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86887" w14:textId="590AC9EE" w:rsidR="009620C3" w:rsidRDefault="00F65D69" w:rsidP="002C3600">
      <w:bookmarkStart w:id="0" w:name="_Hlk174016695"/>
      <w:r w:rsidRPr="00B21BB6">
        <w:rPr>
          <w:rFonts w:ascii="Times New Roman"/>
          <w:noProof/>
          <w:sz w:val="20"/>
          <w:lang w:eastAsia="en-GB"/>
        </w:rPr>
        <mc:AlternateContent>
          <mc:Choice Requires="wps">
            <w:drawing>
              <wp:inline distT="0" distB="0" distL="0" distR="0" wp14:anchorId="322D4BB2" wp14:editId="3B732686">
                <wp:extent cx="6210300" cy="1047750"/>
                <wp:effectExtent l="19050" t="19050" r="38100" b="3810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047750"/>
                        </a:xfrm>
                        <a:prstGeom prst="rect">
                          <a:avLst/>
                        </a:prstGeom>
                        <a:ln w="63500" cmpd="tri">
                          <a:solidFill>
                            <a:srgbClr val="FF0000"/>
                          </a:solidFill>
                          <a:prstDash val="solid"/>
                        </a:ln>
                      </wps:spPr>
                      <wps:txbx>
                        <w:txbxContent>
                          <w:p w14:paraId="3EE9074C" w14:textId="0D3E189B" w:rsidR="00F65D69" w:rsidRPr="00695E18" w:rsidRDefault="00AC2FF1" w:rsidP="00F65D69">
                            <w:pPr>
                              <w:spacing w:before="292" w:line="276" w:lineRule="auto"/>
                              <w:ind w:left="3334" w:hanging="3083"/>
                              <w:rPr>
                                <w:color w:val="FF0000"/>
                                <w:sz w:val="36"/>
                              </w:rPr>
                            </w:pPr>
                            <w:r w:rsidRPr="00695E18">
                              <w:rPr>
                                <w:color w:val="FF0000"/>
                                <w:sz w:val="36"/>
                              </w:rPr>
                              <w:t>Park House</w:t>
                            </w:r>
                            <w:r w:rsidR="00F65D69" w:rsidRPr="00695E18">
                              <w:rPr>
                                <w:color w:val="FF0000"/>
                                <w:spacing w:val="-6"/>
                                <w:sz w:val="36"/>
                              </w:rPr>
                              <w:t xml:space="preserve"> </w:t>
                            </w:r>
                            <w:r w:rsidR="00F65D69" w:rsidRPr="00695E18">
                              <w:rPr>
                                <w:color w:val="FF0000"/>
                                <w:sz w:val="36"/>
                              </w:rPr>
                              <w:t>School</w:t>
                            </w:r>
                            <w:r w:rsidR="00F65D69" w:rsidRPr="00695E18">
                              <w:rPr>
                                <w:color w:val="FF0000"/>
                                <w:spacing w:val="-6"/>
                                <w:sz w:val="36"/>
                              </w:rPr>
                              <w:t xml:space="preserve"> </w:t>
                            </w:r>
                            <w:r w:rsidR="00F65D69" w:rsidRPr="00695E18">
                              <w:rPr>
                                <w:color w:val="FF0000"/>
                                <w:sz w:val="36"/>
                              </w:rPr>
                              <w:t>Safeguarding</w:t>
                            </w:r>
                            <w:r w:rsidR="00F65D69" w:rsidRPr="00695E18">
                              <w:rPr>
                                <w:color w:val="FF0000"/>
                                <w:spacing w:val="-6"/>
                                <w:sz w:val="36"/>
                              </w:rPr>
                              <w:t xml:space="preserve"> </w:t>
                            </w:r>
                            <w:r w:rsidR="00F65D69" w:rsidRPr="00695E18">
                              <w:rPr>
                                <w:color w:val="FF0000"/>
                                <w:sz w:val="36"/>
                              </w:rPr>
                              <w:t>Policy</w:t>
                            </w:r>
                            <w:r w:rsidR="00F65D69" w:rsidRPr="00695E18">
                              <w:rPr>
                                <w:color w:val="FF0000"/>
                                <w:spacing w:val="-6"/>
                                <w:sz w:val="36"/>
                              </w:rPr>
                              <w:t xml:space="preserve"> </w:t>
                            </w:r>
                            <w:r w:rsidR="00F65D69" w:rsidRPr="00695E18">
                              <w:rPr>
                                <w:color w:val="FF0000"/>
                                <w:sz w:val="36"/>
                              </w:rPr>
                              <w:t>and</w:t>
                            </w:r>
                            <w:r w:rsidR="00F65D69" w:rsidRPr="00695E18">
                              <w:rPr>
                                <w:color w:val="FF0000"/>
                                <w:spacing w:val="-7"/>
                                <w:sz w:val="36"/>
                              </w:rPr>
                              <w:t xml:space="preserve"> </w:t>
                            </w:r>
                            <w:r w:rsidR="00F65D69" w:rsidRPr="00695E18">
                              <w:rPr>
                                <w:color w:val="FF0000"/>
                                <w:sz w:val="36"/>
                              </w:rPr>
                              <w:t>Child</w:t>
                            </w:r>
                            <w:r w:rsidR="00F65D69" w:rsidRPr="00695E18">
                              <w:rPr>
                                <w:color w:val="FF0000"/>
                                <w:spacing w:val="-7"/>
                                <w:sz w:val="36"/>
                              </w:rPr>
                              <w:t xml:space="preserve"> </w:t>
                            </w:r>
                            <w:r w:rsidR="00F65D69" w:rsidRPr="00695E18">
                              <w:rPr>
                                <w:color w:val="FF0000"/>
                                <w:sz w:val="36"/>
                              </w:rPr>
                              <w:t>Protection Procedures 202</w:t>
                            </w:r>
                            <w:r w:rsidR="003D7C66">
                              <w:rPr>
                                <w:color w:val="FF0000"/>
                                <w:sz w:val="36"/>
                              </w:rPr>
                              <w:t>5</w:t>
                            </w:r>
                            <w:r w:rsidR="00F65D69" w:rsidRPr="00695E18">
                              <w:rPr>
                                <w:color w:val="FF0000"/>
                                <w:sz w:val="36"/>
                              </w:rPr>
                              <w:t>/2</w:t>
                            </w:r>
                            <w:r w:rsidR="003D7C66">
                              <w:rPr>
                                <w:color w:val="FF0000"/>
                                <w:sz w:val="36"/>
                              </w:rPr>
                              <w:t>6</w:t>
                            </w:r>
                          </w:p>
                        </w:txbxContent>
                      </wps:txbx>
                      <wps:bodyPr wrap="square" lIns="0" tIns="0" rIns="0" bIns="0" rtlCol="0">
                        <a:noAutofit/>
                      </wps:bodyPr>
                    </wps:wsp>
                  </a:graphicData>
                </a:graphic>
              </wp:inline>
            </w:drawing>
          </mc:Choice>
          <mc:Fallback>
            <w:pict>
              <v:shapetype w14:anchorId="322D4BB2" id="_x0000_t202" coordsize="21600,21600" o:spt="202" path="m,l,21600r21600,l21600,xe">
                <v:stroke joinstyle="miter"/>
                <v:path gradientshapeok="t" o:connecttype="rect"/>
              </v:shapetype>
              <v:shape id="Textbox 3" o:spid="_x0000_s1026" type="#_x0000_t202" style="width:489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" filled="f" strokecolor="red" strokeweight="5pt">
                <v:stroke linestyle="thickBetweenThin"/>
                <v:path arrowok="t"/>
                <v:textbox inset="0,0,0,0">
                  <w:txbxContent>
                    <w:p w14:paraId="3EE9074C" w14:textId="0D3E189B" w:rsidR="00F65D69" w:rsidRPr="00695E18" w:rsidRDefault="00AC2FF1" w:rsidP="00F65D69">
                      <w:pPr>
                        <w:spacing w:before="292" w:line="276" w:lineRule="auto"/>
                        <w:ind w:left="3334" w:hanging="3083"/>
                        <w:rPr>
                          <w:color w:val="FF0000"/>
                          <w:sz w:val="36"/>
                        </w:rPr>
                      </w:pPr>
                      <w:r w:rsidRPr="00695E18">
                        <w:rPr>
                          <w:color w:val="FF0000"/>
                          <w:sz w:val="36"/>
                        </w:rPr>
                        <w:t>Park House</w:t>
                      </w:r>
                      <w:r w:rsidR="00F65D69" w:rsidRPr="00695E18">
                        <w:rPr>
                          <w:color w:val="FF0000"/>
                          <w:spacing w:val="-6"/>
                          <w:sz w:val="36"/>
                        </w:rPr>
                        <w:t xml:space="preserve"> </w:t>
                      </w:r>
                      <w:r w:rsidR="00F65D69" w:rsidRPr="00695E18">
                        <w:rPr>
                          <w:color w:val="FF0000"/>
                          <w:sz w:val="36"/>
                        </w:rPr>
                        <w:t>School</w:t>
                      </w:r>
                      <w:r w:rsidR="00F65D69" w:rsidRPr="00695E18">
                        <w:rPr>
                          <w:color w:val="FF0000"/>
                          <w:spacing w:val="-6"/>
                          <w:sz w:val="36"/>
                        </w:rPr>
                        <w:t xml:space="preserve"> </w:t>
                      </w:r>
                      <w:r w:rsidR="00F65D69" w:rsidRPr="00695E18">
                        <w:rPr>
                          <w:color w:val="FF0000"/>
                          <w:sz w:val="36"/>
                        </w:rPr>
                        <w:t>Safeguarding</w:t>
                      </w:r>
                      <w:r w:rsidR="00F65D69" w:rsidRPr="00695E18">
                        <w:rPr>
                          <w:color w:val="FF0000"/>
                          <w:spacing w:val="-6"/>
                          <w:sz w:val="36"/>
                        </w:rPr>
                        <w:t xml:space="preserve"> </w:t>
                      </w:r>
                      <w:r w:rsidR="00F65D69" w:rsidRPr="00695E18">
                        <w:rPr>
                          <w:color w:val="FF0000"/>
                          <w:sz w:val="36"/>
                        </w:rPr>
                        <w:t>Policy</w:t>
                      </w:r>
                      <w:r w:rsidR="00F65D69" w:rsidRPr="00695E18">
                        <w:rPr>
                          <w:color w:val="FF0000"/>
                          <w:spacing w:val="-6"/>
                          <w:sz w:val="36"/>
                        </w:rPr>
                        <w:t xml:space="preserve"> </w:t>
                      </w:r>
                      <w:r w:rsidR="00F65D69" w:rsidRPr="00695E18">
                        <w:rPr>
                          <w:color w:val="FF0000"/>
                          <w:sz w:val="36"/>
                        </w:rPr>
                        <w:t>and</w:t>
                      </w:r>
                      <w:r w:rsidR="00F65D69" w:rsidRPr="00695E18">
                        <w:rPr>
                          <w:color w:val="FF0000"/>
                          <w:spacing w:val="-7"/>
                          <w:sz w:val="36"/>
                        </w:rPr>
                        <w:t xml:space="preserve"> </w:t>
                      </w:r>
                      <w:r w:rsidR="00F65D69" w:rsidRPr="00695E18">
                        <w:rPr>
                          <w:color w:val="FF0000"/>
                          <w:sz w:val="36"/>
                        </w:rPr>
                        <w:t>Child</w:t>
                      </w:r>
                      <w:r w:rsidR="00F65D69" w:rsidRPr="00695E18">
                        <w:rPr>
                          <w:color w:val="FF0000"/>
                          <w:spacing w:val="-7"/>
                          <w:sz w:val="36"/>
                        </w:rPr>
                        <w:t xml:space="preserve"> </w:t>
                      </w:r>
                      <w:r w:rsidR="00F65D69" w:rsidRPr="00695E18">
                        <w:rPr>
                          <w:color w:val="FF0000"/>
                          <w:sz w:val="36"/>
                        </w:rPr>
                        <w:t>Protection Procedures 202</w:t>
                      </w:r>
                      <w:r w:rsidR="003D7C66">
                        <w:rPr>
                          <w:color w:val="FF0000"/>
                          <w:sz w:val="36"/>
                        </w:rPr>
                        <w:t>5</w:t>
                      </w:r>
                      <w:r w:rsidR="00F65D69" w:rsidRPr="00695E18">
                        <w:rPr>
                          <w:color w:val="FF0000"/>
                          <w:sz w:val="36"/>
                        </w:rPr>
                        <w:t>/2</w:t>
                      </w:r>
                      <w:r w:rsidR="003D7C66">
                        <w:rPr>
                          <w:color w:val="FF0000"/>
                          <w:sz w:val="36"/>
                        </w:rPr>
                        <w:t>6</w:t>
                      </w:r>
                    </w:p>
                  </w:txbxContent>
                </v:textbox>
                <w10:anchorlock/>
              </v:shape>
            </w:pict>
          </mc:Fallback>
        </mc:AlternateContent>
      </w:r>
    </w:p>
    <w:p w14:paraId="5226C229" w14:textId="0E2A9BEC" w:rsidR="00EC088E" w:rsidRDefault="00400032" w:rsidP="002C3600">
      <w:r>
        <w:rPr>
          <w:noProof/>
        </w:rPr>
        <mc:AlternateContent>
          <mc:Choice Requires="wps">
            <w:drawing>
              <wp:anchor distT="0" distB="0" distL="114300" distR="114300" simplePos="0" relativeHeight="251749376" behindDoc="0" locked="0" layoutInCell="1" allowOverlap="1" wp14:anchorId="43F3FE42" wp14:editId="60C0E637">
                <wp:simplePos x="0" y="0"/>
                <wp:positionH relativeFrom="column">
                  <wp:posOffset>4460875</wp:posOffset>
                </wp:positionH>
                <wp:positionV relativeFrom="paragraph">
                  <wp:posOffset>3493135</wp:posOffset>
                </wp:positionV>
                <wp:extent cx="1235710" cy="457200"/>
                <wp:effectExtent l="0" t="0" r="0" b="0"/>
                <wp:wrapTopAndBottom/>
                <wp:docPr id="1298193920" name="Textbox 17"/>
                <wp:cNvGraphicFramePr/>
                <a:graphic xmlns:a="http://schemas.openxmlformats.org/drawingml/2006/main">
                  <a:graphicData uri="http://schemas.microsoft.com/office/word/2010/wordprocessingShape">
                    <wps:wsp>
                      <wps:cNvSpPr txBox="1"/>
                      <wps:spPr>
                        <a:xfrm>
                          <a:off x="0" y="0"/>
                          <a:ext cx="1235710" cy="457200"/>
                        </a:xfrm>
                        <a:prstGeom prst="rect">
                          <a:avLst/>
                        </a:prstGeom>
                      </wps:spPr>
                      <wps:txbx>
                        <w:txbxContent>
                          <w:p w14:paraId="0920E3B9" w14:textId="01DAB6BD" w:rsidR="00EC088E" w:rsidRPr="00EC088E" w:rsidRDefault="00400032" w:rsidP="00EC088E">
                            <w:pPr>
                              <w:spacing w:line="286" w:lineRule="exact"/>
                              <w:rPr>
                                <w:b/>
                                <w:color w:val="EE0000"/>
                                <w:sz w:val="28"/>
                              </w:rPr>
                            </w:pPr>
                            <w:r>
                              <w:rPr>
                                <w:b/>
                                <w:color w:val="EE0000"/>
                                <w:spacing w:val="-2"/>
                                <w:sz w:val="28"/>
                              </w:rPr>
                              <w:t>R</w:t>
                            </w:r>
                            <w:r w:rsidR="00EC088E" w:rsidRPr="00EC088E">
                              <w:rPr>
                                <w:b/>
                                <w:color w:val="EE0000"/>
                                <w:spacing w:val="-2"/>
                                <w:sz w:val="28"/>
                              </w:rPr>
                              <w:t xml:space="preserve">yan Barlow </w:t>
                            </w:r>
                          </w:p>
                        </w:txbxContent>
                      </wps:txbx>
                      <wps:bodyPr wrap="square" lIns="0" tIns="0" rIns="0" bIns="0" rtlCol="0">
                        <a:noAutofit/>
                      </wps:bodyPr>
                    </wps:wsp>
                  </a:graphicData>
                </a:graphic>
                <wp14:sizeRelV relativeFrom="margin">
                  <wp14:pctHeight>0</wp14:pctHeight>
                </wp14:sizeRelV>
              </wp:anchor>
            </w:drawing>
          </mc:Choice>
          <mc:Fallback>
            <w:pict>
              <v:shape w14:anchorId="43F3FE42" id="Textbox 17" o:spid="_x0000_s1027" type="#_x0000_t202" style="position:absolute;margin-left:351.25pt;margin-top:275.05pt;width:97.3pt;height:36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" filled="f" stroked="f">
                <v:textbox inset="0,0,0,0">
                  <w:txbxContent>
                    <w:p w14:paraId="0920E3B9" w14:textId="01DAB6BD" w:rsidR="00EC088E" w:rsidRPr="00EC088E" w:rsidRDefault="00400032" w:rsidP="00EC088E">
                      <w:pPr>
                        <w:spacing w:line="286" w:lineRule="exact"/>
                        <w:rPr>
                          <w:b/>
                          <w:color w:val="EE0000"/>
                          <w:sz w:val="28"/>
                        </w:rPr>
                      </w:pPr>
                      <w:r>
                        <w:rPr>
                          <w:b/>
                          <w:color w:val="EE0000"/>
                          <w:spacing w:val="-2"/>
                          <w:sz w:val="28"/>
                        </w:rPr>
                        <w:t>R</w:t>
                      </w:r>
                      <w:r w:rsidR="00EC088E" w:rsidRPr="00EC088E">
                        <w:rPr>
                          <w:b/>
                          <w:color w:val="EE0000"/>
                          <w:spacing w:val="-2"/>
                          <w:sz w:val="28"/>
                        </w:rPr>
                        <w:t xml:space="preserve">yan Barlow </w:t>
                      </w:r>
                    </w:p>
                  </w:txbxContent>
                </v:textbox>
                <w10:wrap type="topAndBottom"/>
              </v:shape>
            </w:pict>
          </mc:Fallback>
        </mc:AlternateContent>
      </w:r>
      <w:r w:rsidR="00AD31CE">
        <w:rPr>
          <w:noProof/>
        </w:rPr>
        <mc:AlternateContent>
          <mc:Choice Requires="wps">
            <w:drawing>
              <wp:anchor distT="0" distB="0" distL="114300" distR="114300" simplePos="0" relativeHeight="251782144" behindDoc="0" locked="0" layoutInCell="1" allowOverlap="1" wp14:anchorId="0F621A22" wp14:editId="6EE5DFF9">
                <wp:simplePos x="0" y="0"/>
                <wp:positionH relativeFrom="column">
                  <wp:posOffset>293298</wp:posOffset>
                </wp:positionH>
                <wp:positionV relativeFrom="paragraph">
                  <wp:posOffset>5193102</wp:posOffset>
                </wp:positionV>
                <wp:extent cx="5432779" cy="312038"/>
                <wp:effectExtent l="0" t="0" r="0" b="0"/>
                <wp:wrapNone/>
                <wp:docPr id="1551799307" name="Textbox 22"/>
                <wp:cNvGraphicFramePr/>
                <a:graphic xmlns:a="http://schemas.openxmlformats.org/drawingml/2006/main">
                  <a:graphicData uri="http://schemas.microsoft.com/office/word/2010/wordprocessingShape">
                    <wps:wsp>
                      <wps:cNvSpPr txBox="1"/>
                      <wps:spPr>
                        <a:xfrm>
                          <a:off x="0" y="0"/>
                          <a:ext cx="5432779" cy="312038"/>
                        </a:xfrm>
                        <a:prstGeom prst="rect">
                          <a:avLst/>
                        </a:prstGeom>
                      </wps:spPr>
                      <wps:txbx>
                        <w:txbxContent>
                          <w:p w14:paraId="71BA7A63" w14:textId="77777777" w:rsidR="00AD31CE" w:rsidRPr="00FF491F" w:rsidRDefault="00AD31CE" w:rsidP="00AD31CE">
                            <w:pPr>
                              <w:spacing w:line="286" w:lineRule="exact"/>
                              <w:rPr>
                                <w:sz w:val="28"/>
                              </w:rPr>
                            </w:pPr>
                            <w:r w:rsidRPr="00B21BB6">
                              <w:rPr>
                                <w:sz w:val="28"/>
                              </w:rPr>
                              <w:t>The</w:t>
                            </w:r>
                            <w:r w:rsidRPr="00B21BB6">
                              <w:rPr>
                                <w:spacing w:val="-9"/>
                                <w:sz w:val="28"/>
                              </w:rPr>
                              <w:t xml:space="preserve"> </w:t>
                            </w:r>
                            <w:r w:rsidRPr="00B21BB6">
                              <w:rPr>
                                <w:sz w:val="28"/>
                              </w:rPr>
                              <w:t>Safeguarding</w:t>
                            </w:r>
                            <w:r>
                              <w:rPr>
                                <w:sz w:val="28"/>
                              </w:rPr>
                              <w:t xml:space="preserve"> Governor</w:t>
                            </w:r>
                            <w:r w:rsidRPr="00B21BB6">
                              <w:rPr>
                                <w:spacing w:val="-6"/>
                                <w:sz w:val="28"/>
                              </w:rPr>
                              <w:t xml:space="preserve"> </w:t>
                            </w:r>
                            <w:proofErr w:type="gramStart"/>
                            <w:r w:rsidRPr="00B21BB6">
                              <w:rPr>
                                <w:spacing w:val="-5"/>
                                <w:sz w:val="28"/>
                              </w:rPr>
                              <w:t>is:</w:t>
                            </w:r>
                            <w:proofErr w:type="gramEnd"/>
                            <w:r>
                              <w:rPr>
                                <w:sz w:val="28"/>
                              </w:rPr>
                              <w:tab/>
                            </w:r>
                            <w:r w:rsidRPr="00AD31CE">
                              <w:rPr>
                                <w:color w:val="EE0000"/>
                                <w:sz w:val="28"/>
                              </w:rPr>
                              <w:t xml:space="preserve">                                               </w:t>
                            </w:r>
                            <w:r w:rsidRPr="00AD31CE">
                              <w:rPr>
                                <w:b/>
                                <w:color w:val="EE0000"/>
                                <w:sz w:val="28"/>
                              </w:rPr>
                              <w:t>Julie</w:t>
                            </w:r>
                            <w:r w:rsidRPr="00AD31CE">
                              <w:rPr>
                                <w:b/>
                                <w:color w:val="EE0000"/>
                                <w:spacing w:val="-2"/>
                                <w:sz w:val="28"/>
                              </w:rPr>
                              <w:t xml:space="preserve"> Hamilton</w:t>
                            </w:r>
                          </w:p>
                        </w:txbxContent>
                      </wps:txbx>
                      <wps:bodyPr wrap="square" lIns="0" tIns="0" rIns="0" bIns="0" rtlCol="0">
                        <a:noAutofit/>
                      </wps:bodyPr>
                    </wps:wsp>
                  </a:graphicData>
                </a:graphic>
              </wp:anchor>
            </w:drawing>
          </mc:Choice>
          <mc:Fallback>
            <w:pict>
              <v:shape w14:anchorId="0F621A22" id="Textbox 22" o:spid="_x0000_s1028" type="#_x0000_t202" style="position:absolute;margin-left:23.1pt;margin-top:408.9pt;width:427.8pt;height:24.5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" filled="f" stroked="f">
                <v:textbox inset="0,0,0,0">
                  <w:txbxContent>
                    <w:p w14:paraId="71BA7A63" w14:textId="77777777" w:rsidR="00AD31CE" w:rsidRPr="00FF491F" w:rsidRDefault="00AD31CE" w:rsidP="00AD31CE">
                      <w:pPr>
                        <w:spacing w:line="286" w:lineRule="exact"/>
                        <w:rPr>
                          <w:sz w:val="28"/>
                        </w:rPr>
                      </w:pPr>
                      <w:r w:rsidRPr="00B21BB6">
                        <w:rPr>
                          <w:sz w:val="28"/>
                        </w:rPr>
                        <w:t>The</w:t>
                      </w:r>
                      <w:r w:rsidRPr="00B21BB6">
                        <w:rPr>
                          <w:spacing w:val="-9"/>
                          <w:sz w:val="28"/>
                        </w:rPr>
                        <w:t xml:space="preserve"> </w:t>
                      </w:r>
                      <w:r w:rsidRPr="00B21BB6">
                        <w:rPr>
                          <w:sz w:val="28"/>
                        </w:rPr>
                        <w:t>Safeguarding</w:t>
                      </w:r>
                      <w:r>
                        <w:rPr>
                          <w:sz w:val="28"/>
                        </w:rPr>
                        <w:t xml:space="preserve"> Governor</w:t>
                      </w:r>
                      <w:r w:rsidRPr="00B21BB6">
                        <w:rPr>
                          <w:spacing w:val="-6"/>
                          <w:sz w:val="28"/>
                        </w:rPr>
                        <w:t xml:space="preserve"> </w:t>
                      </w:r>
                      <w:proofErr w:type="gramStart"/>
                      <w:r w:rsidRPr="00B21BB6">
                        <w:rPr>
                          <w:spacing w:val="-5"/>
                          <w:sz w:val="28"/>
                        </w:rPr>
                        <w:t>is:</w:t>
                      </w:r>
                      <w:proofErr w:type="gramEnd"/>
                      <w:r>
                        <w:rPr>
                          <w:sz w:val="28"/>
                        </w:rPr>
                        <w:tab/>
                      </w:r>
                      <w:r w:rsidRPr="00AD31CE">
                        <w:rPr>
                          <w:color w:val="EE0000"/>
                          <w:sz w:val="28"/>
                        </w:rPr>
                        <w:t xml:space="preserve">                                               </w:t>
                      </w:r>
                      <w:r w:rsidRPr="00AD31CE">
                        <w:rPr>
                          <w:b/>
                          <w:color w:val="EE0000"/>
                          <w:sz w:val="28"/>
                        </w:rPr>
                        <w:t>Julie</w:t>
                      </w:r>
                      <w:r w:rsidRPr="00AD31CE">
                        <w:rPr>
                          <w:b/>
                          <w:color w:val="EE0000"/>
                          <w:spacing w:val="-2"/>
                          <w:sz w:val="28"/>
                        </w:rPr>
                        <w:t xml:space="preserve"> Hamilton</w:t>
                      </w:r>
                    </w:p>
                  </w:txbxContent>
                </v:textbox>
              </v:shape>
            </w:pict>
          </mc:Fallback>
        </mc:AlternateContent>
      </w:r>
      <w:r w:rsidR="00EC088E">
        <w:rPr>
          <w:noProof/>
        </w:rPr>
        <mc:AlternateContent>
          <mc:Choice Requires="wps">
            <w:drawing>
              <wp:anchor distT="0" distB="0" distL="114300" distR="114300" simplePos="0" relativeHeight="251777024" behindDoc="0" locked="0" layoutInCell="1" allowOverlap="1" wp14:anchorId="51443E31" wp14:editId="3DD0C26E">
                <wp:simplePos x="0" y="0"/>
                <wp:positionH relativeFrom="column">
                  <wp:posOffset>4474426</wp:posOffset>
                </wp:positionH>
                <wp:positionV relativeFrom="paragraph">
                  <wp:posOffset>4769880</wp:posOffset>
                </wp:positionV>
                <wp:extent cx="1093586" cy="188957"/>
                <wp:effectExtent l="0" t="0" r="0" b="0"/>
                <wp:wrapTopAndBottom/>
                <wp:docPr id="871930980" name="Textbox 21"/>
                <wp:cNvGraphicFramePr/>
                <a:graphic xmlns:a="http://schemas.openxmlformats.org/drawingml/2006/main">
                  <a:graphicData uri="http://schemas.microsoft.com/office/word/2010/wordprocessingShape">
                    <wps:wsp>
                      <wps:cNvSpPr txBox="1"/>
                      <wps:spPr>
                        <a:xfrm>
                          <a:off x="0" y="0"/>
                          <a:ext cx="1093586" cy="188957"/>
                        </a:xfrm>
                        <a:prstGeom prst="rect">
                          <a:avLst/>
                        </a:prstGeom>
                      </wps:spPr>
                      <wps:txbx>
                        <w:txbxContent>
                          <w:p w14:paraId="768A92BD" w14:textId="77777777" w:rsidR="00EC088E" w:rsidRPr="00EC088E" w:rsidRDefault="00EC088E" w:rsidP="00EC088E">
                            <w:pPr>
                              <w:spacing w:line="281" w:lineRule="exact"/>
                              <w:rPr>
                                <w:b/>
                                <w:color w:val="EE0000"/>
                                <w:sz w:val="28"/>
                              </w:rPr>
                            </w:pPr>
                            <w:r w:rsidRPr="00EC088E">
                              <w:rPr>
                                <w:b/>
                                <w:color w:val="EE0000"/>
                                <w:sz w:val="28"/>
                              </w:rPr>
                              <w:t>James</w:t>
                            </w:r>
                            <w:r w:rsidRPr="00EC088E">
                              <w:rPr>
                                <w:b/>
                                <w:color w:val="EE0000"/>
                                <w:spacing w:val="-4"/>
                                <w:sz w:val="28"/>
                              </w:rPr>
                              <w:t xml:space="preserve"> </w:t>
                            </w:r>
                            <w:r w:rsidRPr="00EC088E">
                              <w:rPr>
                                <w:b/>
                                <w:color w:val="EE0000"/>
                                <w:spacing w:val="-2"/>
                                <w:sz w:val="28"/>
                              </w:rPr>
                              <w:t>Madine</w:t>
                            </w:r>
                          </w:p>
                        </w:txbxContent>
                      </wps:txbx>
                      <wps:bodyPr wrap="square" lIns="0" tIns="0" rIns="0" bIns="0" rtlCol="0">
                        <a:noAutofit/>
                      </wps:bodyPr>
                    </wps:wsp>
                  </a:graphicData>
                </a:graphic>
              </wp:anchor>
            </w:drawing>
          </mc:Choice>
          <mc:Fallback>
            <w:pict>
              <v:shape w14:anchorId="51443E31" id="Textbox 21" o:spid="_x0000_s1029" type="#_x0000_t202" style="position:absolute;margin-left:352.3pt;margin-top:375.6pt;width:86.1pt;height:14.9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" filled="f" stroked="f">
                <v:textbox inset="0,0,0,0">
                  <w:txbxContent>
                    <w:p w14:paraId="768A92BD" w14:textId="77777777" w:rsidR="00EC088E" w:rsidRPr="00EC088E" w:rsidRDefault="00EC088E" w:rsidP="00EC088E">
                      <w:pPr>
                        <w:spacing w:line="281" w:lineRule="exact"/>
                        <w:rPr>
                          <w:b/>
                          <w:color w:val="EE0000"/>
                          <w:sz w:val="28"/>
                        </w:rPr>
                      </w:pPr>
                      <w:r w:rsidRPr="00EC088E">
                        <w:rPr>
                          <w:b/>
                          <w:color w:val="EE0000"/>
                          <w:sz w:val="28"/>
                        </w:rPr>
                        <w:t>James</w:t>
                      </w:r>
                      <w:r w:rsidRPr="00EC088E">
                        <w:rPr>
                          <w:b/>
                          <w:color w:val="EE0000"/>
                          <w:spacing w:val="-4"/>
                          <w:sz w:val="28"/>
                        </w:rPr>
                        <w:t xml:space="preserve"> </w:t>
                      </w:r>
                      <w:r w:rsidRPr="00EC088E">
                        <w:rPr>
                          <w:b/>
                          <w:color w:val="EE0000"/>
                          <w:spacing w:val="-2"/>
                          <w:sz w:val="28"/>
                        </w:rPr>
                        <w:t>Madine</w:t>
                      </w:r>
                    </w:p>
                  </w:txbxContent>
                </v:textbox>
                <w10:wrap type="topAndBottom"/>
              </v:shape>
            </w:pict>
          </mc:Fallback>
        </mc:AlternateContent>
      </w:r>
      <w:r w:rsidR="00EC088E">
        <w:rPr>
          <w:noProof/>
        </w:rPr>
        <mc:AlternateContent>
          <mc:Choice Requires="wps">
            <w:drawing>
              <wp:anchor distT="0" distB="0" distL="114300" distR="114300" simplePos="0" relativeHeight="251765760" behindDoc="0" locked="0" layoutInCell="1" allowOverlap="1" wp14:anchorId="1C14EAAF" wp14:editId="4B6161A9">
                <wp:simplePos x="0" y="0"/>
                <wp:positionH relativeFrom="column">
                  <wp:posOffset>4457173</wp:posOffset>
                </wp:positionH>
                <wp:positionV relativeFrom="paragraph">
                  <wp:posOffset>4293942</wp:posOffset>
                </wp:positionV>
                <wp:extent cx="991285" cy="188957"/>
                <wp:effectExtent l="0" t="0" r="0" b="0"/>
                <wp:wrapTopAndBottom/>
                <wp:docPr id="1681901822" name="Textbox 19"/>
                <wp:cNvGraphicFramePr/>
                <a:graphic xmlns:a="http://schemas.openxmlformats.org/drawingml/2006/main">
                  <a:graphicData uri="http://schemas.microsoft.com/office/word/2010/wordprocessingShape">
                    <wps:wsp>
                      <wps:cNvSpPr txBox="1"/>
                      <wps:spPr>
                        <a:xfrm>
                          <a:off x="0" y="0"/>
                          <a:ext cx="991285" cy="188957"/>
                        </a:xfrm>
                        <a:prstGeom prst="rect">
                          <a:avLst/>
                        </a:prstGeom>
                      </wps:spPr>
                      <wps:txbx>
                        <w:txbxContent>
                          <w:p w14:paraId="56B13642" w14:textId="77777777" w:rsidR="00EC088E" w:rsidRPr="00EC088E" w:rsidRDefault="00EC088E" w:rsidP="00EC088E">
                            <w:pPr>
                              <w:spacing w:line="281" w:lineRule="exact"/>
                              <w:rPr>
                                <w:b/>
                                <w:color w:val="EE0000"/>
                                <w:sz w:val="28"/>
                              </w:rPr>
                            </w:pPr>
                            <w:r w:rsidRPr="00EC088E">
                              <w:rPr>
                                <w:b/>
                                <w:color w:val="EE0000"/>
                                <w:sz w:val="28"/>
                              </w:rPr>
                              <w:t>Jenny</w:t>
                            </w:r>
                            <w:r w:rsidRPr="00EC088E">
                              <w:rPr>
                                <w:b/>
                                <w:color w:val="EE0000"/>
                                <w:spacing w:val="-3"/>
                                <w:sz w:val="28"/>
                              </w:rPr>
                              <w:t xml:space="preserve"> </w:t>
                            </w:r>
                            <w:r w:rsidRPr="00EC088E">
                              <w:rPr>
                                <w:b/>
                                <w:color w:val="EE0000"/>
                                <w:spacing w:val="-2"/>
                                <w:sz w:val="28"/>
                              </w:rPr>
                              <w:t>Turner</w:t>
                            </w:r>
                          </w:p>
                        </w:txbxContent>
                      </wps:txbx>
                      <wps:bodyPr wrap="square" lIns="0" tIns="0" rIns="0" bIns="0" rtlCol="0">
                        <a:noAutofit/>
                      </wps:bodyPr>
                    </wps:wsp>
                  </a:graphicData>
                </a:graphic>
              </wp:anchor>
            </w:drawing>
          </mc:Choice>
          <mc:Fallback>
            <w:pict>
              <v:shape w14:anchorId="1C14EAAF" id="Textbox 19" o:spid="_x0000_s1030" type="#_x0000_t202" style="position:absolute;margin-left:350.95pt;margin-top:338.1pt;width:78.05pt;height:14.9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" filled="f" stroked="f">
                <v:textbox inset="0,0,0,0">
                  <w:txbxContent>
                    <w:p w14:paraId="56B13642" w14:textId="77777777" w:rsidR="00EC088E" w:rsidRPr="00EC088E" w:rsidRDefault="00EC088E" w:rsidP="00EC088E">
                      <w:pPr>
                        <w:spacing w:line="281" w:lineRule="exact"/>
                        <w:rPr>
                          <w:b/>
                          <w:color w:val="EE0000"/>
                          <w:sz w:val="28"/>
                        </w:rPr>
                      </w:pPr>
                      <w:r w:rsidRPr="00EC088E">
                        <w:rPr>
                          <w:b/>
                          <w:color w:val="EE0000"/>
                          <w:sz w:val="28"/>
                        </w:rPr>
                        <w:t>Jenny</w:t>
                      </w:r>
                      <w:r w:rsidRPr="00EC088E">
                        <w:rPr>
                          <w:b/>
                          <w:color w:val="EE0000"/>
                          <w:spacing w:val="-3"/>
                          <w:sz w:val="28"/>
                        </w:rPr>
                        <w:t xml:space="preserve"> </w:t>
                      </w:r>
                      <w:r w:rsidRPr="00EC088E">
                        <w:rPr>
                          <w:b/>
                          <w:color w:val="EE0000"/>
                          <w:spacing w:val="-2"/>
                          <w:sz w:val="28"/>
                        </w:rPr>
                        <w:t>Turner</w:t>
                      </w:r>
                    </w:p>
                  </w:txbxContent>
                </v:textbox>
                <w10:wrap type="topAndBottom"/>
              </v:shape>
            </w:pict>
          </mc:Fallback>
        </mc:AlternateContent>
      </w:r>
      <w:r w:rsidR="00EC088E">
        <w:rPr>
          <w:noProof/>
        </w:rPr>
        <mc:AlternateContent>
          <mc:Choice Requires="wps">
            <w:drawing>
              <wp:anchor distT="0" distB="0" distL="114300" distR="114300" simplePos="0" relativeHeight="251773952" behindDoc="0" locked="0" layoutInCell="1" allowOverlap="1" wp14:anchorId="0F231803" wp14:editId="14A8B102">
                <wp:simplePos x="0" y="0"/>
                <wp:positionH relativeFrom="column">
                  <wp:posOffset>269084</wp:posOffset>
                </wp:positionH>
                <wp:positionV relativeFrom="paragraph">
                  <wp:posOffset>4787133</wp:posOffset>
                </wp:positionV>
                <wp:extent cx="2856661" cy="188957"/>
                <wp:effectExtent l="0" t="0" r="0" b="0"/>
                <wp:wrapTopAndBottom/>
                <wp:docPr id="1780301630" name="Textbox 20"/>
                <wp:cNvGraphicFramePr/>
                <a:graphic xmlns:a="http://schemas.openxmlformats.org/drawingml/2006/main">
                  <a:graphicData uri="http://schemas.microsoft.com/office/word/2010/wordprocessingShape">
                    <wps:wsp>
                      <wps:cNvSpPr txBox="1"/>
                      <wps:spPr>
                        <a:xfrm>
                          <a:off x="0" y="0"/>
                          <a:ext cx="2856661" cy="188957"/>
                        </a:xfrm>
                        <a:prstGeom prst="rect">
                          <a:avLst/>
                        </a:prstGeom>
                      </wps:spPr>
                      <wps:txbx>
                        <w:txbxContent>
                          <w:p w14:paraId="02B7B004" w14:textId="77777777" w:rsidR="00EC088E" w:rsidRPr="00B21BB6" w:rsidRDefault="00EC088E" w:rsidP="00EC088E">
                            <w:pPr>
                              <w:spacing w:line="281" w:lineRule="exact"/>
                              <w:rPr>
                                <w:sz w:val="28"/>
                              </w:rPr>
                            </w:pPr>
                            <w:r w:rsidRPr="00B21BB6">
                              <w:rPr>
                                <w:sz w:val="28"/>
                              </w:rPr>
                              <w:t>The</w:t>
                            </w:r>
                            <w:r w:rsidRPr="00B21BB6">
                              <w:rPr>
                                <w:spacing w:val="-5"/>
                                <w:sz w:val="28"/>
                              </w:rPr>
                              <w:t xml:space="preserve"> </w:t>
                            </w:r>
                            <w:r w:rsidRPr="00B21BB6">
                              <w:rPr>
                                <w:sz w:val="28"/>
                              </w:rPr>
                              <w:t>name</w:t>
                            </w:r>
                            <w:r w:rsidRPr="00B21BB6">
                              <w:rPr>
                                <w:spacing w:val="-5"/>
                                <w:sz w:val="28"/>
                              </w:rPr>
                              <w:t xml:space="preserve"> </w:t>
                            </w:r>
                            <w:r w:rsidRPr="00B21BB6">
                              <w:rPr>
                                <w:sz w:val="28"/>
                              </w:rPr>
                              <w:t>of</w:t>
                            </w:r>
                            <w:r w:rsidRPr="00B21BB6">
                              <w:rPr>
                                <w:spacing w:val="-3"/>
                                <w:sz w:val="28"/>
                              </w:rPr>
                              <w:t xml:space="preserve"> </w:t>
                            </w:r>
                            <w:r w:rsidRPr="00B21BB6">
                              <w:rPr>
                                <w:sz w:val="28"/>
                              </w:rPr>
                              <w:t>the</w:t>
                            </w:r>
                            <w:r w:rsidRPr="00B21BB6">
                              <w:rPr>
                                <w:spacing w:val="-3"/>
                                <w:sz w:val="28"/>
                              </w:rPr>
                              <w:t xml:space="preserve"> </w:t>
                            </w:r>
                            <w:r w:rsidRPr="00B21BB6">
                              <w:rPr>
                                <w:sz w:val="28"/>
                              </w:rPr>
                              <w:t>Chair</w:t>
                            </w:r>
                            <w:r w:rsidRPr="00B21BB6">
                              <w:rPr>
                                <w:spacing w:val="-3"/>
                                <w:sz w:val="28"/>
                              </w:rPr>
                              <w:t xml:space="preserve"> </w:t>
                            </w:r>
                            <w:r w:rsidRPr="00B21BB6">
                              <w:rPr>
                                <w:sz w:val="28"/>
                              </w:rPr>
                              <w:t>of</w:t>
                            </w:r>
                            <w:r w:rsidRPr="00B21BB6">
                              <w:rPr>
                                <w:spacing w:val="-4"/>
                                <w:sz w:val="28"/>
                              </w:rPr>
                              <w:t xml:space="preserve"> </w:t>
                            </w:r>
                            <w:r w:rsidRPr="00B21BB6">
                              <w:rPr>
                                <w:sz w:val="28"/>
                              </w:rPr>
                              <w:t>Governors</w:t>
                            </w:r>
                            <w:r w:rsidRPr="00B21BB6">
                              <w:rPr>
                                <w:spacing w:val="-3"/>
                                <w:sz w:val="28"/>
                              </w:rPr>
                              <w:t xml:space="preserve"> </w:t>
                            </w:r>
                            <w:r w:rsidRPr="00B21BB6">
                              <w:rPr>
                                <w:spacing w:val="-5"/>
                                <w:sz w:val="28"/>
                              </w:rPr>
                              <w:t>is:</w:t>
                            </w:r>
                          </w:p>
                        </w:txbxContent>
                      </wps:txbx>
                      <wps:bodyPr wrap="square" lIns="0" tIns="0" rIns="0" bIns="0" rtlCol="0">
                        <a:noAutofit/>
                      </wps:bodyPr>
                    </wps:wsp>
                  </a:graphicData>
                </a:graphic>
              </wp:anchor>
            </w:drawing>
          </mc:Choice>
          <mc:Fallback>
            <w:pict>
              <v:shape w14:anchorId="0F231803" id="Textbox 20" o:spid="_x0000_s1031" type="#_x0000_t202" style="position:absolute;margin-left:21.2pt;margin-top:376.95pt;width:224.95pt;height:14.9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" filled="f" stroked="f">
                <v:textbox inset="0,0,0,0">
                  <w:txbxContent>
                    <w:p w14:paraId="02B7B004" w14:textId="77777777" w:rsidR="00EC088E" w:rsidRPr="00B21BB6" w:rsidRDefault="00EC088E" w:rsidP="00EC088E">
                      <w:pPr>
                        <w:spacing w:line="281" w:lineRule="exact"/>
                        <w:rPr>
                          <w:sz w:val="28"/>
                        </w:rPr>
                      </w:pPr>
                      <w:r w:rsidRPr="00B21BB6">
                        <w:rPr>
                          <w:sz w:val="28"/>
                        </w:rPr>
                        <w:t>The</w:t>
                      </w:r>
                      <w:r w:rsidRPr="00B21BB6">
                        <w:rPr>
                          <w:spacing w:val="-5"/>
                          <w:sz w:val="28"/>
                        </w:rPr>
                        <w:t xml:space="preserve"> </w:t>
                      </w:r>
                      <w:r w:rsidRPr="00B21BB6">
                        <w:rPr>
                          <w:sz w:val="28"/>
                        </w:rPr>
                        <w:t>name</w:t>
                      </w:r>
                      <w:r w:rsidRPr="00B21BB6">
                        <w:rPr>
                          <w:spacing w:val="-5"/>
                          <w:sz w:val="28"/>
                        </w:rPr>
                        <w:t xml:space="preserve"> </w:t>
                      </w:r>
                      <w:r w:rsidRPr="00B21BB6">
                        <w:rPr>
                          <w:sz w:val="28"/>
                        </w:rPr>
                        <w:t>of</w:t>
                      </w:r>
                      <w:r w:rsidRPr="00B21BB6">
                        <w:rPr>
                          <w:spacing w:val="-3"/>
                          <w:sz w:val="28"/>
                        </w:rPr>
                        <w:t xml:space="preserve"> </w:t>
                      </w:r>
                      <w:r w:rsidRPr="00B21BB6">
                        <w:rPr>
                          <w:sz w:val="28"/>
                        </w:rPr>
                        <w:t>the</w:t>
                      </w:r>
                      <w:r w:rsidRPr="00B21BB6">
                        <w:rPr>
                          <w:spacing w:val="-3"/>
                          <w:sz w:val="28"/>
                        </w:rPr>
                        <w:t xml:space="preserve"> </w:t>
                      </w:r>
                      <w:r w:rsidRPr="00B21BB6">
                        <w:rPr>
                          <w:sz w:val="28"/>
                        </w:rPr>
                        <w:t>Chair</w:t>
                      </w:r>
                      <w:r w:rsidRPr="00B21BB6">
                        <w:rPr>
                          <w:spacing w:val="-3"/>
                          <w:sz w:val="28"/>
                        </w:rPr>
                        <w:t xml:space="preserve"> </w:t>
                      </w:r>
                      <w:r w:rsidRPr="00B21BB6">
                        <w:rPr>
                          <w:sz w:val="28"/>
                        </w:rPr>
                        <w:t>of</w:t>
                      </w:r>
                      <w:r w:rsidRPr="00B21BB6">
                        <w:rPr>
                          <w:spacing w:val="-4"/>
                          <w:sz w:val="28"/>
                        </w:rPr>
                        <w:t xml:space="preserve"> </w:t>
                      </w:r>
                      <w:r w:rsidRPr="00B21BB6">
                        <w:rPr>
                          <w:sz w:val="28"/>
                        </w:rPr>
                        <w:t>Governors</w:t>
                      </w:r>
                      <w:r w:rsidRPr="00B21BB6">
                        <w:rPr>
                          <w:spacing w:val="-3"/>
                          <w:sz w:val="28"/>
                        </w:rPr>
                        <w:t xml:space="preserve"> </w:t>
                      </w:r>
                      <w:r w:rsidRPr="00B21BB6">
                        <w:rPr>
                          <w:spacing w:val="-5"/>
                          <w:sz w:val="28"/>
                        </w:rPr>
                        <w:t>is:</w:t>
                      </w:r>
                    </w:p>
                  </w:txbxContent>
                </v:textbox>
                <w10:wrap type="topAndBottom"/>
              </v:shape>
            </w:pict>
          </mc:Fallback>
        </mc:AlternateContent>
      </w:r>
      <w:r w:rsidR="00EC088E">
        <w:rPr>
          <w:noProof/>
        </w:rPr>
        <mc:AlternateContent>
          <mc:Choice Requires="wps">
            <w:drawing>
              <wp:anchor distT="0" distB="0" distL="114300" distR="114300" simplePos="0" relativeHeight="251758592" behindDoc="0" locked="0" layoutInCell="1" allowOverlap="1" wp14:anchorId="125A0F84" wp14:editId="253033C3">
                <wp:simplePos x="0" y="0"/>
                <wp:positionH relativeFrom="column">
                  <wp:posOffset>277710</wp:posOffset>
                </wp:positionH>
                <wp:positionV relativeFrom="paragraph">
                  <wp:posOffset>4311195</wp:posOffset>
                </wp:positionV>
                <wp:extent cx="2671483" cy="188957"/>
                <wp:effectExtent l="0" t="0" r="0" b="0"/>
                <wp:wrapTopAndBottom/>
                <wp:docPr id="576112781" name="Textbox 18"/>
                <wp:cNvGraphicFramePr/>
                <a:graphic xmlns:a="http://schemas.openxmlformats.org/drawingml/2006/main">
                  <a:graphicData uri="http://schemas.microsoft.com/office/word/2010/wordprocessingShape">
                    <wps:wsp>
                      <wps:cNvSpPr txBox="1"/>
                      <wps:spPr>
                        <a:xfrm>
                          <a:off x="0" y="0"/>
                          <a:ext cx="2671483" cy="188957"/>
                        </a:xfrm>
                        <a:prstGeom prst="rect">
                          <a:avLst/>
                        </a:prstGeom>
                      </wps:spPr>
                      <wps:txbx>
                        <w:txbxContent>
                          <w:p w14:paraId="4A108DAF" w14:textId="77777777" w:rsidR="00EC088E" w:rsidRPr="00B21BB6" w:rsidRDefault="00EC088E" w:rsidP="00EC088E">
                            <w:pPr>
                              <w:spacing w:line="281" w:lineRule="exact"/>
                              <w:rPr>
                                <w:sz w:val="28"/>
                              </w:rPr>
                            </w:pPr>
                            <w:r w:rsidRPr="00B21BB6">
                              <w:rPr>
                                <w:sz w:val="28"/>
                              </w:rPr>
                              <w:t>The</w:t>
                            </w:r>
                            <w:r w:rsidRPr="00B21BB6">
                              <w:rPr>
                                <w:spacing w:val="-5"/>
                                <w:sz w:val="28"/>
                              </w:rPr>
                              <w:t xml:space="preserve"> </w:t>
                            </w:r>
                            <w:r w:rsidRPr="00B21BB6">
                              <w:rPr>
                                <w:sz w:val="28"/>
                              </w:rPr>
                              <w:t>Mental</w:t>
                            </w:r>
                            <w:r w:rsidRPr="00B21BB6">
                              <w:rPr>
                                <w:spacing w:val="-5"/>
                                <w:sz w:val="28"/>
                              </w:rPr>
                              <w:t xml:space="preserve"> </w:t>
                            </w:r>
                            <w:r w:rsidRPr="00B21BB6">
                              <w:rPr>
                                <w:sz w:val="28"/>
                              </w:rPr>
                              <w:t>Health</w:t>
                            </w:r>
                            <w:r w:rsidRPr="00B21BB6">
                              <w:rPr>
                                <w:spacing w:val="-5"/>
                                <w:sz w:val="28"/>
                              </w:rPr>
                              <w:t xml:space="preserve"> </w:t>
                            </w:r>
                            <w:r w:rsidRPr="00B21BB6">
                              <w:rPr>
                                <w:sz w:val="28"/>
                              </w:rPr>
                              <w:t>Lead</w:t>
                            </w:r>
                            <w:r w:rsidRPr="00B21BB6">
                              <w:rPr>
                                <w:spacing w:val="-6"/>
                                <w:sz w:val="28"/>
                              </w:rPr>
                              <w:t xml:space="preserve"> </w:t>
                            </w:r>
                            <w:r w:rsidRPr="00B21BB6">
                              <w:rPr>
                                <w:sz w:val="28"/>
                              </w:rPr>
                              <w:t>in</w:t>
                            </w:r>
                            <w:r w:rsidRPr="00B21BB6">
                              <w:rPr>
                                <w:spacing w:val="-5"/>
                                <w:sz w:val="28"/>
                              </w:rPr>
                              <w:t xml:space="preserve"> </w:t>
                            </w:r>
                            <w:r w:rsidRPr="00B21BB6">
                              <w:rPr>
                                <w:sz w:val="28"/>
                              </w:rPr>
                              <w:t>school</w:t>
                            </w:r>
                            <w:r w:rsidRPr="00B21BB6">
                              <w:rPr>
                                <w:spacing w:val="-3"/>
                                <w:sz w:val="28"/>
                              </w:rPr>
                              <w:t xml:space="preserve"> </w:t>
                            </w:r>
                            <w:r w:rsidRPr="00B21BB6">
                              <w:rPr>
                                <w:spacing w:val="-5"/>
                                <w:sz w:val="28"/>
                              </w:rPr>
                              <w:t>is:</w:t>
                            </w:r>
                          </w:p>
                        </w:txbxContent>
                      </wps:txbx>
                      <wps:bodyPr wrap="square" lIns="0" tIns="0" rIns="0" bIns="0" rtlCol="0">
                        <a:noAutofit/>
                      </wps:bodyPr>
                    </wps:wsp>
                  </a:graphicData>
                </a:graphic>
              </wp:anchor>
            </w:drawing>
          </mc:Choice>
          <mc:Fallback>
            <w:pict>
              <v:shape w14:anchorId="125A0F84" id="Textbox 18" o:spid="_x0000_s1032" type="#_x0000_t202" style="position:absolute;margin-left:21.85pt;margin-top:339.45pt;width:210.35pt;height:14.9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" filled="f" stroked="f">
                <v:textbox inset="0,0,0,0">
                  <w:txbxContent>
                    <w:p w14:paraId="4A108DAF" w14:textId="77777777" w:rsidR="00EC088E" w:rsidRPr="00B21BB6" w:rsidRDefault="00EC088E" w:rsidP="00EC088E">
                      <w:pPr>
                        <w:spacing w:line="281" w:lineRule="exact"/>
                        <w:rPr>
                          <w:sz w:val="28"/>
                        </w:rPr>
                      </w:pPr>
                      <w:r w:rsidRPr="00B21BB6">
                        <w:rPr>
                          <w:sz w:val="28"/>
                        </w:rPr>
                        <w:t>The</w:t>
                      </w:r>
                      <w:r w:rsidRPr="00B21BB6">
                        <w:rPr>
                          <w:spacing w:val="-5"/>
                          <w:sz w:val="28"/>
                        </w:rPr>
                        <w:t xml:space="preserve"> </w:t>
                      </w:r>
                      <w:r w:rsidRPr="00B21BB6">
                        <w:rPr>
                          <w:sz w:val="28"/>
                        </w:rPr>
                        <w:t>Mental</w:t>
                      </w:r>
                      <w:r w:rsidRPr="00B21BB6">
                        <w:rPr>
                          <w:spacing w:val="-5"/>
                          <w:sz w:val="28"/>
                        </w:rPr>
                        <w:t xml:space="preserve"> </w:t>
                      </w:r>
                      <w:r w:rsidRPr="00B21BB6">
                        <w:rPr>
                          <w:sz w:val="28"/>
                        </w:rPr>
                        <w:t>Health</w:t>
                      </w:r>
                      <w:r w:rsidRPr="00B21BB6">
                        <w:rPr>
                          <w:spacing w:val="-5"/>
                          <w:sz w:val="28"/>
                        </w:rPr>
                        <w:t xml:space="preserve"> </w:t>
                      </w:r>
                      <w:r w:rsidRPr="00B21BB6">
                        <w:rPr>
                          <w:sz w:val="28"/>
                        </w:rPr>
                        <w:t>Lead</w:t>
                      </w:r>
                      <w:r w:rsidRPr="00B21BB6">
                        <w:rPr>
                          <w:spacing w:val="-6"/>
                          <w:sz w:val="28"/>
                        </w:rPr>
                        <w:t xml:space="preserve"> </w:t>
                      </w:r>
                      <w:r w:rsidRPr="00B21BB6">
                        <w:rPr>
                          <w:sz w:val="28"/>
                        </w:rPr>
                        <w:t>in</w:t>
                      </w:r>
                      <w:r w:rsidRPr="00B21BB6">
                        <w:rPr>
                          <w:spacing w:val="-5"/>
                          <w:sz w:val="28"/>
                        </w:rPr>
                        <w:t xml:space="preserve"> </w:t>
                      </w:r>
                      <w:r w:rsidRPr="00B21BB6">
                        <w:rPr>
                          <w:sz w:val="28"/>
                        </w:rPr>
                        <w:t>school</w:t>
                      </w:r>
                      <w:r w:rsidRPr="00B21BB6">
                        <w:rPr>
                          <w:spacing w:val="-3"/>
                          <w:sz w:val="28"/>
                        </w:rPr>
                        <w:t xml:space="preserve"> </w:t>
                      </w:r>
                      <w:r w:rsidRPr="00B21BB6">
                        <w:rPr>
                          <w:spacing w:val="-5"/>
                          <w:sz w:val="28"/>
                        </w:rPr>
                        <w:t>is:</w:t>
                      </w:r>
                    </w:p>
                  </w:txbxContent>
                </v:textbox>
                <w10:wrap type="topAndBottom"/>
              </v:shape>
            </w:pict>
          </mc:Fallback>
        </mc:AlternateContent>
      </w:r>
      <w:r w:rsidR="00EC088E">
        <w:rPr>
          <w:noProof/>
        </w:rPr>
        <mc:AlternateContent>
          <mc:Choice Requires="wps">
            <w:drawing>
              <wp:anchor distT="0" distB="0" distL="114300" distR="114300" simplePos="0" relativeHeight="251573248" behindDoc="0" locked="0" layoutInCell="1" allowOverlap="1" wp14:anchorId="57E9DDA8" wp14:editId="351838E7">
                <wp:simplePos x="0" y="0"/>
                <wp:positionH relativeFrom="page">
                  <wp:align>center</wp:align>
                </wp:positionH>
                <wp:positionV relativeFrom="paragraph">
                  <wp:posOffset>220980</wp:posOffset>
                </wp:positionV>
                <wp:extent cx="6286500" cy="6629400"/>
                <wp:effectExtent l="0" t="0" r="19050" b="19050"/>
                <wp:wrapTopAndBottom/>
                <wp:docPr id="1351557022" name="Graphic 6"/>
                <wp:cNvGraphicFramePr/>
                <a:graphic xmlns:a="http://schemas.openxmlformats.org/drawingml/2006/main">
                  <a:graphicData uri="http://schemas.microsoft.com/office/word/2010/wordprocessingShape">
                    <wps:wsp>
                      <wps:cNvSpPr/>
                      <wps:spPr>
                        <a:xfrm>
                          <a:off x="0" y="0"/>
                          <a:ext cx="6286500" cy="6629400"/>
                        </a:xfrm>
                        <a:custGeom>
                          <a:avLst/>
                          <a:gdLst/>
                          <a:ahLst/>
                          <a:cxnLst/>
                          <a:rect l="l" t="t" r="r" b="b"/>
                          <a:pathLst>
                            <a:path w="6273800" h="6502400">
                              <a:moveTo>
                                <a:pt x="6220841" y="52070"/>
                              </a:moveTo>
                              <a:lnTo>
                                <a:pt x="52920" y="52070"/>
                              </a:lnTo>
                              <a:lnTo>
                                <a:pt x="52920" y="63500"/>
                              </a:lnTo>
                              <a:lnTo>
                                <a:pt x="52920" y="6438900"/>
                              </a:lnTo>
                              <a:lnTo>
                                <a:pt x="52920" y="6449060"/>
                              </a:lnTo>
                              <a:lnTo>
                                <a:pt x="6220841" y="6449060"/>
                              </a:lnTo>
                              <a:lnTo>
                                <a:pt x="6220841" y="6438900"/>
                              </a:lnTo>
                              <a:lnTo>
                                <a:pt x="63500" y="6438900"/>
                              </a:lnTo>
                              <a:lnTo>
                                <a:pt x="63500" y="63500"/>
                              </a:lnTo>
                              <a:lnTo>
                                <a:pt x="6210300" y="63500"/>
                              </a:lnTo>
                              <a:lnTo>
                                <a:pt x="6210300" y="6438519"/>
                              </a:lnTo>
                              <a:lnTo>
                                <a:pt x="6220841" y="6438519"/>
                              </a:lnTo>
                              <a:lnTo>
                                <a:pt x="6220841" y="63500"/>
                              </a:lnTo>
                              <a:lnTo>
                                <a:pt x="6220841" y="63119"/>
                              </a:lnTo>
                              <a:lnTo>
                                <a:pt x="6220841" y="52070"/>
                              </a:lnTo>
                              <a:close/>
                            </a:path>
                            <a:path w="6273800" h="6502400">
                              <a:moveTo>
                                <a:pt x="6252591" y="20320"/>
                              </a:moveTo>
                              <a:lnTo>
                                <a:pt x="21170" y="20320"/>
                              </a:lnTo>
                              <a:lnTo>
                                <a:pt x="21170" y="41910"/>
                              </a:lnTo>
                              <a:lnTo>
                                <a:pt x="21170" y="6459220"/>
                              </a:lnTo>
                              <a:lnTo>
                                <a:pt x="21170" y="6480810"/>
                              </a:lnTo>
                              <a:lnTo>
                                <a:pt x="6252591" y="6480810"/>
                              </a:lnTo>
                              <a:lnTo>
                                <a:pt x="6252591" y="6459741"/>
                              </a:lnTo>
                              <a:lnTo>
                                <a:pt x="6252591" y="6459220"/>
                              </a:lnTo>
                              <a:lnTo>
                                <a:pt x="6252591" y="42037"/>
                              </a:lnTo>
                              <a:lnTo>
                                <a:pt x="6231509" y="42037"/>
                              </a:lnTo>
                              <a:lnTo>
                                <a:pt x="6231509" y="6459220"/>
                              </a:lnTo>
                              <a:lnTo>
                                <a:pt x="42329" y="6459220"/>
                              </a:lnTo>
                              <a:lnTo>
                                <a:pt x="42329" y="41910"/>
                              </a:lnTo>
                              <a:lnTo>
                                <a:pt x="6252591" y="41910"/>
                              </a:lnTo>
                              <a:lnTo>
                                <a:pt x="6252591" y="20320"/>
                              </a:lnTo>
                              <a:close/>
                            </a:path>
                            <a:path w="6273800" h="6502400">
                              <a:moveTo>
                                <a:pt x="6273800" y="0"/>
                              </a:moveTo>
                              <a:lnTo>
                                <a:pt x="0" y="0"/>
                              </a:lnTo>
                              <a:lnTo>
                                <a:pt x="0" y="10160"/>
                              </a:lnTo>
                              <a:lnTo>
                                <a:pt x="0" y="6490970"/>
                              </a:lnTo>
                              <a:lnTo>
                                <a:pt x="0" y="6502400"/>
                              </a:lnTo>
                              <a:lnTo>
                                <a:pt x="6273800" y="6502400"/>
                              </a:lnTo>
                              <a:lnTo>
                                <a:pt x="6273800" y="6491491"/>
                              </a:lnTo>
                              <a:lnTo>
                                <a:pt x="6273800" y="6490970"/>
                              </a:lnTo>
                              <a:lnTo>
                                <a:pt x="6273800" y="10287"/>
                              </a:lnTo>
                              <a:lnTo>
                                <a:pt x="6263259" y="10287"/>
                              </a:lnTo>
                              <a:lnTo>
                                <a:pt x="6263259" y="6490970"/>
                              </a:lnTo>
                              <a:lnTo>
                                <a:pt x="10579" y="6490970"/>
                              </a:lnTo>
                              <a:lnTo>
                                <a:pt x="10579" y="10160"/>
                              </a:lnTo>
                              <a:lnTo>
                                <a:pt x="6273800" y="10160"/>
                              </a:lnTo>
                              <a:lnTo>
                                <a:pt x="6273800" y="0"/>
                              </a:lnTo>
                              <a:close/>
                            </a:path>
                          </a:pathLst>
                        </a:custGeom>
                        <a:solidFill>
                          <a:srgbClr val="2E528F"/>
                        </a:solidFill>
                        <a:ln>
                          <a:solidFill>
                            <a:srgbClr val="FF0000"/>
                          </a:solidFill>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FBDDFB2" id="Graphic 6" o:spid="_x0000_s1026" style="position:absolute;margin-left:0;margin-top:17.4pt;width:495pt;height:522pt;z-index:25157324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coordsize="6273800,650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" path="m6220841,52070r-6167921,l52920,63500r,6375400l52920,6449060r6167921,l6220841,6438900r-6157341,l63500,63500r6146800,l6210300,6438519r10541,l6220841,63500r,-381l6220841,52070xem6252591,20320r-6231421,l21170,41910r,6417310l21170,6480810r6231421,l6252591,6459741r,-521l6252591,42037r-21082,l6231509,6459220r-6189180,l42329,41910r6210262,l6252591,20320xem6273800,l,,,10160,,6490970r,11430l6273800,6502400r,-10909l6273800,6490970r,-6480683l6263259,10287r,6480683l10579,6490970r,-6480810l6273800,10160r,-10160xe" fillcolor="#2e528f" strokecolor="red">
                <v:path arrowok="t"/>
                <w10:wrap type="topAndBottom" anchorx="page"/>
              </v:shape>
            </w:pict>
          </mc:Fallback>
        </mc:AlternateContent>
      </w:r>
      <w:r w:rsidR="00EC088E">
        <w:rPr>
          <w:noProof/>
        </w:rPr>
        <mc:AlternateContent>
          <mc:Choice Requires="wps">
            <w:drawing>
              <wp:anchor distT="0" distB="0" distL="114300" distR="114300" simplePos="0" relativeHeight="251735040" behindDoc="0" locked="0" layoutInCell="1" allowOverlap="1" wp14:anchorId="286D56C2" wp14:editId="56232AF8">
                <wp:simplePos x="0" y="0"/>
                <wp:positionH relativeFrom="column">
                  <wp:posOffset>243205</wp:posOffset>
                </wp:positionH>
                <wp:positionV relativeFrom="paragraph">
                  <wp:posOffset>3492895</wp:posOffset>
                </wp:positionV>
                <wp:extent cx="3785788" cy="297221"/>
                <wp:effectExtent l="0" t="0" r="0" b="0"/>
                <wp:wrapTopAndBottom/>
                <wp:docPr id="1825040837" name="Textbox 16"/>
                <wp:cNvGraphicFramePr/>
                <a:graphic xmlns:a="http://schemas.openxmlformats.org/drawingml/2006/main">
                  <a:graphicData uri="http://schemas.microsoft.com/office/word/2010/wordprocessingShape">
                    <wps:wsp>
                      <wps:cNvSpPr txBox="1"/>
                      <wps:spPr>
                        <a:xfrm>
                          <a:off x="0" y="0"/>
                          <a:ext cx="3785788" cy="297221"/>
                        </a:xfrm>
                        <a:prstGeom prst="rect">
                          <a:avLst/>
                        </a:prstGeom>
                      </wps:spPr>
                      <wps:txbx>
                        <w:txbxContent>
                          <w:p w14:paraId="52720FFA" w14:textId="77777777" w:rsidR="00EC088E" w:rsidRPr="00B21BB6" w:rsidRDefault="00EC088E" w:rsidP="00EC088E">
                            <w:pPr>
                              <w:spacing w:line="281" w:lineRule="exact"/>
                              <w:rPr>
                                <w:sz w:val="28"/>
                              </w:rPr>
                            </w:pPr>
                            <w:r w:rsidRPr="00B21BB6">
                              <w:rPr>
                                <w:sz w:val="28"/>
                              </w:rPr>
                              <w:t>The</w:t>
                            </w:r>
                            <w:r w:rsidRPr="00B21BB6">
                              <w:rPr>
                                <w:spacing w:val="-9"/>
                                <w:sz w:val="28"/>
                              </w:rPr>
                              <w:t xml:space="preserve"> </w:t>
                            </w:r>
                            <w:r w:rsidRPr="00B21BB6">
                              <w:rPr>
                                <w:sz w:val="28"/>
                              </w:rPr>
                              <w:t>Deputy</w:t>
                            </w:r>
                            <w:r w:rsidRPr="00B21BB6">
                              <w:rPr>
                                <w:spacing w:val="-9"/>
                                <w:sz w:val="28"/>
                              </w:rPr>
                              <w:t xml:space="preserve"> </w:t>
                            </w:r>
                            <w:r w:rsidRPr="00B21BB6">
                              <w:rPr>
                                <w:sz w:val="28"/>
                              </w:rPr>
                              <w:t>Designated</w:t>
                            </w:r>
                            <w:r w:rsidRPr="00B21BB6">
                              <w:rPr>
                                <w:spacing w:val="-9"/>
                                <w:sz w:val="28"/>
                              </w:rPr>
                              <w:t xml:space="preserve"> </w:t>
                            </w:r>
                            <w:r w:rsidRPr="00B21BB6">
                              <w:rPr>
                                <w:sz w:val="28"/>
                              </w:rPr>
                              <w:t>Safeguarding</w:t>
                            </w:r>
                            <w:r w:rsidRPr="00B21BB6">
                              <w:rPr>
                                <w:spacing w:val="-9"/>
                                <w:sz w:val="28"/>
                              </w:rPr>
                              <w:t xml:space="preserve"> </w:t>
                            </w:r>
                            <w:r w:rsidRPr="00B21BB6">
                              <w:rPr>
                                <w:sz w:val="28"/>
                              </w:rPr>
                              <w:t>Lead(s)</w:t>
                            </w:r>
                            <w:r w:rsidRPr="00B21BB6">
                              <w:rPr>
                                <w:spacing w:val="-8"/>
                                <w:sz w:val="28"/>
                              </w:rPr>
                              <w:t xml:space="preserve"> </w:t>
                            </w:r>
                            <w:r w:rsidRPr="00B21BB6">
                              <w:rPr>
                                <w:spacing w:val="-2"/>
                                <w:sz w:val="28"/>
                              </w:rPr>
                              <w:t>is:</w:t>
                            </w:r>
                          </w:p>
                        </w:txbxContent>
                      </wps:txbx>
                      <wps:bodyPr wrap="square" lIns="0" tIns="0" rIns="0" bIns="0" rtlCol="0">
                        <a:noAutofit/>
                      </wps:bodyPr>
                    </wps:wsp>
                  </a:graphicData>
                </a:graphic>
              </wp:anchor>
            </w:drawing>
          </mc:Choice>
          <mc:Fallback>
            <w:pict>
              <v:shape w14:anchorId="286D56C2" id="Textbox 16" o:spid="_x0000_s1033" type="#_x0000_t202" style="position:absolute;margin-left:19.15pt;margin-top:275.05pt;width:298.1pt;height:23.4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" filled="f" stroked="f">
                <v:textbox inset="0,0,0,0">
                  <w:txbxContent>
                    <w:p w14:paraId="52720FFA" w14:textId="77777777" w:rsidR="00EC088E" w:rsidRPr="00B21BB6" w:rsidRDefault="00EC088E" w:rsidP="00EC088E">
                      <w:pPr>
                        <w:spacing w:line="281" w:lineRule="exact"/>
                        <w:rPr>
                          <w:sz w:val="28"/>
                        </w:rPr>
                      </w:pPr>
                      <w:r w:rsidRPr="00B21BB6">
                        <w:rPr>
                          <w:sz w:val="28"/>
                        </w:rPr>
                        <w:t>The</w:t>
                      </w:r>
                      <w:r w:rsidRPr="00B21BB6">
                        <w:rPr>
                          <w:spacing w:val="-9"/>
                          <w:sz w:val="28"/>
                        </w:rPr>
                        <w:t xml:space="preserve"> </w:t>
                      </w:r>
                      <w:r w:rsidRPr="00B21BB6">
                        <w:rPr>
                          <w:sz w:val="28"/>
                        </w:rPr>
                        <w:t>Deputy</w:t>
                      </w:r>
                      <w:r w:rsidRPr="00B21BB6">
                        <w:rPr>
                          <w:spacing w:val="-9"/>
                          <w:sz w:val="28"/>
                        </w:rPr>
                        <w:t xml:space="preserve"> </w:t>
                      </w:r>
                      <w:r w:rsidRPr="00B21BB6">
                        <w:rPr>
                          <w:sz w:val="28"/>
                        </w:rPr>
                        <w:t>Designated</w:t>
                      </w:r>
                      <w:r w:rsidRPr="00B21BB6">
                        <w:rPr>
                          <w:spacing w:val="-9"/>
                          <w:sz w:val="28"/>
                        </w:rPr>
                        <w:t xml:space="preserve"> </w:t>
                      </w:r>
                      <w:r w:rsidRPr="00B21BB6">
                        <w:rPr>
                          <w:sz w:val="28"/>
                        </w:rPr>
                        <w:t>Safeguarding</w:t>
                      </w:r>
                      <w:r w:rsidRPr="00B21BB6">
                        <w:rPr>
                          <w:spacing w:val="-9"/>
                          <w:sz w:val="28"/>
                        </w:rPr>
                        <w:t xml:space="preserve"> </w:t>
                      </w:r>
                      <w:r w:rsidRPr="00B21BB6">
                        <w:rPr>
                          <w:sz w:val="28"/>
                        </w:rPr>
                        <w:t>Lead(s)</w:t>
                      </w:r>
                      <w:r w:rsidRPr="00B21BB6">
                        <w:rPr>
                          <w:spacing w:val="-8"/>
                          <w:sz w:val="28"/>
                        </w:rPr>
                        <w:t xml:space="preserve"> </w:t>
                      </w:r>
                      <w:r w:rsidRPr="00B21BB6">
                        <w:rPr>
                          <w:spacing w:val="-2"/>
                          <w:sz w:val="28"/>
                        </w:rPr>
                        <w:t>is:</w:t>
                      </w:r>
                    </w:p>
                  </w:txbxContent>
                </v:textbox>
                <w10:wrap type="topAndBottom"/>
              </v:shape>
            </w:pict>
          </mc:Fallback>
        </mc:AlternateContent>
      </w:r>
      <w:r w:rsidR="00EC088E">
        <w:rPr>
          <w:noProof/>
        </w:rPr>
        <mc:AlternateContent>
          <mc:Choice Requires="wps">
            <w:drawing>
              <wp:anchor distT="0" distB="0" distL="114300" distR="114300" simplePos="0" relativeHeight="251719680" behindDoc="0" locked="0" layoutInCell="1" allowOverlap="1" wp14:anchorId="6D677A82" wp14:editId="609928A6">
                <wp:simplePos x="0" y="0"/>
                <wp:positionH relativeFrom="column">
                  <wp:posOffset>249818</wp:posOffset>
                </wp:positionH>
                <wp:positionV relativeFrom="paragraph">
                  <wp:posOffset>2779323</wp:posOffset>
                </wp:positionV>
                <wp:extent cx="6093205" cy="451883"/>
                <wp:effectExtent l="0" t="0" r="0" b="0"/>
                <wp:wrapTopAndBottom/>
                <wp:docPr id="1290385707" name="Textbox 15"/>
                <wp:cNvGraphicFramePr/>
                <a:graphic xmlns:a="http://schemas.openxmlformats.org/drawingml/2006/main">
                  <a:graphicData uri="http://schemas.microsoft.com/office/word/2010/wordprocessingShape">
                    <wps:wsp>
                      <wps:cNvSpPr txBox="1"/>
                      <wps:spPr>
                        <a:xfrm>
                          <a:off x="0" y="0"/>
                          <a:ext cx="6093205" cy="451883"/>
                        </a:xfrm>
                        <a:prstGeom prst="rect">
                          <a:avLst/>
                        </a:prstGeom>
                      </wps:spPr>
                      <wps:txbx>
                        <w:txbxContent>
                          <w:p w14:paraId="70DE3767" w14:textId="77777777" w:rsidR="00EC088E" w:rsidRPr="00B21BB6" w:rsidRDefault="00EC088E" w:rsidP="00EC088E">
                            <w:pPr>
                              <w:spacing w:after="0" w:line="286" w:lineRule="exact"/>
                              <w:rPr>
                                <w:sz w:val="28"/>
                              </w:rPr>
                            </w:pPr>
                            <w:r w:rsidRPr="00B21BB6">
                              <w:rPr>
                                <w:sz w:val="28"/>
                              </w:rPr>
                              <w:t>The</w:t>
                            </w:r>
                            <w:r w:rsidRPr="00B21BB6">
                              <w:rPr>
                                <w:spacing w:val="-8"/>
                                <w:sz w:val="28"/>
                              </w:rPr>
                              <w:t xml:space="preserve"> </w:t>
                            </w:r>
                            <w:r w:rsidRPr="00B21BB6">
                              <w:rPr>
                                <w:sz w:val="28"/>
                              </w:rPr>
                              <w:t>Designated</w:t>
                            </w:r>
                            <w:r w:rsidRPr="00B21BB6">
                              <w:rPr>
                                <w:spacing w:val="-7"/>
                                <w:sz w:val="28"/>
                              </w:rPr>
                              <w:t xml:space="preserve"> </w:t>
                            </w:r>
                            <w:r w:rsidRPr="00B21BB6">
                              <w:rPr>
                                <w:sz w:val="28"/>
                              </w:rPr>
                              <w:t>Safeguarding</w:t>
                            </w:r>
                            <w:r w:rsidRPr="00B21BB6">
                              <w:rPr>
                                <w:spacing w:val="-6"/>
                                <w:sz w:val="28"/>
                              </w:rPr>
                              <w:t xml:space="preserve"> </w:t>
                            </w:r>
                            <w:r w:rsidRPr="00B21BB6">
                              <w:rPr>
                                <w:sz w:val="28"/>
                              </w:rPr>
                              <w:t>Lead</w:t>
                            </w:r>
                            <w:r w:rsidRPr="00B21BB6">
                              <w:rPr>
                                <w:spacing w:val="-7"/>
                                <w:sz w:val="28"/>
                              </w:rPr>
                              <w:t xml:space="preserve"> </w:t>
                            </w:r>
                            <w:r w:rsidRPr="00B21BB6">
                              <w:rPr>
                                <w:sz w:val="28"/>
                              </w:rPr>
                              <w:t>(DSL)</w:t>
                            </w:r>
                            <w:r w:rsidRPr="00B21BB6">
                              <w:rPr>
                                <w:spacing w:val="-4"/>
                                <w:sz w:val="28"/>
                              </w:rPr>
                              <w:t xml:space="preserve"> </w:t>
                            </w:r>
                          </w:p>
                          <w:p w14:paraId="180050FF" w14:textId="1B726CA6" w:rsidR="00EC088E" w:rsidRPr="00B21BB6" w:rsidRDefault="00EC088E" w:rsidP="00EC088E">
                            <w:pPr>
                              <w:tabs>
                                <w:tab w:val="left" w:pos="6481"/>
                              </w:tabs>
                              <w:spacing w:before="49" w:after="0" w:line="337" w:lineRule="exact"/>
                              <w:rPr>
                                <w:b/>
                                <w:sz w:val="28"/>
                              </w:rPr>
                            </w:pPr>
                            <w:r w:rsidRPr="00B21BB6">
                              <w:rPr>
                                <w:spacing w:val="-5"/>
                                <w:sz w:val="28"/>
                              </w:rPr>
                              <w:t xml:space="preserve">who takes the lead for Child Protection </w:t>
                            </w:r>
                            <w:r>
                              <w:rPr>
                                <w:spacing w:val="-5"/>
                                <w:sz w:val="28"/>
                              </w:rPr>
                              <w:t xml:space="preserve">is:                                   </w:t>
                            </w:r>
                            <w:r w:rsidRPr="00EC088E">
                              <w:rPr>
                                <w:b/>
                                <w:color w:val="EE0000"/>
                                <w:sz w:val="28"/>
                              </w:rPr>
                              <w:t xml:space="preserve">Ann-Marie Oliver </w:t>
                            </w:r>
                          </w:p>
                        </w:txbxContent>
                      </wps:txbx>
                      <wps:bodyPr wrap="square" lIns="0" tIns="0" rIns="0" bIns="0" rtlCol="0">
                        <a:noAutofit/>
                      </wps:bodyPr>
                    </wps:wsp>
                  </a:graphicData>
                </a:graphic>
              </wp:anchor>
            </w:drawing>
          </mc:Choice>
          <mc:Fallback>
            <w:pict>
              <v:shape w14:anchorId="6D677A82" id="Textbox 15" o:spid="_x0000_s1034" type="#_x0000_t202" style="position:absolute;margin-left:19.65pt;margin-top:218.85pt;width:479.8pt;height:35.6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" filled="f" stroked="f">
                <v:textbox inset="0,0,0,0">
                  <w:txbxContent>
                    <w:p w14:paraId="70DE3767" w14:textId="77777777" w:rsidR="00EC088E" w:rsidRPr="00B21BB6" w:rsidRDefault="00EC088E" w:rsidP="00EC088E">
                      <w:pPr>
                        <w:spacing w:after="0" w:line="286" w:lineRule="exact"/>
                        <w:rPr>
                          <w:sz w:val="28"/>
                        </w:rPr>
                      </w:pPr>
                      <w:r w:rsidRPr="00B21BB6">
                        <w:rPr>
                          <w:sz w:val="28"/>
                        </w:rPr>
                        <w:t>The</w:t>
                      </w:r>
                      <w:r w:rsidRPr="00B21BB6">
                        <w:rPr>
                          <w:spacing w:val="-8"/>
                          <w:sz w:val="28"/>
                        </w:rPr>
                        <w:t xml:space="preserve"> </w:t>
                      </w:r>
                      <w:r w:rsidRPr="00B21BB6">
                        <w:rPr>
                          <w:sz w:val="28"/>
                        </w:rPr>
                        <w:t>Designated</w:t>
                      </w:r>
                      <w:r w:rsidRPr="00B21BB6">
                        <w:rPr>
                          <w:spacing w:val="-7"/>
                          <w:sz w:val="28"/>
                        </w:rPr>
                        <w:t xml:space="preserve"> </w:t>
                      </w:r>
                      <w:r w:rsidRPr="00B21BB6">
                        <w:rPr>
                          <w:sz w:val="28"/>
                        </w:rPr>
                        <w:t>Safeguarding</w:t>
                      </w:r>
                      <w:r w:rsidRPr="00B21BB6">
                        <w:rPr>
                          <w:spacing w:val="-6"/>
                          <w:sz w:val="28"/>
                        </w:rPr>
                        <w:t xml:space="preserve"> </w:t>
                      </w:r>
                      <w:r w:rsidRPr="00B21BB6">
                        <w:rPr>
                          <w:sz w:val="28"/>
                        </w:rPr>
                        <w:t>Lead</w:t>
                      </w:r>
                      <w:r w:rsidRPr="00B21BB6">
                        <w:rPr>
                          <w:spacing w:val="-7"/>
                          <w:sz w:val="28"/>
                        </w:rPr>
                        <w:t xml:space="preserve"> </w:t>
                      </w:r>
                      <w:r w:rsidRPr="00B21BB6">
                        <w:rPr>
                          <w:sz w:val="28"/>
                        </w:rPr>
                        <w:t>(DSL)</w:t>
                      </w:r>
                      <w:r w:rsidRPr="00B21BB6">
                        <w:rPr>
                          <w:spacing w:val="-4"/>
                          <w:sz w:val="28"/>
                        </w:rPr>
                        <w:t xml:space="preserve"> </w:t>
                      </w:r>
                    </w:p>
                    <w:p w14:paraId="180050FF" w14:textId="1B726CA6" w:rsidR="00EC088E" w:rsidRPr="00B21BB6" w:rsidRDefault="00EC088E" w:rsidP="00EC088E">
                      <w:pPr>
                        <w:tabs>
                          <w:tab w:val="left" w:pos="6481"/>
                        </w:tabs>
                        <w:spacing w:before="49" w:after="0" w:line="337" w:lineRule="exact"/>
                        <w:rPr>
                          <w:b/>
                          <w:sz w:val="28"/>
                        </w:rPr>
                      </w:pPr>
                      <w:r w:rsidRPr="00B21BB6">
                        <w:rPr>
                          <w:spacing w:val="-5"/>
                          <w:sz w:val="28"/>
                        </w:rPr>
                        <w:t xml:space="preserve">who takes the lead for Child Protection </w:t>
                      </w:r>
                      <w:r>
                        <w:rPr>
                          <w:spacing w:val="-5"/>
                          <w:sz w:val="28"/>
                        </w:rPr>
                        <w:t xml:space="preserve">is:                                   </w:t>
                      </w:r>
                      <w:r w:rsidRPr="00EC088E">
                        <w:rPr>
                          <w:b/>
                          <w:color w:val="EE0000"/>
                          <w:sz w:val="28"/>
                        </w:rPr>
                        <w:t xml:space="preserve">Ann-Marie Oliver </w:t>
                      </w:r>
                    </w:p>
                  </w:txbxContent>
                </v:textbox>
                <w10:wrap type="topAndBottom"/>
              </v:shape>
            </w:pict>
          </mc:Fallback>
        </mc:AlternateContent>
      </w:r>
      <w:r w:rsidR="00EC088E">
        <w:rPr>
          <w:noProof/>
        </w:rPr>
        <mc:AlternateContent>
          <mc:Choice Requires="wps">
            <w:drawing>
              <wp:anchor distT="0" distB="0" distL="114300" distR="114300" simplePos="0" relativeHeight="251610112" behindDoc="0" locked="0" layoutInCell="1" allowOverlap="1" wp14:anchorId="494D1DF5" wp14:editId="6AB6F51A">
                <wp:simplePos x="0" y="0"/>
                <wp:positionH relativeFrom="column">
                  <wp:posOffset>4438650</wp:posOffset>
                </wp:positionH>
                <wp:positionV relativeFrom="paragraph">
                  <wp:posOffset>523240</wp:posOffset>
                </wp:positionV>
                <wp:extent cx="1682115" cy="249555"/>
                <wp:effectExtent l="0" t="0" r="0" b="0"/>
                <wp:wrapTopAndBottom/>
                <wp:docPr id="2068190641" name="Textbox 8"/>
                <wp:cNvGraphicFramePr/>
                <a:graphic xmlns:a="http://schemas.openxmlformats.org/drawingml/2006/main">
                  <a:graphicData uri="http://schemas.microsoft.com/office/word/2010/wordprocessingShape">
                    <wps:wsp>
                      <wps:cNvSpPr txBox="1"/>
                      <wps:spPr>
                        <a:xfrm>
                          <a:off x="0" y="0"/>
                          <a:ext cx="1682115" cy="249555"/>
                        </a:xfrm>
                        <a:prstGeom prst="rect">
                          <a:avLst/>
                        </a:prstGeom>
                      </wps:spPr>
                      <wps:txbx>
                        <w:txbxContent>
                          <w:p w14:paraId="72FB0E36" w14:textId="4633A00F" w:rsidR="00EC088E" w:rsidRPr="00B21BB6" w:rsidRDefault="00EC088E" w:rsidP="00EC088E">
                            <w:pPr>
                              <w:spacing w:line="281" w:lineRule="exact"/>
                              <w:rPr>
                                <w:b/>
                                <w:sz w:val="28"/>
                              </w:rPr>
                            </w:pPr>
                            <w:r>
                              <w:rPr>
                                <w:b/>
                                <w:color w:val="EE0000"/>
                                <w:sz w:val="28"/>
                              </w:rPr>
                              <w:t>Ann-Marie Oliver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94D1DF5" id="Textbox 8" o:spid="_x0000_s1035" type="#_x0000_t202" style="position:absolute;margin-left:349.5pt;margin-top:41.2pt;width:132.45pt;height:19.6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" filled="f" stroked="f">
                <v:textbox inset="0,0,0,0">
                  <w:txbxContent>
                    <w:p w14:paraId="72FB0E36" w14:textId="4633A00F" w:rsidR="00EC088E" w:rsidRPr="00B21BB6" w:rsidRDefault="00EC088E" w:rsidP="00EC088E">
                      <w:pPr>
                        <w:spacing w:line="281" w:lineRule="exact"/>
                        <w:rPr>
                          <w:b/>
                          <w:sz w:val="28"/>
                        </w:rPr>
                      </w:pPr>
                      <w:r>
                        <w:rPr>
                          <w:b/>
                          <w:color w:val="EE0000"/>
                          <w:sz w:val="28"/>
                        </w:rPr>
                        <w:t>Ann-Marie Oliver</w:t>
                      </w:r>
                    </w:p>
                  </w:txbxContent>
                </v:textbox>
                <w10:wrap type="topAndBottom"/>
              </v:shape>
            </w:pict>
          </mc:Fallback>
        </mc:AlternateContent>
      </w:r>
      <w:r w:rsidR="00EC088E">
        <w:rPr>
          <w:noProof/>
        </w:rPr>
        <mc:AlternateContent>
          <mc:Choice Requires="wps">
            <w:drawing>
              <wp:anchor distT="0" distB="0" distL="114300" distR="114300" simplePos="0" relativeHeight="251590656" behindDoc="0" locked="0" layoutInCell="1" allowOverlap="1" wp14:anchorId="08C30420" wp14:editId="24A169E4">
                <wp:simplePos x="0" y="0"/>
                <wp:positionH relativeFrom="column">
                  <wp:posOffset>243641</wp:posOffset>
                </wp:positionH>
                <wp:positionV relativeFrom="paragraph">
                  <wp:posOffset>521998</wp:posOffset>
                </wp:positionV>
                <wp:extent cx="1519624" cy="188957"/>
                <wp:effectExtent l="0" t="0" r="0" b="0"/>
                <wp:wrapTopAndBottom/>
                <wp:docPr id="1309460347" name="Textbox 7"/>
                <wp:cNvGraphicFramePr/>
                <a:graphic xmlns:a="http://schemas.openxmlformats.org/drawingml/2006/main">
                  <a:graphicData uri="http://schemas.microsoft.com/office/word/2010/wordprocessingShape">
                    <wps:wsp>
                      <wps:cNvSpPr txBox="1"/>
                      <wps:spPr>
                        <a:xfrm>
                          <a:off x="0" y="0"/>
                          <a:ext cx="1519624" cy="188957"/>
                        </a:xfrm>
                        <a:prstGeom prst="rect">
                          <a:avLst/>
                        </a:prstGeom>
                      </wps:spPr>
                      <wps:txbx>
                        <w:txbxContent>
                          <w:p w14:paraId="3AB73BA6" w14:textId="77777777" w:rsidR="00EC088E" w:rsidRPr="00B21BB6" w:rsidRDefault="00EC088E" w:rsidP="00EC088E">
                            <w:pPr>
                              <w:spacing w:line="281" w:lineRule="exact"/>
                              <w:rPr>
                                <w:sz w:val="28"/>
                              </w:rPr>
                            </w:pPr>
                            <w:r w:rsidRPr="00B21BB6">
                              <w:rPr>
                                <w:sz w:val="28"/>
                              </w:rPr>
                              <w:t>The</w:t>
                            </w:r>
                            <w:r w:rsidRPr="00B21BB6">
                              <w:rPr>
                                <w:spacing w:val="-5"/>
                                <w:sz w:val="28"/>
                              </w:rPr>
                              <w:t xml:space="preserve"> </w:t>
                            </w:r>
                            <w:r w:rsidRPr="00B21BB6">
                              <w:rPr>
                                <w:sz w:val="28"/>
                              </w:rPr>
                              <w:t>Head</w:t>
                            </w:r>
                            <w:r w:rsidRPr="00B21BB6">
                              <w:rPr>
                                <w:spacing w:val="-6"/>
                                <w:sz w:val="28"/>
                              </w:rPr>
                              <w:t xml:space="preserve"> </w:t>
                            </w:r>
                            <w:r w:rsidRPr="00B21BB6">
                              <w:rPr>
                                <w:sz w:val="28"/>
                              </w:rPr>
                              <w:t>teacher</w:t>
                            </w:r>
                            <w:r w:rsidRPr="00B21BB6">
                              <w:rPr>
                                <w:spacing w:val="-4"/>
                                <w:sz w:val="28"/>
                              </w:rPr>
                              <w:t xml:space="preserve"> </w:t>
                            </w:r>
                            <w:r w:rsidRPr="00B21BB6">
                              <w:rPr>
                                <w:spacing w:val="-5"/>
                                <w:sz w:val="28"/>
                              </w:rPr>
                              <w:t>is:</w:t>
                            </w:r>
                          </w:p>
                        </w:txbxContent>
                      </wps:txbx>
                      <wps:bodyPr wrap="square" lIns="0" tIns="0" rIns="0" bIns="0" rtlCol="0">
                        <a:noAutofit/>
                      </wps:bodyPr>
                    </wps:wsp>
                  </a:graphicData>
                </a:graphic>
              </wp:anchor>
            </w:drawing>
          </mc:Choice>
          <mc:Fallback>
            <w:pict>
              <v:shape w14:anchorId="08C30420" id="Textbox 7" o:spid="_x0000_s1036" type="#_x0000_t202" style="position:absolute;margin-left:19.2pt;margin-top:41.1pt;width:119.65pt;height:14.9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" filled="f" stroked="f">
                <v:textbox inset="0,0,0,0">
                  <w:txbxContent>
                    <w:p w14:paraId="3AB73BA6" w14:textId="77777777" w:rsidR="00EC088E" w:rsidRPr="00B21BB6" w:rsidRDefault="00EC088E" w:rsidP="00EC088E">
                      <w:pPr>
                        <w:spacing w:line="281" w:lineRule="exact"/>
                        <w:rPr>
                          <w:sz w:val="28"/>
                        </w:rPr>
                      </w:pPr>
                      <w:r w:rsidRPr="00B21BB6">
                        <w:rPr>
                          <w:sz w:val="28"/>
                        </w:rPr>
                        <w:t>The</w:t>
                      </w:r>
                      <w:r w:rsidRPr="00B21BB6">
                        <w:rPr>
                          <w:spacing w:val="-5"/>
                          <w:sz w:val="28"/>
                        </w:rPr>
                        <w:t xml:space="preserve"> </w:t>
                      </w:r>
                      <w:r w:rsidRPr="00B21BB6">
                        <w:rPr>
                          <w:sz w:val="28"/>
                        </w:rPr>
                        <w:t>Head</w:t>
                      </w:r>
                      <w:r w:rsidRPr="00B21BB6">
                        <w:rPr>
                          <w:spacing w:val="-6"/>
                          <w:sz w:val="28"/>
                        </w:rPr>
                        <w:t xml:space="preserve"> </w:t>
                      </w:r>
                      <w:r w:rsidRPr="00B21BB6">
                        <w:rPr>
                          <w:sz w:val="28"/>
                        </w:rPr>
                        <w:t>teacher</w:t>
                      </w:r>
                      <w:r w:rsidRPr="00B21BB6">
                        <w:rPr>
                          <w:spacing w:val="-4"/>
                          <w:sz w:val="28"/>
                        </w:rPr>
                        <w:t xml:space="preserve"> </w:t>
                      </w:r>
                      <w:r w:rsidRPr="00B21BB6">
                        <w:rPr>
                          <w:spacing w:val="-5"/>
                          <w:sz w:val="28"/>
                        </w:rPr>
                        <w:t>is:</w:t>
                      </w:r>
                    </w:p>
                  </w:txbxContent>
                </v:textbox>
                <w10:wrap type="topAndBottom"/>
              </v:shape>
            </w:pict>
          </mc:Fallback>
        </mc:AlternateContent>
      </w:r>
      <w:r w:rsidR="00EC088E">
        <w:rPr>
          <w:noProof/>
        </w:rPr>
        <mc:AlternateContent>
          <mc:Choice Requires="wps">
            <w:drawing>
              <wp:anchor distT="0" distB="0" distL="114300" distR="114300" simplePos="0" relativeHeight="251625472" behindDoc="0" locked="0" layoutInCell="1" allowOverlap="1" wp14:anchorId="2614CCB0" wp14:editId="0D7C86CF">
                <wp:simplePos x="0" y="0"/>
                <wp:positionH relativeFrom="column">
                  <wp:posOffset>243641</wp:posOffset>
                </wp:positionH>
                <wp:positionV relativeFrom="paragraph">
                  <wp:posOffset>1374120</wp:posOffset>
                </wp:positionV>
                <wp:extent cx="2208538" cy="188957"/>
                <wp:effectExtent l="0" t="0" r="0" b="0"/>
                <wp:wrapTopAndBottom/>
                <wp:docPr id="1184534960" name="Textbox 9"/>
                <wp:cNvGraphicFramePr/>
                <a:graphic xmlns:a="http://schemas.openxmlformats.org/drawingml/2006/main">
                  <a:graphicData uri="http://schemas.microsoft.com/office/word/2010/wordprocessingShape">
                    <wps:wsp>
                      <wps:cNvSpPr txBox="1"/>
                      <wps:spPr>
                        <a:xfrm>
                          <a:off x="0" y="0"/>
                          <a:ext cx="2208538" cy="188957"/>
                        </a:xfrm>
                        <a:prstGeom prst="rect">
                          <a:avLst/>
                        </a:prstGeom>
                      </wps:spPr>
                      <wps:txbx>
                        <w:txbxContent>
                          <w:p w14:paraId="23831C2E" w14:textId="77777777" w:rsidR="00EC088E" w:rsidRPr="00B21BB6" w:rsidRDefault="00EC088E" w:rsidP="00EC088E">
                            <w:pPr>
                              <w:spacing w:line="281" w:lineRule="exact"/>
                              <w:rPr>
                                <w:sz w:val="28"/>
                              </w:rPr>
                            </w:pPr>
                            <w:r w:rsidRPr="00B21BB6">
                              <w:rPr>
                                <w:sz w:val="28"/>
                              </w:rPr>
                              <w:t>This</w:t>
                            </w:r>
                            <w:r w:rsidRPr="00B21BB6">
                              <w:rPr>
                                <w:spacing w:val="-5"/>
                                <w:sz w:val="28"/>
                              </w:rPr>
                              <w:t xml:space="preserve"> </w:t>
                            </w:r>
                            <w:r w:rsidRPr="00B21BB6">
                              <w:rPr>
                                <w:sz w:val="28"/>
                              </w:rPr>
                              <w:t>policy</w:t>
                            </w:r>
                            <w:r w:rsidRPr="00B21BB6">
                              <w:rPr>
                                <w:spacing w:val="-5"/>
                                <w:sz w:val="28"/>
                              </w:rPr>
                              <w:t xml:space="preserve"> </w:t>
                            </w:r>
                            <w:r w:rsidRPr="00B21BB6">
                              <w:rPr>
                                <w:sz w:val="28"/>
                              </w:rPr>
                              <w:t>was</w:t>
                            </w:r>
                            <w:r w:rsidRPr="00B21BB6">
                              <w:rPr>
                                <w:spacing w:val="-4"/>
                                <w:sz w:val="28"/>
                              </w:rPr>
                              <w:t xml:space="preserve"> </w:t>
                            </w:r>
                            <w:r w:rsidRPr="00B21BB6">
                              <w:rPr>
                                <w:sz w:val="28"/>
                              </w:rPr>
                              <w:t>developed</w:t>
                            </w:r>
                            <w:r w:rsidRPr="00B21BB6">
                              <w:rPr>
                                <w:spacing w:val="-8"/>
                                <w:sz w:val="28"/>
                              </w:rPr>
                              <w:t xml:space="preserve"> </w:t>
                            </w:r>
                            <w:r w:rsidRPr="00B21BB6">
                              <w:rPr>
                                <w:spacing w:val="-5"/>
                                <w:sz w:val="28"/>
                              </w:rPr>
                              <w:t>on:</w:t>
                            </w:r>
                          </w:p>
                        </w:txbxContent>
                      </wps:txbx>
                      <wps:bodyPr wrap="square" lIns="0" tIns="0" rIns="0" bIns="0" rtlCol="0">
                        <a:noAutofit/>
                      </wps:bodyPr>
                    </wps:wsp>
                  </a:graphicData>
                </a:graphic>
              </wp:anchor>
            </w:drawing>
          </mc:Choice>
          <mc:Fallback>
            <w:pict>
              <v:shape w14:anchorId="2614CCB0" id="Textbox 9" o:spid="_x0000_s1037" type="#_x0000_t202" style="position:absolute;margin-left:19.2pt;margin-top:108.2pt;width:173.9pt;height:14.9pt;z-index:25162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" filled="f" stroked="f">
                <v:textbox inset="0,0,0,0">
                  <w:txbxContent>
                    <w:p w14:paraId="23831C2E" w14:textId="77777777" w:rsidR="00EC088E" w:rsidRPr="00B21BB6" w:rsidRDefault="00EC088E" w:rsidP="00EC088E">
                      <w:pPr>
                        <w:spacing w:line="281" w:lineRule="exact"/>
                        <w:rPr>
                          <w:sz w:val="28"/>
                        </w:rPr>
                      </w:pPr>
                      <w:r w:rsidRPr="00B21BB6">
                        <w:rPr>
                          <w:sz w:val="28"/>
                        </w:rPr>
                        <w:t>This</w:t>
                      </w:r>
                      <w:r w:rsidRPr="00B21BB6">
                        <w:rPr>
                          <w:spacing w:val="-5"/>
                          <w:sz w:val="28"/>
                        </w:rPr>
                        <w:t xml:space="preserve"> </w:t>
                      </w:r>
                      <w:r w:rsidRPr="00B21BB6">
                        <w:rPr>
                          <w:sz w:val="28"/>
                        </w:rPr>
                        <w:t>policy</w:t>
                      </w:r>
                      <w:r w:rsidRPr="00B21BB6">
                        <w:rPr>
                          <w:spacing w:val="-5"/>
                          <w:sz w:val="28"/>
                        </w:rPr>
                        <w:t xml:space="preserve"> </w:t>
                      </w:r>
                      <w:r w:rsidRPr="00B21BB6">
                        <w:rPr>
                          <w:sz w:val="28"/>
                        </w:rPr>
                        <w:t>was</w:t>
                      </w:r>
                      <w:r w:rsidRPr="00B21BB6">
                        <w:rPr>
                          <w:spacing w:val="-4"/>
                          <w:sz w:val="28"/>
                        </w:rPr>
                        <w:t xml:space="preserve"> </w:t>
                      </w:r>
                      <w:r w:rsidRPr="00B21BB6">
                        <w:rPr>
                          <w:sz w:val="28"/>
                        </w:rPr>
                        <w:t>developed</w:t>
                      </w:r>
                      <w:r w:rsidRPr="00B21BB6">
                        <w:rPr>
                          <w:spacing w:val="-8"/>
                          <w:sz w:val="28"/>
                        </w:rPr>
                        <w:t xml:space="preserve"> </w:t>
                      </w:r>
                      <w:r w:rsidRPr="00B21BB6">
                        <w:rPr>
                          <w:spacing w:val="-5"/>
                          <w:sz w:val="28"/>
                        </w:rPr>
                        <w:t>on:</w:t>
                      </w:r>
                    </w:p>
                  </w:txbxContent>
                </v:textbox>
                <w10:wrap type="topAndBottom"/>
              </v:shape>
            </w:pict>
          </mc:Fallback>
        </mc:AlternateContent>
      </w:r>
      <w:r w:rsidR="00EC088E">
        <w:rPr>
          <w:noProof/>
        </w:rPr>
        <mc:AlternateContent>
          <mc:Choice Requires="wps">
            <w:drawing>
              <wp:anchor distT="0" distB="0" distL="114300" distR="114300" simplePos="0" relativeHeight="251640832" behindDoc="0" locked="0" layoutInCell="1" allowOverlap="1" wp14:anchorId="7117C1D1" wp14:editId="783C7ECF">
                <wp:simplePos x="0" y="0"/>
                <wp:positionH relativeFrom="column">
                  <wp:posOffset>4440187</wp:posOffset>
                </wp:positionH>
                <wp:positionV relativeFrom="paragraph">
                  <wp:posOffset>1374120</wp:posOffset>
                </wp:positionV>
                <wp:extent cx="846898" cy="188957"/>
                <wp:effectExtent l="0" t="0" r="0" b="0"/>
                <wp:wrapTopAndBottom/>
                <wp:docPr id="354504588" name="Textbox 10"/>
                <wp:cNvGraphicFramePr/>
                <a:graphic xmlns:a="http://schemas.openxmlformats.org/drawingml/2006/main">
                  <a:graphicData uri="http://schemas.microsoft.com/office/word/2010/wordprocessingShape">
                    <wps:wsp>
                      <wps:cNvSpPr txBox="1"/>
                      <wps:spPr>
                        <a:xfrm>
                          <a:off x="0" y="0"/>
                          <a:ext cx="846898" cy="188957"/>
                        </a:xfrm>
                        <a:prstGeom prst="rect">
                          <a:avLst/>
                        </a:prstGeom>
                      </wps:spPr>
                      <wps:txbx>
                        <w:txbxContent>
                          <w:p w14:paraId="70C01929" w14:textId="77777777" w:rsidR="00EC088E" w:rsidRPr="00EC088E" w:rsidRDefault="00EC088E" w:rsidP="00EC088E">
                            <w:pPr>
                              <w:spacing w:line="281" w:lineRule="exact"/>
                              <w:rPr>
                                <w:b/>
                                <w:color w:val="EE0000"/>
                                <w:sz w:val="28"/>
                              </w:rPr>
                            </w:pPr>
                            <w:r w:rsidRPr="00EC088E">
                              <w:rPr>
                                <w:b/>
                                <w:color w:val="EE0000"/>
                                <w:spacing w:val="-2"/>
                                <w:sz w:val="28"/>
                              </w:rPr>
                              <w:t>01:09:2025</w:t>
                            </w:r>
                          </w:p>
                        </w:txbxContent>
                      </wps:txbx>
                      <wps:bodyPr wrap="square" lIns="0" tIns="0" rIns="0" bIns="0" rtlCol="0">
                        <a:noAutofit/>
                      </wps:bodyPr>
                    </wps:wsp>
                  </a:graphicData>
                </a:graphic>
              </wp:anchor>
            </w:drawing>
          </mc:Choice>
          <mc:Fallback>
            <w:pict>
              <v:shape w14:anchorId="7117C1D1" id="Textbox 10" o:spid="_x0000_s1038" type="#_x0000_t202" style="position:absolute;margin-left:349.6pt;margin-top:108.2pt;width:66.7pt;height:14.9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" filled="f" stroked="f">
                <v:textbox inset="0,0,0,0">
                  <w:txbxContent>
                    <w:p w14:paraId="70C01929" w14:textId="77777777" w:rsidR="00EC088E" w:rsidRPr="00EC088E" w:rsidRDefault="00EC088E" w:rsidP="00EC088E">
                      <w:pPr>
                        <w:spacing w:line="281" w:lineRule="exact"/>
                        <w:rPr>
                          <w:b/>
                          <w:color w:val="EE0000"/>
                          <w:sz w:val="28"/>
                        </w:rPr>
                      </w:pPr>
                      <w:r w:rsidRPr="00EC088E">
                        <w:rPr>
                          <w:b/>
                          <w:color w:val="EE0000"/>
                          <w:spacing w:val="-2"/>
                          <w:sz w:val="28"/>
                        </w:rPr>
                        <w:t>01:09:2025</w:t>
                      </w:r>
                    </w:p>
                  </w:txbxContent>
                </v:textbox>
                <w10:wrap type="topAndBottom"/>
              </v:shape>
            </w:pict>
          </mc:Fallback>
        </mc:AlternateContent>
      </w:r>
      <w:r w:rsidR="00EC088E">
        <w:rPr>
          <w:noProof/>
        </w:rPr>
        <mc:AlternateContent>
          <mc:Choice Requires="wps">
            <w:drawing>
              <wp:anchor distT="0" distB="0" distL="114300" distR="114300" simplePos="0" relativeHeight="251656192" behindDoc="0" locked="0" layoutInCell="1" allowOverlap="1" wp14:anchorId="714E1107" wp14:editId="13129A8D">
                <wp:simplePos x="0" y="0"/>
                <wp:positionH relativeFrom="column">
                  <wp:posOffset>243641</wp:posOffset>
                </wp:positionH>
                <wp:positionV relativeFrom="paragraph">
                  <wp:posOffset>1798565</wp:posOffset>
                </wp:positionV>
                <wp:extent cx="3651113" cy="320488"/>
                <wp:effectExtent l="0" t="0" r="0" b="0"/>
                <wp:wrapTopAndBottom/>
                <wp:docPr id="2130922720" name="Textbox 11"/>
                <wp:cNvGraphicFramePr/>
                <a:graphic xmlns:a="http://schemas.openxmlformats.org/drawingml/2006/main">
                  <a:graphicData uri="http://schemas.microsoft.com/office/word/2010/wordprocessingShape">
                    <wps:wsp>
                      <wps:cNvSpPr txBox="1"/>
                      <wps:spPr>
                        <a:xfrm>
                          <a:off x="0" y="0"/>
                          <a:ext cx="3651113" cy="320488"/>
                        </a:xfrm>
                        <a:prstGeom prst="rect">
                          <a:avLst/>
                        </a:prstGeom>
                      </wps:spPr>
                      <wps:txbx>
                        <w:txbxContent>
                          <w:p w14:paraId="461F819C" w14:textId="77777777" w:rsidR="00EC088E" w:rsidRPr="00B21BB6" w:rsidRDefault="00EC088E" w:rsidP="00EC088E">
                            <w:pPr>
                              <w:spacing w:line="281" w:lineRule="exact"/>
                              <w:rPr>
                                <w:sz w:val="28"/>
                              </w:rPr>
                            </w:pPr>
                            <w:r w:rsidRPr="00B21BB6">
                              <w:rPr>
                                <w:sz w:val="28"/>
                              </w:rPr>
                              <w:t>This</w:t>
                            </w:r>
                            <w:r w:rsidRPr="00B21BB6">
                              <w:rPr>
                                <w:spacing w:val="-6"/>
                                <w:sz w:val="28"/>
                              </w:rPr>
                              <w:t xml:space="preserve"> </w:t>
                            </w:r>
                            <w:r w:rsidRPr="00B21BB6">
                              <w:rPr>
                                <w:sz w:val="28"/>
                              </w:rPr>
                              <w:t>policy</w:t>
                            </w:r>
                            <w:r w:rsidRPr="00B21BB6">
                              <w:rPr>
                                <w:spacing w:val="-4"/>
                                <w:sz w:val="28"/>
                              </w:rPr>
                              <w:t xml:space="preserve"> </w:t>
                            </w:r>
                            <w:r w:rsidRPr="00B21BB6">
                              <w:rPr>
                                <w:sz w:val="28"/>
                              </w:rPr>
                              <w:t>was</w:t>
                            </w:r>
                            <w:r w:rsidRPr="00B21BB6">
                              <w:rPr>
                                <w:spacing w:val="-3"/>
                                <w:sz w:val="28"/>
                              </w:rPr>
                              <w:t xml:space="preserve"> </w:t>
                            </w:r>
                            <w:r w:rsidRPr="00B21BB6">
                              <w:rPr>
                                <w:sz w:val="28"/>
                              </w:rPr>
                              <w:t>signed</w:t>
                            </w:r>
                            <w:r w:rsidRPr="00B21BB6">
                              <w:rPr>
                                <w:spacing w:val="-6"/>
                                <w:sz w:val="28"/>
                              </w:rPr>
                              <w:t xml:space="preserve"> </w:t>
                            </w:r>
                            <w:r w:rsidRPr="00B21BB6">
                              <w:rPr>
                                <w:sz w:val="28"/>
                              </w:rPr>
                              <w:t>off</w:t>
                            </w:r>
                            <w:r w:rsidRPr="00B21BB6">
                              <w:rPr>
                                <w:spacing w:val="-3"/>
                                <w:sz w:val="28"/>
                              </w:rPr>
                              <w:t xml:space="preserve"> </w:t>
                            </w:r>
                            <w:r w:rsidRPr="00B21BB6">
                              <w:rPr>
                                <w:sz w:val="28"/>
                              </w:rPr>
                              <w:t>by</w:t>
                            </w:r>
                            <w:r w:rsidRPr="00B21BB6">
                              <w:rPr>
                                <w:spacing w:val="-4"/>
                                <w:sz w:val="28"/>
                              </w:rPr>
                              <w:t xml:space="preserve"> </w:t>
                            </w:r>
                            <w:r w:rsidRPr="00B21BB6">
                              <w:rPr>
                                <w:sz w:val="28"/>
                              </w:rPr>
                              <w:t>the</w:t>
                            </w:r>
                            <w:r w:rsidRPr="00B21BB6">
                              <w:rPr>
                                <w:spacing w:val="-5"/>
                                <w:sz w:val="28"/>
                              </w:rPr>
                              <w:t xml:space="preserve"> </w:t>
                            </w:r>
                            <w:r w:rsidRPr="00B21BB6">
                              <w:rPr>
                                <w:sz w:val="28"/>
                              </w:rPr>
                              <w:t>Governing</w:t>
                            </w:r>
                            <w:r w:rsidRPr="00B21BB6">
                              <w:rPr>
                                <w:spacing w:val="-4"/>
                                <w:sz w:val="28"/>
                              </w:rPr>
                              <w:t xml:space="preserve"> </w:t>
                            </w:r>
                            <w:r w:rsidRPr="00B21BB6">
                              <w:rPr>
                                <w:spacing w:val="-2"/>
                                <w:sz w:val="28"/>
                              </w:rPr>
                              <w:t>Body:</w:t>
                            </w:r>
                          </w:p>
                        </w:txbxContent>
                      </wps:txbx>
                      <wps:bodyPr wrap="square" lIns="0" tIns="0" rIns="0" bIns="0" rtlCol="0">
                        <a:noAutofit/>
                      </wps:bodyPr>
                    </wps:wsp>
                  </a:graphicData>
                </a:graphic>
              </wp:anchor>
            </w:drawing>
          </mc:Choice>
          <mc:Fallback>
            <w:pict>
              <v:shape w14:anchorId="714E1107" id="Textbox 11" o:spid="_x0000_s1039" type="#_x0000_t202" style="position:absolute;margin-left:19.2pt;margin-top:141.6pt;width:287.5pt;height:25.2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" filled="f" stroked="f">
                <v:textbox inset="0,0,0,0">
                  <w:txbxContent>
                    <w:p w14:paraId="461F819C" w14:textId="77777777" w:rsidR="00EC088E" w:rsidRPr="00B21BB6" w:rsidRDefault="00EC088E" w:rsidP="00EC088E">
                      <w:pPr>
                        <w:spacing w:line="281" w:lineRule="exact"/>
                        <w:rPr>
                          <w:sz w:val="28"/>
                        </w:rPr>
                      </w:pPr>
                      <w:r w:rsidRPr="00B21BB6">
                        <w:rPr>
                          <w:sz w:val="28"/>
                        </w:rPr>
                        <w:t>This</w:t>
                      </w:r>
                      <w:r w:rsidRPr="00B21BB6">
                        <w:rPr>
                          <w:spacing w:val="-6"/>
                          <w:sz w:val="28"/>
                        </w:rPr>
                        <w:t xml:space="preserve"> </w:t>
                      </w:r>
                      <w:r w:rsidRPr="00B21BB6">
                        <w:rPr>
                          <w:sz w:val="28"/>
                        </w:rPr>
                        <w:t>policy</w:t>
                      </w:r>
                      <w:r w:rsidRPr="00B21BB6">
                        <w:rPr>
                          <w:spacing w:val="-4"/>
                          <w:sz w:val="28"/>
                        </w:rPr>
                        <w:t xml:space="preserve"> </w:t>
                      </w:r>
                      <w:r w:rsidRPr="00B21BB6">
                        <w:rPr>
                          <w:sz w:val="28"/>
                        </w:rPr>
                        <w:t>was</w:t>
                      </w:r>
                      <w:r w:rsidRPr="00B21BB6">
                        <w:rPr>
                          <w:spacing w:val="-3"/>
                          <w:sz w:val="28"/>
                        </w:rPr>
                        <w:t xml:space="preserve"> </w:t>
                      </w:r>
                      <w:r w:rsidRPr="00B21BB6">
                        <w:rPr>
                          <w:sz w:val="28"/>
                        </w:rPr>
                        <w:t>signed</w:t>
                      </w:r>
                      <w:r w:rsidRPr="00B21BB6">
                        <w:rPr>
                          <w:spacing w:val="-6"/>
                          <w:sz w:val="28"/>
                        </w:rPr>
                        <w:t xml:space="preserve"> </w:t>
                      </w:r>
                      <w:r w:rsidRPr="00B21BB6">
                        <w:rPr>
                          <w:sz w:val="28"/>
                        </w:rPr>
                        <w:t>off</w:t>
                      </w:r>
                      <w:r w:rsidRPr="00B21BB6">
                        <w:rPr>
                          <w:spacing w:val="-3"/>
                          <w:sz w:val="28"/>
                        </w:rPr>
                        <w:t xml:space="preserve"> </w:t>
                      </w:r>
                      <w:r w:rsidRPr="00B21BB6">
                        <w:rPr>
                          <w:sz w:val="28"/>
                        </w:rPr>
                        <w:t>by</w:t>
                      </w:r>
                      <w:r w:rsidRPr="00B21BB6">
                        <w:rPr>
                          <w:spacing w:val="-4"/>
                          <w:sz w:val="28"/>
                        </w:rPr>
                        <w:t xml:space="preserve"> </w:t>
                      </w:r>
                      <w:r w:rsidRPr="00B21BB6">
                        <w:rPr>
                          <w:sz w:val="28"/>
                        </w:rPr>
                        <w:t>the</w:t>
                      </w:r>
                      <w:r w:rsidRPr="00B21BB6">
                        <w:rPr>
                          <w:spacing w:val="-5"/>
                          <w:sz w:val="28"/>
                        </w:rPr>
                        <w:t xml:space="preserve"> </w:t>
                      </w:r>
                      <w:r w:rsidRPr="00B21BB6">
                        <w:rPr>
                          <w:sz w:val="28"/>
                        </w:rPr>
                        <w:t>Governing</w:t>
                      </w:r>
                      <w:r w:rsidRPr="00B21BB6">
                        <w:rPr>
                          <w:spacing w:val="-4"/>
                          <w:sz w:val="28"/>
                        </w:rPr>
                        <w:t xml:space="preserve"> </w:t>
                      </w:r>
                      <w:r w:rsidRPr="00B21BB6">
                        <w:rPr>
                          <w:spacing w:val="-2"/>
                          <w:sz w:val="28"/>
                        </w:rPr>
                        <w:t>Body:</w:t>
                      </w:r>
                    </w:p>
                  </w:txbxContent>
                </v:textbox>
                <w10:wrap type="topAndBottom"/>
              </v:shape>
            </w:pict>
          </mc:Fallback>
        </mc:AlternateContent>
      </w:r>
      <w:r w:rsidR="00EC088E">
        <w:rPr>
          <w:noProof/>
        </w:rPr>
        <mc:AlternateContent>
          <mc:Choice Requires="wps">
            <w:drawing>
              <wp:anchor distT="0" distB="0" distL="114300" distR="114300" simplePos="0" relativeHeight="251671552" behindDoc="0" locked="0" layoutInCell="1" allowOverlap="1" wp14:anchorId="7165E737" wp14:editId="17B22D24">
                <wp:simplePos x="0" y="0"/>
                <wp:positionH relativeFrom="column">
                  <wp:posOffset>4440187</wp:posOffset>
                </wp:positionH>
                <wp:positionV relativeFrom="paragraph">
                  <wp:posOffset>1798565</wp:posOffset>
                </wp:positionV>
                <wp:extent cx="846249" cy="188957"/>
                <wp:effectExtent l="0" t="0" r="0" b="0"/>
                <wp:wrapTopAndBottom/>
                <wp:docPr id="1152636638" name="Textbox 12"/>
                <wp:cNvGraphicFramePr/>
                <a:graphic xmlns:a="http://schemas.openxmlformats.org/drawingml/2006/main">
                  <a:graphicData uri="http://schemas.microsoft.com/office/word/2010/wordprocessingShape">
                    <wps:wsp>
                      <wps:cNvSpPr txBox="1"/>
                      <wps:spPr>
                        <a:xfrm>
                          <a:off x="0" y="0"/>
                          <a:ext cx="846249" cy="188957"/>
                        </a:xfrm>
                        <a:prstGeom prst="rect">
                          <a:avLst/>
                        </a:prstGeom>
                      </wps:spPr>
                      <wps:txbx>
                        <w:txbxContent>
                          <w:p w14:paraId="665ABFB8" w14:textId="77777777" w:rsidR="00EC088E" w:rsidRPr="00EC088E" w:rsidRDefault="00EC088E" w:rsidP="00EC088E">
                            <w:pPr>
                              <w:spacing w:line="281" w:lineRule="exact"/>
                              <w:rPr>
                                <w:b/>
                                <w:color w:val="EE0000"/>
                                <w:sz w:val="28"/>
                              </w:rPr>
                            </w:pPr>
                            <w:r w:rsidRPr="00EC088E">
                              <w:rPr>
                                <w:b/>
                                <w:color w:val="EE0000"/>
                                <w:spacing w:val="-2"/>
                                <w:sz w:val="28"/>
                              </w:rPr>
                              <w:t>01:09:2025</w:t>
                            </w:r>
                          </w:p>
                        </w:txbxContent>
                      </wps:txbx>
                      <wps:bodyPr wrap="square" lIns="0" tIns="0" rIns="0" bIns="0" rtlCol="0">
                        <a:noAutofit/>
                      </wps:bodyPr>
                    </wps:wsp>
                  </a:graphicData>
                </a:graphic>
              </wp:anchor>
            </w:drawing>
          </mc:Choice>
          <mc:Fallback>
            <w:pict>
              <v:shape w14:anchorId="7165E737" id="Textbox 12" o:spid="_x0000_s1040" type="#_x0000_t202" style="position:absolute;margin-left:349.6pt;margin-top:141.6pt;width:66.65pt;height:14.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" filled="f" stroked="f">
                <v:textbox inset="0,0,0,0">
                  <w:txbxContent>
                    <w:p w14:paraId="665ABFB8" w14:textId="77777777" w:rsidR="00EC088E" w:rsidRPr="00EC088E" w:rsidRDefault="00EC088E" w:rsidP="00EC088E">
                      <w:pPr>
                        <w:spacing w:line="281" w:lineRule="exact"/>
                        <w:rPr>
                          <w:b/>
                          <w:color w:val="EE0000"/>
                          <w:sz w:val="28"/>
                        </w:rPr>
                      </w:pPr>
                      <w:r w:rsidRPr="00EC088E">
                        <w:rPr>
                          <w:b/>
                          <w:color w:val="EE0000"/>
                          <w:spacing w:val="-2"/>
                          <w:sz w:val="28"/>
                        </w:rPr>
                        <w:t>01:09:2025</w:t>
                      </w:r>
                    </w:p>
                  </w:txbxContent>
                </v:textbox>
                <w10:wrap type="topAndBottom"/>
              </v:shape>
            </w:pict>
          </mc:Fallback>
        </mc:AlternateContent>
      </w:r>
      <w:r w:rsidR="00EC088E">
        <w:rPr>
          <w:noProof/>
        </w:rPr>
        <mc:AlternateContent>
          <mc:Choice Requires="wps">
            <w:drawing>
              <wp:anchor distT="0" distB="0" distL="114300" distR="114300" simplePos="0" relativeHeight="251686912" behindDoc="0" locked="0" layoutInCell="1" allowOverlap="1" wp14:anchorId="51C23F2F" wp14:editId="5B826DD0">
                <wp:simplePos x="0" y="0"/>
                <wp:positionH relativeFrom="column">
                  <wp:posOffset>243641</wp:posOffset>
                </wp:positionH>
                <wp:positionV relativeFrom="paragraph">
                  <wp:posOffset>2224627</wp:posOffset>
                </wp:positionV>
                <wp:extent cx="2287530" cy="188957"/>
                <wp:effectExtent l="0" t="0" r="0" b="0"/>
                <wp:wrapTopAndBottom/>
                <wp:docPr id="309035645" name="Textbox 13"/>
                <wp:cNvGraphicFramePr/>
                <a:graphic xmlns:a="http://schemas.openxmlformats.org/drawingml/2006/main">
                  <a:graphicData uri="http://schemas.microsoft.com/office/word/2010/wordprocessingShape">
                    <wps:wsp>
                      <wps:cNvSpPr txBox="1"/>
                      <wps:spPr>
                        <a:xfrm>
                          <a:off x="0" y="0"/>
                          <a:ext cx="2287530" cy="188957"/>
                        </a:xfrm>
                        <a:prstGeom prst="rect">
                          <a:avLst/>
                        </a:prstGeom>
                      </wps:spPr>
                      <wps:txbx>
                        <w:txbxContent>
                          <w:p w14:paraId="58F2BDC9" w14:textId="77777777" w:rsidR="00EC088E" w:rsidRPr="00B21BB6" w:rsidRDefault="00EC088E" w:rsidP="00EC088E">
                            <w:pPr>
                              <w:spacing w:line="281" w:lineRule="exact"/>
                              <w:rPr>
                                <w:sz w:val="28"/>
                              </w:rPr>
                            </w:pPr>
                            <w:r w:rsidRPr="00B21BB6">
                              <w:rPr>
                                <w:sz w:val="28"/>
                              </w:rPr>
                              <w:t>The</w:t>
                            </w:r>
                            <w:r w:rsidRPr="00B21BB6">
                              <w:rPr>
                                <w:spacing w:val="-5"/>
                                <w:sz w:val="28"/>
                              </w:rPr>
                              <w:t xml:space="preserve"> </w:t>
                            </w:r>
                            <w:r w:rsidRPr="00B21BB6">
                              <w:rPr>
                                <w:sz w:val="28"/>
                              </w:rPr>
                              <w:t>policy</w:t>
                            </w:r>
                            <w:r w:rsidRPr="00B21BB6">
                              <w:rPr>
                                <w:spacing w:val="-4"/>
                                <w:sz w:val="28"/>
                              </w:rPr>
                              <w:t xml:space="preserve"> </w:t>
                            </w:r>
                            <w:r w:rsidRPr="00B21BB6">
                              <w:rPr>
                                <w:sz w:val="28"/>
                              </w:rPr>
                              <w:t>will</w:t>
                            </w:r>
                            <w:r w:rsidRPr="00B21BB6">
                              <w:rPr>
                                <w:spacing w:val="-3"/>
                                <w:sz w:val="28"/>
                              </w:rPr>
                              <w:t xml:space="preserve"> </w:t>
                            </w:r>
                            <w:r w:rsidRPr="00B21BB6">
                              <w:rPr>
                                <w:sz w:val="28"/>
                              </w:rPr>
                              <w:t>be</w:t>
                            </w:r>
                            <w:r w:rsidRPr="00B21BB6">
                              <w:rPr>
                                <w:spacing w:val="-5"/>
                                <w:sz w:val="28"/>
                              </w:rPr>
                              <w:t xml:space="preserve"> </w:t>
                            </w:r>
                            <w:r w:rsidRPr="00B21BB6">
                              <w:rPr>
                                <w:sz w:val="28"/>
                              </w:rPr>
                              <w:t>reviewed</w:t>
                            </w:r>
                            <w:r w:rsidRPr="00B21BB6">
                              <w:rPr>
                                <w:spacing w:val="-5"/>
                                <w:sz w:val="28"/>
                              </w:rPr>
                              <w:t xml:space="preserve"> on:</w:t>
                            </w:r>
                          </w:p>
                        </w:txbxContent>
                      </wps:txbx>
                      <wps:bodyPr wrap="square" lIns="0" tIns="0" rIns="0" bIns="0" rtlCol="0">
                        <a:noAutofit/>
                      </wps:bodyPr>
                    </wps:wsp>
                  </a:graphicData>
                </a:graphic>
              </wp:anchor>
            </w:drawing>
          </mc:Choice>
          <mc:Fallback>
            <w:pict>
              <v:shape w14:anchorId="51C23F2F" id="Textbox 13" o:spid="_x0000_s1041" type="#_x0000_t202" style="position:absolute;margin-left:19.2pt;margin-top:175.15pt;width:180.1pt;height:14.9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" filled="f" stroked="f">
                <v:textbox inset="0,0,0,0">
                  <w:txbxContent>
                    <w:p w14:paraId="58F2BDC9" w14:textId="77777777" w:rsidR="00EC088E" w:rsidRPr="00B21BB6" w:rsidRDefault="00EC088E" w:rsidP="00EC088E">
                      <w:pPr>
                        <w:spacing w:line="281" w:lineRule="exact"/>
                        <w:rPr>
                          <w:sz w:val="28"/>
                        </w:rPr>
                      </w:pPr>
                      <w:r w:rsidRPr="00B21BB6">
                        <w:rPr>
                          <w:sz w:val="28"/>
                        </w:rPr>
                        <w:t>The</w:t>
                      </w:r>
                      <w:r w:rsidRPr="00B21BB6">
                        <w:rPr>
                          <w:spacing w:val="-5"/>
                          <w:sz w:val="28"/>
                        </w:rPr>
                        <w:t xml:space="preserve"> </w:t>
                      </w:r>
                      <w:r w:rsidRPr="00B21BB6">
                        <w:rPr>
                          <w:sz w:val="28"/>
                        </w:rPr>
                        <w:t>policy</w:t>
                      </w:r>
                      <w:r w:rsidRPr="00B21BB6">
                        <w:rPr>
                          <w:spacing w:val="-4"/>
                          <w:sz w:val="28"/>
                        </w:rPr>
                        <w:t xml:space="preserve"> </w:t>
                      </w:r>
                      <w:r w:rsidRPr="00B21BB6">
                        <w:rPr>
                          <w:sz w:val="28"/>
                        </w:rPr>
                        <w:t>will</w:t>
                      </w:r>
                      <w:r w:rsidRPr="00B21BB6">
                        <w:rPr>
                          <w:spacing w:val="-3"/>
                          <w:sz w:val="28"/>
                        </w:rPr>
                        <w:t xml:space="preserve"> </w:t>
                      </w:r>
                      <w:r w:rsidRPr="00B21BB6">
                        <w:rPr>
                          <w:sz w:val="28"/>
                        </w:rPr>
                        <w:t>be</w:t>
                      </w:r>
                      <w:r w:rsidRPr="00B21BB6">
                        <w:rPr>
                          <w:spacing w:val="-5"/>
                          <w:sz w:val="28"/>
                        </w:rPr>
                        <w:t xml:space="preserve"> </w:t>
                      </w:r>
                      <w:r w:rsidRPr="00B21BB6">
                        <w:rPr>
                          <w:sz w:val="28"/>
                        </w:rPr>
                        <w:t>reviewed</w:t>
                      </w:r>
                      <w:r w:rsidRPr="00B21BB6">
                        <w:rPr>
                          <w:spacing w:val="-5"/>
                          <w:sz w:val="28"/>
                        </w:rPr>
                        <w:t xml:space="preserve"> on:</w:t>
                      </w:r>
                    </w:p>
                  </w:txbxContent>
                </v:textbox>
                <w10:wrap type="topAndBottom"/>
              </v:shape>
            </w:pict>
          </mc:Fallback>
        </mc:AlternateContent>
      </w:r>
      <w:r w:rsidR="00EC088E">
        <w:rPr>
          <w:noProof/>
        </w:rPr>
        <mc:AlternateContent>
          <mc:Choice Requires="wps">
            <w:drawing>
              <wp:anchor distT="0" distB="0" distL="114300" distR="114300" simplePos="0" relativeHeight="251702272" behindDoc="0" locked="0" layoutInCell="1" allowOverlap="1" wp14:anchorId="36C03C3F" wp14:editId="726FED0E">
                <wp:simplePos x="0" y="0"/>
                <wp:positionH relativeFrom="column">
                  <wp:posOffset>4440187</wp:posOffset>
                </wp:positionH>
                <wp:positionV relativeFrom="paragraph">
                  <wp:posOffset>2224627</wp:posOffset>
                </wp:positionV>
                <wp:extent cx="846898" cy="188957"/>
                <wp:effectExtent l="0" t="0" r="0" b="0"/>
                <wp:wrapTopAndBottom/>
                <wp:docPr id="525353799" name="Textbox 14"/>
                <wp:cNvGraphicFramePr/>
                <a:graphic xmlns:a="http://schemas.openxmlformats.org/drawingml/2006/main">
                  <a:graphicData uri="http://schemas.microsoft.com/office/word/2010/wordprocessingShape">
                    <wps:wsp>
                      <wps:cNvSpPr txBox="1"/>
                      <wps:spPr>
                        <a:xfrm>
                          <a:off x="0" y="0"/>
                          <a:ext cx="846898" cy="188957"/>
                        </a:xfrm>
                        <a:prstGeom prst="rect">
                          <a:avLst/>
                        </a:prstGeom>
                      </wps:spPr>
                      <wps:txbx>
                        <w:txbxContent>
                          <w:p w14:paraId="69DEA4E9" w14:textId="77777777" w:rsidR="00EC088E" w:rsidRPr="00EC088E" w:rsidRDefault="00EC088E" w:rsidP="00EC088E">
                            <w:pPr>
                              <w:spacing w:line="281" w:lineRule="exact"/>
                              <w:rPr>
                                <w:b/>
                                <w:color w:val="EE0000"/>
                                <w:sz w:val="28"/>
                              </w:rPr>
                            </w:pPr>
                            <w:r w:rsidRPr="00EC088E">
                              <w:rPr>
                                <w:b/>
                                <w:color w:val="EE0000"/>
                                <w:spacing w:val="-2"/>
                                <w:sz w:val="28"/>
                              </w:rPr>
                              <w:t>01:09:2026</w:t>
                            </w:r>
                          </w:p>
                        </w:txbxContent>
                      </wps:txbx>
                      <wps:bodyPr wrap="square" lIns="0" tIns="0" rIns="0" bIns="0" rtlCol="0">
                        <a:noAutofit/>
                      </wps:bodyPr>
                    </wps:wsp>
                  </a:graphicData>
                </a:graphic>
              </wp:anchor>
            </w:drawing>
          </mc:Choice>
          <mc:Fallback>
            <w:pict>
              <v:shape w14:anchorId="36C03C3F" id="Textbox 14" o:spid="_x0000_s1042" type="#_x0000_t202" style="position:absolute;margin-left:349.6pt;margin-top:175.15pt;width:66.7pt;height:14.9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" filled="f" stroked="f">
                <v:textbox inset="0,0,0,0">
                  <w:txbxContent>
                    <w:p w14:paraId="69DEA4E9" w14:textId="77777777" w:rsidR="00EC088E" w:rsidRPr="00EC088E" w:rsidRDefault="00EC088E" w:rsidP="00EC088E">
                      <w:pPr>
                        <w:spacing w:line="281" w:lineRule="exact"/>
                        <w:rPr>
                          <w:b/>
                          <w:color w:val="EE0000"/>
                          <w:sz w:val="28"/>
                        </w:rPr>
                      </w:pPr>
                      <w:r w:rsidRPr="00EC088E">
                        <w:rPr>
                          <w:b/>
                          <w:color w:val="EE0000"/>
                          <w:spacing w:val="-2"/>
                          <w:sz w:val="28"/>
                        </w:rPr>
                        <w:t>01:09:2026</w:t>
                      </w:r>
                    </w:p>
                  </w:txbxContent>
                </v:textbox>
                <w10:wrap type="topAndBottom"/>
              </v:shape>
            </w:pict>
          </mc:Fallback>
        </mc:AlternateContent>
      </w:r>
      <w:r w:rsidR="00EC088E">
        <w:rPr>
          <w:noProof/>
        </w:rPr>
        <mc:AlternateContent>
          <mc:Choice Requires="wps">
            <w:drawing>
              <wp:anchor distT="0" distB="0" distL="114300" distR="114300" simplePos="0" relativeHeight="251779072" behindDoc="0" locked="0" layoutInCell="1" allowOverlap="1" wp14:anchorId="538999E0" wp14:editId="2C3282D7">
                <wp:simplePos x="0" y="0"/>
                <wp:positionH relativeFrom="column">
                  <wp:posOffset>243641</wp:posOffset>
                </wp:positionH>
                <wp:positionV relativeFrom="paragraph">
                  <wp:posOffset>5895230</wp:posOffset>
                </wp:positionV>
                <wp:extent cx="5432779" cy="312038"/>
                <wp:effectExtent l="0" t="0" r="0" b="0"/>
                <wp:wrapTopAndBottom/>
                <wp:docPr id="519694998" name="Textbox 22"/>
                <wp:cNvGraphicFramePr/>
                <a:graphic xmlns:a="http://schemas.openxmlformats.org/drawingml/2006/main">
                  <a:graphicData uri="http://schemas.microsoft.com/office/word/2010/wordprocessingShape">
                    <wps:wsp>
                      <wps:cNvSpPr txBox="1"/>
                      <wps:spPr>
                        <a:xfrm>
                          <a:off x="0" y="0"/>
                          <a:ext cx="5432779" cy="312038"/>
                        </a:xfrm>
                        <a:prstGeom prst="rect">
                          <a:avLst/>
                        </a:prstGeom>
                      </wps:spPr>
                      <wps:txbx>
                        <w:txbxContent>
                          <w:p w14:paraId="667B2411" w14:textId="3B521309" w:rsidR="00EC088E" w:rsidRPr="00FF491F" w:rsidRDefault="00EC088E" w:rsidP="00EC088E">
                            <w:pPr>
                              <w:spacing w:line="286" w:lineRule="exact"/>
                              <w:rPr>
                                <w:sz w:val="28"/>
                              </w:rPr>
                            </w:pPr>
                            <w:r w:rsidRPr="00B21BB6">
                              <w:rPr>
                                <w:sz w:val="28"/>
                              </w:rPr>
                              <w:t>The</w:t>
                            </w:r>
                            <w:r w:rsidRPr="00B21BB6">
                              <w:rPr>
                                <w:spacing w:val="-9"/>
                                <w:sz w:val="28"/>
                              </w:rPr>
                              <w:t xml:space="preserve"> </w:t>
                            </w:r>
                            <w:r w:rsidRPr="00B21BB6">
                              <w:rPr>
                                <w:sz w:val="28"/>
                              </w:rPr>
                              <w:t>Safeguarding</w:t>
                            </w:r>
                            <w:r>
                              <w:rPr>
                                <w:sz w:val="28"/>
                              </w:rPr>
                              <w:t xml:space="preserve"> </w:t>
                            </w:r>
                            <w:r w:rsidR="009F3C73">
                              <w:rPr>
                                <w:sz w:val="28"/>
                              </w:rPr>
                              <w:t>Quality Assurance Manager is:</w:t>
                            </w:r>
                            <w:r>
                              <w:rPr>
                                <w:sz w:val="28"/>
                              </w:rPr>
                              <w:tab/>
                              <w:t xml:space="preserve">             </w:t>
                            </w:r>
                            <w:r w:rsidR="009F3C73">
                              <w:rPr>
                                <w:b/>
                                <w:color w:val="EE0000"/>
                                <w:sz w:val="28"/>
                              </w:rPr>
                              <w:t>Martin Keightley</w:t>
                            </w:r>
                          </w:p>
                        </w:txbxContent>
                      </wps:txbx>
                      <wps:bodyPr wrap="square" lIns="0" tIns="0" rIns="0" bIns="0" rtlCol="0">
                        <a:noAutofit/>
                      </wps:bodyPr>
                    </wps:wsp>
                  </a:graphicData>
                </a:graphic>
              </wp:anchor>
            </w:drawing>
          </mc:Choice>
          <mc:Fallback>
            <w:pict>
              <v:shape w14:anchorId="538999E0" id="_x0000_s1043" type="#_x0000_t202" style="position:absolute;margin-left:19.2pt;margin-top:464.2pt;width:427.8pt;height:24.5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" filled="f" stroked="f">
                <v:textbox inset="0,0,0,0">
                  <w:txbxContent>
                    <w:p w14:paraId="667B2411" w14:textId="3B521309" w:rsidR="00EC088E" w:rsidRPr="00FF491F" w:rsidRDefault="00EC088E" w:rsidP="00EC088E">
                      <w:pPr>
                        <w:spacing w:line="286" w:lineRule="exact"/>
                        <w:rPr>
                          <w:sz w:val="28"/>
                        </w:rPr>
                      </w:pPr>
                      <w:r w:rsidRPr="00B21BB6">
                        <w:rPr>
                          <w:sz w:val="28"/>
                        </w:rPr>
                        <w:t>The</w:t>
                      </w:r>
                      <w:r w:rsidRPr="00B21BB6">
                        <w:rPr>
                          <w:spacing w:val="-9"/>
                          <w:sz w:val="28"/>
                        </w:rPr>
                        <w:t xml:space="preserve"> </w:t>
                      </w:r>
                      <w:r w:rsidRPr="00B21BB6">
                        <w:rPr>
                          <w:sz w:val="28"/>
                        </w:rPr>
                        <w:t>Safeguarding</w:t>
                      </w:r>
                      <w:r>
                        <w:rPr>
                          <w:sz w:val="28"/>
                        </w:rPr>
                        <w:t xml:space="preserve"> </w:t>
                      </w:r>
                      <w:r w:rsidR="009F3C73">
                        <w:rPr>
                          <w:sz w:val="28"/>
                        </w:rPr>
                        <w:t>Quality Assurance Manager is:</w:t>
                      </w:r>
                      <w:r>
                        <w:rPr>
                          <w:sz w:val="28"/>
                        </w:rPr>
                        <w:tab/>
                        <w:t xml:space="preserve">             </w:t>
                      </w:r>
                      <w:r w:rsidR="009F3C73">
                        <w:rPr>
                          <w:b/>
                          <w:color w:val="EE0000"/>
                          <w:sz w:val="28"/>
                        </w:rPr>
                        <w:t>Martin Keightley</w:t>
                      </w:r>
                    </w:p>
                  </w:txbxContent>
                </v:textbox>
                <w10:wrap type="topAndBottom"/>
              </v:shape>
            </w:pict>
          </mc:Fallback>
        </mc:AlternateContent>
      </w:r>
    </w:p>
    <w:p w14:paraId="7EB813E6" w14:textId="77777777" w:rsidR="00EC088E" w:rsidRDefault="00EC088E" w:rsidP="002C3600"/>
    <w:p w14:paraId="1A6BF589" w14:textId="77777777" w:rsidR="00EC088E" w:rsidRPr="00B21BB6" w:rsidRDefault="00EC088E" w:rsidP="002C3600"/>
    <w:p w14:paraId="7F3A88CF" w14:textId="20E77250" w:rsidR="001A2114" w:rsidRPr="00B21BB6" w:rsidRDefault="001A2114" w:rsidP="001A2114">
      <w:pPr>
        <w:ind w:left="2267"/>
        <w:rPr>
          <w:b/>
          <w:sz w:val="32"/>
        </w:rPr>
      </w:pPr>
      <w:r w:rsidRPr="00B21BB6">
        <w:rPr>
          <w:b/>
          <w:sz w:val="32"/>
          <w:u w:val="single"/>
        </w:rPr>
        <w:t>Safeguarding</w:t>
      </w:r>
      <w:r w:rsidRPr="00B21BB6">
        <w:rPr>
          <w:b/>
          <w:spacing w:val="-13"/>
          <w:sz w:val="32"/>
          <w:u w:val="single"/>
        </w:rPr>
        <w:t xml:space="preserve"> </w:t>
      </w:r>
      <w:r w:rsidRPr="00B21BB6">
        <w:rPr>
          <w:b/>
          <w:sz w:val="32"/>
          <w:u w:val="single"/>
        </w:rPr>
        <w:t>Children</w:t>
      </w:r>
      <w:r w:rsidRPr="00B21BB6">
        <w:rPr>
          <w:b/>
          <w:spacing w:val="-14"/>
          <w:sz w:val="32"/>
          <w:u w:val="single"/>
        </w:rPr>
        <w:t xml:space="preserve"> </w:t>
      </w:r>
      <w:r w:rsidRPr="00B21BB6">
        <w:rPr>
          <w:b/>
          <w:sz w:val="32"/>
          <w:u w:val="single"/>
        </w:rPr>
        <w:t>in</w:t>
      </w:r>
      <w:r w:rsidRPr="00B21BB6">
        <w:rPr>
          <w:b/>
          <w:spacing w:val="-14"/>
          <w:sz w:val="32"/>
          <w:u w:val="single"/>
        </w:rPr>
        <w:t xml:space="preserve"> </w:t>
      </w:r>
      <w:r w:rsidRPr="00B21BB6">
        <w:rPr>
          <w:b/>
          <w:sz w:val="32"/>
          <w:u w:val="single"/>
        </w:rPr>
        <w:t>Education</w:t>
      </w:r>
      <w:r w:rsidRPr="00B21BB6">
        <w:rPr>
          <w:b/>
          <w:spacing w:val="-13"/>
          <w:sz w:val="32"/>
          <w:u w:val="single"/>
        </w:rPr>
        <w:t xml:space="preserve"> </w:t>
      </w:r>
      <w:r w:rsidRPr="00B21BB6">
        <w:rPr>
          <w:b/>
          <w:spacing w:val="-2"/>
          <w:sz w:val="32"/>
          <w:u w:val="single"/>
        </w:rPr>
        <w:t>Policy</w:t>
      </w:r>
    </w:p>
    <w:p w14:paraId="039F7B58" w14:textId="77777777" w:rsidR="001A2114" w:rsidRDefault="001A2114" w:rsidP="0047695A">
      <w:pPr>
        <w:spacing w:before="245" w:line="256" w:lineRule="auto"/>
        <w:ind w:left="494" w:right="373"/>
        <w:jc w:val="center"/>
        <w:rPr>
          <w:b/>
          <w:color w:val="FF0000"/>
          <w:sz w:val="24"/>
        </w:rPr>
      </w:pPr>
      <w:r w:rsidRPr="00B21BB6">
        <w:rPr>
          <w:b/>
          <w:color w:val="FF0000"/>
          <w:sz w:val="24"/>
        </w:rPr>
        <w:t>PLEASE</w:t>
      </w:r>
      <w:r w:rsidRPr="00B21BB6">
        <w:rPr>
          <w:b/>
          <w:color w:val="FF0000"/>
          <w:spacing w:val="-5"/>
          <w:sz w:val="24"/>
        </w:rPr>
        <w:t xml:space="preserve"> </w:t>
      </w:r>
      <w:r w:rsidRPr="00B21BB6">
        <w:rPr>
          <w:b/>
          <w:color w:val="FF0000"/>
          <w:sz w:val="24"/>
        </w:rPr>
        <w:t>READ</w:t>
      </w:r>
      <w:r w:rsidRPr="00B21BB6">
        <w:rPr>
          <w:b/>
          <w:color w:val="FF0000"/>
          <w:spacing w:val="-7"/>
          <w:sz w:val="24"/>
        </w:rPr>
        <w:t xml:space="preserve"> </w:t>
      </w:r>
      <w:r w:rsidRPr="00B21BB6">
        <w:rPr>
          <w:b/>
          <w:color w:val="FF0000"/>
          <w:sz w:val="24"/>
        </w:rPr>
        <w:t>THIS</w:t>
      </w:r>
      <w:r w:rsidRPr="00B21BB6">
        <w:rPr>
          <w:b/>
          <w:color w:val="FF0000"/>
          <w:spacing w:val="-5"/>
          <w:sz w:val="24"/>
        </w:rPr>
        <w:t xml:space="preserve"> </w:t>
      </w:r>
      <w:r w:rsidRPr="00B21BB6">
        <w:rPr>
          <w:b/>
          <w:color w:val="FF0000"/>
          <w:sz w:val="24"/>
        </w:rPr>
        <w:t>DOCUMENT</w:t>
      </w:r>
      <w:r w:rsidRPr="00B21BB6">
        <w:rPr>
          <w:b/>
          <w:color w:val="FF0000"/>
          <w:spacing w:val="-4"/>
          <w:sz w:val="24"/>
        </w:rPr>
        <w:t xml:space="preserve"> </w:t>
      </w:r>
      <w:r w:rsidRPr="00B21BB6">
        <w:rPr>
          <w:b/>
          <w:color w:val="FF0000"/>
          <w:sz w:val="24"/>
        </w:rPr>
        <w:t>IN</w:t>
      </w:r>
      <w:r w:rsidRPr="00B21BB6">
        <w:rPr>
          <w:b/>
          <w:color w:val="FF0000"/>
          <w:spacing w:val="-4"/>
          <w:sz w:val="24"/>
        </w:rPr>
        <w:t xml:space="preserve"> </w:t>
      </w:r>
      <w:r w:rsidRPr="00B21BB6">
        <w:rPr>
          <w:b/>
          <w:color w:val="FF0000"/>
          <w:sz w:val="24"/>
        </w:rPr>
        <w:t>CONJUNCTION</w:t>
      </w:r>
      <w:r w:rsidRPr="00B21BB6">
        <w:rPr>
          <w:b/>
          <w:color w:val="FF0000"/>
          <w:spacing w:val="-4"/>
          <w:sz w:val="24"/>
        </w:rPr>
        <w:t xml:space="preserve"> </w:t>
      </w:r>
      <w:r w:rsidRPr="00B21BB6">
        <w:rPr>
          <w:b/>
          <w:color w:val="FF0000"/>
          <w:sz w:val="24"/>
        </w:rPr>
        <w:t>WITH</w:t>
      </w:r>
      <w:r w:rsidRPr="00B21BB6">
        <w:rPr>
          <w:b/>
          <w:color w:val="FF0000"/>
          <w:spacing w:val="-5"/>
          <w:sz w:val="24"/>
        </w:rPr>
        <w:t xml:space="preserve"> </w:t>
      </w:r>
      <w:r w:rsidRPr="00B21BB6">
        <w:rPr>
          <w:b/>
          <w:color w:val="FF0000"/>
          <w:sz w:val="24"/>
        </w:rPr>
        <w:t>ANY</w:t>
      </w:r>
      <w:r w:rsidRPr="00B21BB6">
        <w:rPr>
          <w:b/>
          <w:color w:val="FF0000"/>
          <w:spacing w:val="-4"/>
          <w:sz w:val="24"/>
        </w:rPr>
        <w:t xml:space="preserve"> </w:t>
      </w:r>
      <w:r w:rsidRPr="00B21BB6">
        <w:rPr>
          <w:b/>
          <w:color w:val="FF0000"/>
          <w:sz w:val="24"/>
        </w:rPr>
        <w:t>SPECIFIC</w:t>
      </w:r>
      <w:r w:rsidRPr="00B21BB6">
        <w:rPr>
          <w:b/>
          <w:color w:val="FF0000"/>
          <w:spacing w:val="-5"/>
          <w:sz w:val="24"/>
        </w:rPr>
        <w:t xml:space="preserve"> </w:t>
      </w:r>
      <w:r w:rsidRPr="00B21BB6">
        <w:rPr>
          <w:b/>
          <w:color w:val="FF0000"/>
          <w:sz w:val="24"/>
        </w:rPr>
        <w:t>LOCALISED PROCEDURES AS DIRECTED BY THE HEAD TEACHER.</w:t>
      </w: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2235"/>
        <w:gridCol w:w="2321"/>
        <w:gridCol w:w="2321"/>
      </w:tblGrid>
      <w:tr w:rsidR="00451F4F" w:rsidRPr="003D0BAC" w14:paraId="3471838A" w14:textId="77777777" w:rsidTr="000D236A">
        <w:trPr>
          <w:trHeight w:val="292"/>
        </w:trPr>
        <w:tc>
          <w:tcPr>
            <w:tcW w:w="2405" w:type="dxa"/>
          </w:tcPr>
          <w:p w14:paraId="205A6D1E" w14:textId="77777777" w:rsidR="00451F4F" w:rsidRPr="003D0BAC" w:rsidRDefault="00451F4F" w:rsidP="000D236A">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z w:val="24"/>
                <w:lang w:val="en-GB"/>
              </w:rPr>
              <w:t>Policy</w:t>
            </w:r>
            <w:r w:rsidRPr="003D0BAC">
              <w:rPr>
                <w:rFonts w:asciiTheme="minorHAnsi" w:hAnsiTheme="minorHAnsi" w:cstheme="minorHAnsi"/>
                <w:spacing w:val="-1"/>
                <w:sz w:val="24"/>
                <w:lang w:val="en-GB"/>
              </w:rPr>
              <w:t xml:space="preserve"> </w:t>
            </w:r>
            <w:r w:rsidRPr="003D0BAC">
              <w:rPr>
                <w:rFonts w:asciiTheme="minorHAnsi" w:hAnsiTheme="minorHAnsi" w:cstheme="minorHAnsi"/>
                <w:spacing w:val="-2"/>
                <w:sz w:val="24"/>
                <w:lang w:val="en-GB"/>
              </w:rPr>
              <w:t>Number:</w:t>
            </w:r>
          </w:p>
        </w:tc>
        <w:tc>
          <w:tcPr>
            <w:tcW w:w="2235" w:type="dxa"/>
          </w:tcPr>
          <w:p w14:paraId="4818D471" w14:textId="77777777" w:rsidR="00451F4F" w:rsidRPr="003D0BAC" w:rsidRDefault="00451F4F" w:rsidP="000D236A">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pacing w:val="-2"/>
                <w:sz w:val="24"/>
                <w:lang w:val="en-GB"/>
              </w:rPr>
              <w:t>EDE/POL/002</w:t>
            </w:r>
          </w:p>
        </w:tc>
        <w:tc>
          <w:tcPr>
            <w:tcW w:w="2321" w:type="dxa"/>
          </w:tcPr>
          <w:p w14:paraId="7B9AC3E5" w14:textId="77777777" w:rsidR="00451F4F" w:rsidRPr="003D0BAC" w:rsidRDefault="00451F4F" w:rsidP="000D236A">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pacing w:val="-2"/>
                <w:sz w:val="24"/>
                <w:lang w:val="en-GB"/>
              </w:rPr>
              <w:t>Author/Reviewer:</w:t>
            </w:r>
          </w:p>
        </w:tc>
        <w:tc>
          <w:tcPr>
            <w:tcW w:w="2321" w:type="dxa"/>
          </w:tcPr>
          <w:p w14:paraId="7B5A2804" w14:textId="77777777" w:rsidR="00451F4F" w:rsidRPr="003D0BAC" w:rsidRDefault="00451F4F" w:rsidP="000D236A">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z w:val="24"/>
                <w:lang w:val="en-GB"/>
              </w:rPr>
              <w:t>Martin Keightley</w:t>
            </w:r>
          </w:p>
          <w:p w14:paraId="4CBE1D29" w14:textId="77777777" w:rsidR="00451F4F" w:rsidRPr="003D0BAC" w:rsidRDefault="00451F4F" w:rsidP="000D236A">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z w:val="24"/>
                <w:lang w:val="en-GB"/>
              </w:rPr>
              <w:t>Kate Martin</w:t>
            </w:r>
          </w:p>
        </w:tc>
      </w:tr>
      <w:tr w:rsidR="00451F4F" w:rsidRPr="003D0BAC" w14:paraId="75008396" w14:textId="77777777" w:rsidTr="000D236A">
        <w:trPr>
          <w:trHeight w:val="292"/>
        </w:trPr>
        <w:tc>
          <w:tcPr>
            <w:tcW w:w="2405" w:type="dxa"/>
          </w:tcPr>
          <w:p w14:paraId="01D01037" w14:textId="77777777" w:rsidR="00451F4F" w:rsidRPr="003D0BAC" w:rsidRDefault="00451F4F" w:rsidP="000D236A">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z w:val="24"/>
                <w:lang w:val="en-GB"/>
              </w:rPr>
              <w:t>Issue</w:t>
            </w:r>
            <w:r w:rsidRPr="003D0BAC">
              <w:rPr>
                <w:rFonts w:asciiTheme="minorHAnsi" w:hAnsiTheme="minorHAnsi" w:cstheme="minorHAnsi"/>
                <w:spacing w:val="-2"/>
                <w:sz w:val="24"/>
                <w:lang w:val="en-GB"/>
              </w:rPr>
              <w:t xml:space="preserve"> Number:</w:t>
            </w:r>
          </w:p>
        </w:tc>
        <w:tc>
          <w:tcPr>
            <w:tcW w:w="2235" w:type="dxa"/>
          </w:tcPr>
          <w:p w14:paraId="260AC19C" w14:textId="77777777" w:rsidR="00451F4F" w:rsidRPr="003D0BAC" w:rsidRDefault="00451F4F" w:rsidP="000D236A">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pacing w:val="-5"/>
                <w:sz w:val="24"/>
                <w:lang w:val="en-GB"/>
              </w:rPr>
              <w:t>008</w:t>
            </w:r>
          </w:p>
        </w:tc>
        <w:tc>
          <w:tcPr>
            <w:tcW w:w="2321" w:type="dxa"/>
          </w:tcPr>
          <w:p w14:paraId="05B236EC" w14:textId="77777777" w:rsidR="00451F4F" w:rsidRPr="003D0BAC" w:rsidRDefault="00451F4F" w:rsidP="000D236A">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pacing w:val="-2"/>
                <w:sz w:val="24"/>
                <w:lang w:val="en-GB"/>
              </w:rPr>
              <w:t>Approver:</w:t>
            </w:r>
          </w:p>
        </w:tc>
        <w:tc>
          <w:tcPr>
            <w:tcW w:w="2321" w:type="dxa"/>
          </w:tcPr>
          <w:p w14:paraId="20F1BD86" w14:textId="77777777" w:rsidR="00451F4F" w:rsidRPr="003D0BAC" w:rsidRDefault="00451F4F" w:rsidP="000D236A">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z w:val="24"/>
                <w:lang w:val="en-GB"/>
              </w:rPr>
              <w:t>James Madine</w:t>
            </w:r>
          </w:p>
        </w:tc>
      </w:tr>
      <w:tr w:rsidR="00451F4F" w:rsidRPr="003D0BAC" w14:paraId="25526206" w14:textId="77777777" w:rsidTr="000D236A">
        <w:trPr>
          <w:trHeight w:val="294"/>
        </w:trPr>
        <w:tc>
          <w:tcPr>
            <w:tcW w:w="2405" w:type="dxa"/>
          </w:tcPr>
          <w:p w14:paraId="2FC4FD64" w14:textId="77777777" w:rsidR="00451F4F" w:rsidRPr="003D0BAC" w:rsidRDefault="00451F4F" w:rsidP="000D236A">
            <w:pPr>
              <w:pStyle w:val="TableParagraph"/>
              <w:spacing w:line="275" w:lineRule="exact"/>
              <w:ind w:left="108"/>
              <w:rPr>
                <w:rFonts w:asciiTheme="minorHAnsi" w:hAnsiTheme="minorHAnsi" w:cstheme="minorHAnsi"/>
                <w:sz w:val="24"/>
                <w:lang w:val="en-GB"/>
              </w:rPr>
            </w:pPr>
            <w:r w:rsidRPr="003D0BAC">
              <w:rPr>
                <w:rFonts w:asciiTheme="minorHAnsi" w:hAnsiTheme="minorHAnsi" w:cstheme="minorHAnsi"/>
                <w:sz w:val="24"/>
                <w:lang w:val="en-GB"/>
              </w:rPr>
              <w:t>Issue</w:t>
            </w:r>
            <w:r w:rsidRPr="003D0BAC">
              <w:rPr>
                <w:rFonts w:asciiTheme="minorHAnsi" w:hAnsiTheme="minorHAnsi" w:cstheme="minorHAnsi"/>
                <w:spacing w:val="-2"/>
                <w:sz w:val="24"/>
                <w:lang w:val="en-GB"/>
              </w:rPr>
              <w:t xml:space="preserve"> Date:</w:t>
            </w:r>
          </w:p>
        </w:tc>
        <w:tc>
          <w:tcPr>
            <w:tcW w:w="2235" w:type="dxa"/>
          </w:tcPr>
          <w:p w14:paraId="3339AE62" w14:textId="77777777" w:rsidR="00451F4F" w:rsidRPr="003D0BAC" w:rsidRDefault="00451F4F" w:rsidP="000D236A">
            <w:pPr>
              <w:pStyle w:val="TableParagraph"/>
              <w:spacing w:line="275" w:lineRule="exact"/>
              <w:ind w:left="108"/>
              <w:rPr>
                <w:rFonts w:asciiTheme="minorHAnsi" w:hAnsiTheme="minorHAnsi" w:cstheme="minorHAnsi"/>
                <w:sz w:val="24"/>
                <w:lang w:val="en-GB"/>
              </w:rPr>
            </w:pPr>
            <w:r w:rsidRPr="003D0BAC">
              <w:rPr>
                <w:rFonts w:asciiTheme="minorHAnsi" w:hAnsiTheme="minorHAnsi" w:cstheme="minorHAnsi"/>
                <w:spacing w:val="-2"/>
                <w:sz w:val="24"/>
                <w:lang w:val="en-GB"/>
              </w:rPr>
              <w:t>01/09/2025</w:t>
            </w:r>
          </w:p>
        </w:tc>
        <w:tc>
          <w:tcPr>
            <w:tcW w:w="2321" w:type="dxa"/>
          </w:tcPr>
          <w:p w14:paraId="46E3C343" w14:textId="77777777" w:rsidR="00451F4F" w:rsidRPr="003D0BAC" w:rsidRDefault="00451F4F" w:rsidP="000D236A">
            <w:pPr>
              <w:pStyle w:val="TableParagraph"/>
              <w:spacing w:line="275" w:lineRule="exact"/>
              <w:ind w:left="108"/>
              <w:rPr>
                <w:rFonts w:asciiTheme="minorHAnsi" w:hAnsiTheme="minorHAnsi" w:cstheme="minorHAnsi"/>
                <w:sz w:val="24"/>
                <w:lang w:val="en-GB"/>
              </w:rPr>
            </w:pPr>
            <w:r w:rsidRPr="003D0BAC">
              <w:rPr>
                <w:rFonts w:asciiTheme="minorHAnsi" w:hAnsiTheme="minorHAnsi" w:cstheme="minorHAnsi"/>
                <w:sz w:val="24"/>
                <w:lang w:val="en-GB"/>
              </w:rPr>
              <w:t>Service</w:t>
            </w:r>
            <w:r w:rsidRPr="003D0BAC">
              <w:rPr>
                <w:rFonts w:asciiTheme="minorHAnsi" w:hAnsiTheme="minorHAnsi" w:cstheme="minorHAnsi"/>
                <w:spacing w:val="-2"/>
                <w:sz w:val="24"/>
                <w:lang w:val="en-GB"/>
              </w:rPr>
              <w:t xml:space="preserve"> Type:</w:t>
            </w:r>
          </w:p>
        </w:tc>
        <w:tc>
          <w:tcPr>
            <w:tcW w:w="2321" w:type="dxa"/>
          </w:tcPr>
          <w:p w14:paraId="2AC6BD21" w14:textId="77777777" w:rsidR="00451F4F" w:rsidRPr="003D0BAC" w:rsidRDefault="00451F4F" w:rsidP="000D236A">
            <w:pPr>
              <w:pStyle w:val="TableParagraph"/>
              <w:spacing w:line="275" w:lineRule="exact"/>
              <w:ind w:left="108"/>
              <w:rPr>
                <w:rFonts w:asciiTheme="minorHAnsi" w:hAnsiTheme="minorHAnsi" w:cstheme="minorHAnsi"/>
                <w:sz w:val="24"/>
                <w:lang w:val="en-GB"/>
              </w:rPr>
            </w:pPr>
            <w:r w:rsidRPr="003D0BAC">
              <w:rPr>
                <w:rFonts w:asciiTheme="minorHAnsi" w:hAnsiTheme="minorHAnsi" w:cstheme="minorHAnsi"/>
                <w:sz w:val="24"/>
                <w:lang w:val="en-GB"/>
              </w:rPr>
              <w:t>Education</w:t>
            </w:r>
            <w:r w:rsidRPr="003D0BAC">
              <w:rPr>
                <w:rFonts w:asciiTheme="minorHAnsi" w:hAnsiTheme="minorHAnsi" w:cstheme="minorHAnsi"/>
                <w:spacing w:val="-1"/>
                <w:sz w:val="24"/>
                <w:lang w:val="en-GB"/>
              </w:rPr>
              <w:t xml:space="preserve"> </w:t>
            </w:r>
            <w:r w:rsidRPr="003D0BAC">
              <w:rPr>
                <w:rFonts w:asciiTheme="minorHAnsi" w:hAnsiTheme="minorHAnsi" w:cstheme="minorHAnsi"/>
                <w:sz w:val="24"/>
                <w:lang w:val="en-GB"/>
              </w:rPr>
              <w:t>–</w:t>
            </w:r>
            <w:r w:rsidRPr="003D0BAC">
              <w:rPr>
                <w:rFonts w:asciiTheme="minorHAnsi" w:hAnsiTheme="minorHAnsi" w:cstheme="minorHAnsi"/>
                <w:spacing w:val="-1"/>
                <w:sz w:val="24"/>
                <w:lang w:val="en-GB"/>
              </w:rPr>
              <w:t xml:space="preserve"> </w:t>
            </w:r>
            <w:r w:rsidRPr="003D0BAC">
              <w:rPr>
                <w:rFonts w:asciiTheme="minorHAnsi" w:hAnsiTheme="minorHAnsi" w:cstheme="minorHAnsi"/>
                <w:spacing w:val="-2"/>
                <w:sz w:val="24"/>
                <w:lang w:val="en-GB"/>
              </w:rPr>
              <w:t>England</w:t>
            </w:r>
          </w:p>
        </w:tc>
      </w:tr>
      <w:tr w:rsidR="00451F4F" w:rsidRPr="003D0BAC" w14:paraId="385233C1" w14:textId="77777777" w:rsidTr="000D236A">
        <w:trPr>
          <w:trHeight w:val="292"/>
        </w:trPr>
        <w:tc>
          <w:tcPr>
            <w:tcW w:w="2405" w:type="dxa"/>
          </w:tcPr>
          <w:p w14:paraId="64873B25" w14:textId="77777777" w:rsidR="00451F4F" w:rsidRPr="003D0BAC" w:rsidRDefault="00451F4F" w:rsidP="000D236A">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z w:val="24"/>
                <w:lang w:val="en-GB"/>
              </w:rPr>
              <w:t>Next Review</w:t>
            </w:r>
            <w:r w:rsidRPr="003D0BAC">
              <w:rPr>
                <w:rFonts w:asciiTheme="minorHAnsi" w:hAnsiTheme="minorHAnsi" w:cstheme="minorHAnsi"/>
                <w:spacing w:val="-3"/>
                <w:sz w:val="24"/>
                <w:lang w:val="en-GB"/>
              </w:rPr>
              <w:t xml:space="preserve"> </w:t>
            </w:r>
            <w:r w:rsidRPr="003D0BAC">
              <w:rPr>
                <w:rFonts w:asciiTheme="minorHAnsi" w:hAnsiTheme="minorHAnsi" w:cstheme="minorHAnsi"/>
                <w:spacing w:val="-2"/>
                <w:sz w:val="24"/>
                <w:lang w:val="en-GB"/>
              </w:rPr>
              <w:t>Date:</w:t>
            </w:r>
          </w:p>
        </w:tc>
        <w:tc>
          <w:tcPr>
            <w:tcW w:w="2235" w:type="dxa"/>
          </w:tcPr>
          <w:p w14:paraId="32F4F8C6" w14:textId="77777777" w:rsidR="00451F4F" w:rsidRPr="003D0BAC" w:rsidRDefault="00451F4F" w:rsidP="000D236A">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pacing w:val="-2"/>
                <w:sz w:val="24"/>
                <w:lang w:val="en-GB"/>
              </w:rPr>
              <w:t>01/09/2026</w:t>
            </w:r>
          </w:p>
        </w:tc>
        <w:tc>
          <w:tcPr>
            <w:tcW w:w="2321" w:type="dxa"/>
          </w:tcPr>
          <w:p w14:paraId="7AF880D8" w14:textId="77777777" w:rsidR="00451F4F" w:rsidRPr="003D0BAC" w:rsidRDefault="00451F4F" w:rsidP="000D236A">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z w:val="24"/>
                <w:lang w:val="en-GB"/>
              </w:rPr>
              <w:t>RADAR</w:t>
            </w:r>
            <w:r w:rsidRPr="003D0BAC">
              <w:rPr>
                <w:rFonts w:asciiTheme="minorHAnsi" w:hAnsiTheme="minorHAnsi" w:cstheme="minorHAnsi"/>
                <w:spacing w:val="-3"/>
                <w:sz w:val="24"/>
                <w:lang w:val="en-GB"/>
              </w:rPr>
              <w:t xml:space="preserve"> </w:t>
            </w:r>
            <w:r w:rsidRPr="003D0BAC">
              <w:rPr>
                <w:rFonts w:asciiTheme="minorHAnsi" w:hAnsiTheme="minorHAnsi" w:cstheme="minorHAnsi"/>
                <w:spacing w:val="-2"/>
                <w:sz w:val="24"/>
                <w:lang w:val="en-GB"/>
              </w:rPr>
              <w:t>Location:</w:t>
            </w:r>
          </w:p>
        </w:tc>
        <w:tc>
          <w:tcPr>
            <w:tcW w:w="2321" w:type="dxa"/>
          </w:tcPr>
          <w:p w14:paraId="2A73D229" w14:textId="77777777" w:rsidR="00451F4F" w:rsidRPr="003D0BAC" w:rsidRDefault="00451F4F" w:rsidP="000D236A">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pacing w:val="-2"/>
                <w:sz w:val="24"/>
                <w:lang w:val="en-GB"/>
              </w:rPr>
              <w:t>Education</w:t>
            </w:r>
          </w:p>
        </w:tc>
      </w:tr>
    </w:tbl>
    <w:p w14:paraId="66F2B7A9" w14:textId="77777777" w:rsidR="001A2114" w:rsidRPr="00B21BB6" w:rsidRDefault="001A2114" w:rsidP="00451F4F">
      <w:pPr>
        <w:pStyle w:val="BodyText"/>
        <w:rPr>
          <w:b/>
          <w:sz w:val="19"/>
          <w:lang w:val="en-GB"/>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3"/>
        <w:gridCol w:w="2552"/>
        <w:gridCol w:w="3049"/>
      </w:tblGrid>
      <w:tr w:rsidR="001A2114" w:rsidRPr="00B21BB6" w14:paraId="7A62C606" w14:textId="77777777" w:rsidTr="00B12397">
        <w:trPr>
          <w:trHeight w:val="324"/>
        </w:trPr>
        <w:tc>
          <w:tcPr>
            <w:tcW w:w="3683" w:type="dxa"/>
          </w:tcPr>
          <w:p w14:paraId="087CB487" w14:textId="77777777" w:rsidR="001A2114" w:rsidRPr="00B21BB6" w:rsidRDefault="001A2114" w:rsidP="00B12397">
            <w:pPr>
              <w:pStyle w:val="TableParagraph"/>
              <w:spacing w:before="14" w:line="290" w:lineRule="exact"/>
              <w:ind w:left="108"/>
              <w:rPr>
                <w:sz w:val="24"/>
                <w:lang w:val="en-GB"/>
              </w:rPr>
            </w:pPr>
            <w:r w:rsidRPr="00B21BB6">
              <w:rPr>
                <w:b/>
                <w:sz w:val="24"/>
                <w:lang w:val="en-GB"/>
              </w:rPr>
              <w:t>Print</w:t>
            </w:r>
            <w:r w:rsidRPr="00B21BB6">
              <w:rPr>
                <w:b/>
                <w:spacing w:val="-5"/>
                <w:sz w:val="24"/>
                <w:lang w:val="en-GB"/>
              </w:rPr>
              <w:t xml:space="preserve"> </w:t>
            </w:r>
            <w:r w:rsidRPr="00B21BB6">
              <w:rPr>
                <w:b/>
                <w:sz w:val="24"/>
                <w:lang w:val="en-GB"/>
              </w:rPr>
              <w:t>&amp;</w:t>
            </w:r>
            <w:r w:rsidRPr="00B21BB6">
              <w:rPr>
                <w:b/>
                <w:spacing w:val="-2"/>
                <w:sz w:val="24"/>
                <w:lang w:val="en-GB"/>
              </w:rPr>
              <w:t xml:space="preserve"> </w:t>
            </w:r>
            <w:r w:rsidRPr="00B21BB6">
              <w:rPr>
                <w:b/>
                <w:sz w:val="24"/>
                <w:lang w:val="en-GB"/>
              </w:rPr>
              <w:t xml:space="preserve">Keep on </w:t>
            </w:r>
            <w:r w:rsidRPr="00B21BB6">
              <w:rPr>
                <w:b/>
                <w:spacing w:val="-4"/>
                <w:sz w:val="24"/>
                <w:lang w:val="en-GB"/>
              </w:rPr>
              <w:t>File</w:t>
            </w:r>
            <w:r w:rsidRPr="00B21BB6">
              <w:rPr>
                <w:spacing w:val="-4"/>
                <w:sz w:val="24"/>
                <w:lang w:val="en-GB"/>
              </w:rPr>
              <w:t>:</w:t>
            </w:r>
          </w:p>
        </w:tc>
        <w:tc>
          <w:tcPr>
            <w:tcW w:w="2552" w:type="dxa"/>
          </w:tcPr>
          <w:p w14:paraId="33264243" w14:textId="77777777" w:rsidR="001A2114" w:rsidRPr="00B21BB6" w:rsidRDefault="001A2114" w:rsidP="00B12397">
            <w:pPr>
              <w:pStyle w:val="TableParagraph"/>
              <w:spacing w:before="14" w:line="290" w:lineRule="exact"/>
              <w:ind w:left="107"/>
              <w:rPr>
                <w:rFonts w:ascii="Wingdings" w:hAnsi="Wingdings"/>
                <w:sz w:val="24"/>
                <w:lang w:val="en-GB"/>
              </w:rPr>
            </w:pPr>
            <w:r w:rsidRPr="00B21BB6">
              <w:rPr>
                <w:sz w:val="24"/>
                <w:lang w:val="en-GB"/>
              </w:rPr>
              <w:t>Required</w:t>
            </w:r>
            <w:r w:rsidRPr="00B21BB6">
              <w:rPr>
                <w:spacing w:val="-2"/>
                <w:sz w:val="24"/>
                <w:lang w:val="en-GB"/>
              </w:rPr>
              <w:t xml:space="preserve"> </w:t>
            </w:r>
            <w:r w:rsidRPr="00B21BB6">
              <w:rPr>
                <w:rFonts w:ascii="Wingdings" w:hAnsi="Wingdings"/>
                <w:spacing w:val="-10"/>
                <w:sz w:val="24"/>
                <w:lang w:val="en-GB"/>
              </w:rPr>
              <w:t></w:t>
            </w:r>
          </w:p>
        </w:tc>
        <w:tc>
          <w:tcPr>
            <w:tcW w:w="3049" w:type="dxa"/>
          </w:tcPr>
          <w:p w14:paraId="5DC8C60D" w14:textId="77777777" w:rsidR="001A2114" w:rsidRPr="00B21BB6" w:rsidRDefault="001A2114" w:rsidP="00B12397">
            <w:pPr>
              <w:pStyle w:val="TableParagraph"/>
              <w:spacing w:line="304" w:lineRule="exact"/>
              <w:ind w:left="107"/>
              <w:rPr>
                <w:rFonts w:ascii="Segoe UI Symbol" w:hAnsi="Segoe UI Symbol"/>
                <w:sz w:val="24"/>
                <w:lang w:val="en-GB"/>
              </w:rPr>
            </w:pPr>
            <w:r w:rsidRPr="00B21BB6">
              <w:rPr>
                <w:sz w:val="24"/>
                <w:lang w:val="en-GB"/>
              </w:rPr>
              <w:t>Not</w:t>
            </w:r>
            <w:r w:rsidRPr="00B21BB6">
              <w:rPr>
                <w:spacing w:val="-4"/>
                <w:sz w:val="24"/>
                <w:lang w:val="en-GB"/>
              </w:rPr>
              <w:t xml:space="preserve"> </w:t>
            </w:r>
            <w:r w:rsidRPr="00B21BB6">
              <w:rPr>
                <w:sz w:val="24"/>
                <w:lang w:val="en-GB"/>
              </w:rPr>
              <w:t xml:space="preserve">required </w:t>
            </w:r>
            <w:r w:rsidRPr="00B21BB6">
              <w:rPr>
                <w:rFonts w:ascii="Segoe UI Symbol" w:hAnsi="Segoe UI Symbol"/>
                <w:spacing w:val="-10"/>
                <w:sz w:val="24"/>
                <w:lang w:val="en-GB"/>
              </w:rPr>
              <w:t>☐</w:t>
            </w:r>
          </w:p>
        </w:tc>
      </w:tr>
    </w:tbl>
    <w:p w14:paraId="3A53C433" w14:textId="77777777" w:rsidR="001A2114" w:rsidRPr="00B21BB6" w:rsidRDefault="001A2114" w:rsidP="001A2114">
      <w:pPr>
        <w:pStyle w:val="BodyText"/>
        <w:spacing w:before="72"/>
        <w:rPr>
          <w:b/>
          <w:sz w:val="20"/>
          <w:lang w:val="en-GB"/>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2"/>
        <w:gridCol w:w="2409"/>
        <w:gridCol w:w="2302"/>
      </w:tblGrid>
      <w:tr w:rsidR="001A2114" w:rsidRPr="00B21BB6" w14:paraId="520EB934" w14:textId="77777777" w:rsidTr="001A2114">
        <w:trPr>
          <w:trHeight w:val="342"/>
        </w:trPr>
        <w:tc>
          <w:tcPr>
            <w:tcW w:w="4572" w:type="dxa"/>
            <w:shd w:val="clear" w:color="auto" w:fill="B4C5E7"/>
          </w:tcPr>
          <w:p w14:paraId="3A9AA149" w14:textId="77777777" w:rsidR="001A2114" w:rsidRPr="00B21BB6" w:rsidRDefault="001A2114" w:rsidP="00B12397">
            <w:pPr>
              <w:pStyle w:val="TableParagraph"/>
              <w:spacing w:line="323" w:lineRule="exact"/>
              <w:ind w:left="108"/>
              <w:rPr>
                <w:b/>
                <w:sz w:val="28"/>
                <w:lang w:val="en-GB"/>
              </w:rPr>
            </w:pPr>
            <w:r w:rsidRPr="00B21BB6">
              <w:rPr>
                <w:b/>
                <w:spacing w:val="-2"/>
                <w:sz w:val="28"/>
                <w:lang w:val="en-GB"/>
              </w:rPr>
              <w:t>ROLE/ORGANISATION</w:t>
            </w:r>
          </w:p>
        </w:tc>
        <w:tc>
          <w:tcPr>
            <w:tcW w:w="2409" w:type="dxa"/>
            <w:shd w:val="clear" w:color="auto" w:fill="B4C5E7"/>
          </w:tcPr>
          <w:p w14:paraId="592A2F4E" w14:textId="77777777" w:rsidR="001A2114" w:rsidRPr="00B21BB6" w:rsidRDefault="001A2114" w:rsidP="00B12397">
            <w:pPr>
              <w:pStyle w:val="TableParagraph"/>
              <w:spacing w:line="323" w:lineRule="exact"/>
              <w:ind w:left="11"/>
              <w:jc w:val="center"/>
              <w:rPr>
                <w:b/>
                <w:sz w:val="28"/>
                <w:lang w:val="en-GB"/>
              </w:rPr>
            </w:pPr>
            <w:r w:rsidRPr="00B21BB6">
              <w:rPr>
                <w:b/>
                <w:spacing w:val="-4"/>
                <w:sz w:val="28"/>
                <w:lang w:val="en-GB"/>
              </w:rPr>
              <w:t>NAME</w:t>
            </w:r>
          </w:p>
        </w:tc>
        <w:tc>
          <w:tcPr>
            <w:tcW w:w="2302" w:type="dxa"/>
            <w:shd w:val="clear" w:color="auto" w:fill="B4C5E7"/>
          </w:tcPr>
          <w:p w14:paraId="4265AF9C" w14:textId="77777777" w:rsidR="001A2114" w:rsidRPr="00B21BB6" w:rsidRDefault="001A2114" w:rsidP="00B12397">
            <w:pPr>
              <w:pStyle w:val="TableParagraph"/>
              <w:spacing w:line="323" w:lineRule="exact"/>
              <w:ind w:left="11"/>
              <w:jc w:val="center"/>
              <w:rPr>
                <w:b/>
                <w:sz w:val="28"/>
                <w:lang w:val="en-GB"/>
              </w:rPr>
            </w:pPr>
            <w:r w:rsidRPr="00B21BB6">
              <w:rPr>
                <w:b/>
                <w:sz w:val="28"/>
                <w:lang w:val="en-GB"/>
              </w:rPr>
              <w:t>CONTACT</w:t>
            </w:r>
            <w:r w:rsidRPr="00B21BB6">
              <w:rPr>
                <w:b/>
                <w:spacing w:val="-9"/>
                <w:sz w:val="28"/>
                <w:lang w:val="en-GB"/>
              </w:rPr>
              <w:t xml:space="preserve"> </w:t>
            </w:r>
            <w:r w:rsidRPr="00B21BB6">
              <w:rPr>
                <w:b/>
                <w:spacing w:val="-2"/>
                <w:sz w:val="28"/>
                <w:lang w:val="en-GB"/>
              </w:rPr>
              <w:t>DETAILS</w:t>
            </w:r>
          </w:p>
        </w:tc>
      </w:tr>
      <w:tr w:rsidR="001A2114" w:rsidRPr="00B21BB6" w14:paraId="01C597A4" w14:textId="77777777" w:rsidTr="00E55E54">
        <w:trPr>
          <w:trHeight w:val="683"/>
        </w:trPr>
        <w:tc>
          <w:tcPr>
            <w:tcW w:w="4572" w:type="dxa"/>
          </w:tcPr>
          <w:p w14:paraId="19E3EF50" w14:textId="77777777" w:rsidR="001A2114" w:rsidRPr="00B21BB6" w:rsidRDefault="001A2114" w:rsidP="00B12397">
            <w:pPr>
              <w:pStyle w:val="TableParagraph"/>
              <w:spacing w:line="341" w:lineRule="exact"/>
              <w:ind w:left="108"/>
              <w:rPr>
                <w:b/>
                <w:sz w:val="28"/>
                <w:lang w:val="en-GB"/>
              </w:rPr>
            </w:pPr>
            <w:r w:rsidRPr="00B21BB6">
              <w:rPr>
                <w:b/>
                <w:spacing w:val="-2"/>
                <w:sz w:val="28"/>
                <w:lang w:val="en-GB"/>
              </w:rPr>
              <w:t>Designated</w:t>
            </w:r>
          </w:p>
          <w:p w14:paraId="5860875C" w14:textId="77777777" w:rsidR="001A2114" w:rsidRPr="00B21BB6" w:rsidRDefault="001A2114" w:rsidP="00B12397">
            <w:pPr>
              <w:pStyle w:val="TableParagraph"/>
              <w:spacing w:line="323" w:lineRule="exact"/>
              <w:ind w:left="108"/>
              <w:rPr>
                <w:b/>
                <w:sz w:val="28"/>
                <w:lang w:val="en-GB"/>
              </w:rPr>
            </w:pPr>
            <w:r w:rsidRPr="00B21BB6">
              <w:rPr>
                <w:b/>
                <w:sz w:val="28"/>
                <w:lang w:val="en-GB"/>
              </w:rPr>
              <w:t>Safeguarding</w:t>
            </w:r>
            <w:r w:rsidRPr="00B21BB6">
              <w:rPr>
                <w:b/>
                <w:spacing w:val="-9"/>
                <w:sz w:val="28"/>
                <w:lang w:val="en-GB"/>
              </w:rPr>
              <w:t xml:space="preserve"> </w:t>
            </w:r>
            <w:r w:rsidRPr="00B21BB6">
              <w:rPr>
                <w:b/>
                <w:sz w:val="28"/>
                <w:lang w:val="en-GB"/>
              </w:rPr>
              <w:t>Lead</w:t>
            </w:r>
            <w:r w:rsidRPr="00B21BB6">
              <w:rPr>
                <w:b/>
                <w:spacing w:val="-6"/>
                <w:sz w:val="28"/>
                <w:lang w:val="en-GB"/>
              </w:rPr>
              <w:t xml:space="preserve"> </w:t>
            </w:r>
            <w:r w:rsidRPr="00B21BB6">
              <w:rPr>
                <w:b/>
                <w:spacing w:val="-2"/>
                <w:sz w:val="28"/>
                <w:lang w:val="en-GB"/>
              </w:rPr>
              <w:t>(DSL)</w:t>
            </w:r>
          </w:p>
        </w:tc>
        <w:tc>
          <w:tcPr>
            <w:tcW w:w="2409" w:type="dxa"/>
            <w:vAlign w:val="center"/>
          </w:tcPr>
          <w:p w14:paraId="0A35B036" w14:textId="1D0459AF" w:rsidR="001A2114" w:rsidRPr="00B21BB6" w:rsidRDefault="00451F4F" w:rsidP="00E55E54">
            <w:pPr>
              <w:pStyle w:val="TableParagraph"/>
              <w:spacing w:line="341" w:lineRule="exact"/>
              <w:ind w:left="11" w:right="8"/>
              <w:jc w:val="center"/>
              <w:rPr>
                <w:sz w:val="28"/>
                <w:lang w:val="en-GB"/>
              </w:rPr>
            </w:pPr>
            <w:r>
              <w:rPr>
                <w:sz w:val="28"/>
                <w:lang w:val="en-GB"/>
              </w:rPr>
              <w:t>Ann-Marie Oliver</w:t>
            </w:r>
          </w:p>
        </w:tc>
        <w:tc>
          <w:tcPr>
            <w:tcW w:w="2302" w:type="dxa"/>
            <w:vAlign w:val="center"/>
          </w:tcPr>
          <w:p w14:paraId="48B5CEA6" w14:textId="26592D83" w:rsidR="001A2114" w:rsidRPr="00B21BB6" w:rsidRDefault="00403AE7" w:rsidP="00E55E54">
            <w:pPr>
              <w:pStyle w:val="TableParagraph"/>
              <w:spacing w:line="341" w:lineRule="exact"/>
              <w:ind w:left="11" w:right="7"/>
              <w:jc w:val="center"/>
              <w:rPr>
                <w:sz w:val="28"/>
                <w:lang w:val="en-GB"/>
              </w:rPr>
            </w:pPr>
            <w:r>
              <w:rPr>
                <w:sz w:val="28"/>
                <w:lang w:val="en-GB"/>
              </w:rPr>
              <w:t xml:space="preserve">01226 </w:t>
            </w:r>
            <w:r w:rsidR="00AE0852">
              <w:rPr>
                <w:sz w:val="28"/>
                <w:lang w:val="en-GB"/>
              </w:rPr>
              <w:t>744870</w:t>
            </w:r>
          </w:p>
        </w:tc>
      </w:tr>
      <w:tr w:rsidR="001A2114" w:rsidRPr="00B21BB6" w14:paraId="335AD372" w14:textId="77777777" w:rsidTr="001A2114">
        <w:trPr>
          <w:trHeight w:val="340"/>
        </w:trPr>
        <w:tc>
          <w:tcPr>
            <w:tcW w:w="4572" w:type="dxa"/>
          </w:tcPr>
          <w:p w14:paraId="1457202F" w14:textId="77777777" w:rsidR="001A2114" w:rsidRPr="00B21BB6" w:rsidRDefault="001A2114" w:rsidP="00B12397">
            <w:pPr>
              <w:pStyle w:val="TableParagraph"/>
              <w:spacing w:line="320" w:lineRule="exact"/>
              <w:ind w:left="108"/>
              <w:rPr>
                <w:b/>
                <w:sz w:val="28"/>
                <w:lang w:val="en-GB"/>
              </w:rPr>
            </w:pPr>
            <w:r w:rsidRPr="00B21BB6">
              <w:rPr>
                <w:b/>
                <w:sz w:val="28"/>
                <w:lang w:val="en-GB"/>
              </w:rPr>
              <w:t>Deputy</w:t>
            </w:r>
            <w:r w:rsidRPr="00B21BB6">
              <w:rPr>
                <w:b/>
                <w:spacing w:val="-5"/>
                <w:sz w:val="28"/>
                <w:lang w:val="en-GB"/>
              </w:rPr>
              <w:t xml:space="preserve"> DSL</w:t>
            </w:r>
          </w:p>
        </w:tc>
        <w:tc>
          <w:tcPr>
            <w:tcW w:w="2409" w:type="dxa"/>
          </w:tcPr>
          <w:p w14:paraId="6D7A67FE" w14:textId="56355F68" w:rsidR="001A2114" w:rsidRDefault="00451F4F" w:rsidP="00B12397">
            <w:pPr>
              <w:pStyle w:val="TableParagraph"/>
              <w:spacing w:line="320" w:lineRule="exact"/>
              <w:ind w:left="11" w:right="1"/>
              <w:jc w:val="center"/>
              <w:rPr>
                <w:sz w:val="28"/>
                <w:lang w:val="en-GB"/>
              </w:rPr>
            </w:pPr>
            <w:r>
              <w:rPr>
                <w:sz w:val="28"/>
                <w:lang w:val="en-GB"/>
              </w:rPr>
              <w:t xml:space="preserve">Jennie Allport </w:t>
            </w:r>
          </w:p>
          <w:p w14:paraId="45FAF802" w14:textId="2D82E54C" w:rsidR="009957A6" w:rsidRPr="00B21BB6" w:rsidRDefault="009957A6" w:rsidP="00B12397">
            <w:pPr>
              <w:pStyle w:val="TableParagraph"/>
              <w:spacing w:line="320" w:lineRule="exact"/>
              <w:ind w:left="11" w:right="1"/>
              <w:jc w:val="center"/>
              <w:rPr>
                <w:sz w:val="28"/>
                <w:lang w:val="en-GB"/>
              </w:rPr>
            </w:pPr>
            <w:r>
              <w:rPr>
                <w:sz w:val="28"/>
                <w:lang w:val="en-GB"/>
              </w:rPr>
              <w:t>Ryan Barlow</w:t>
            </w:r>
          </w:p>
          <w:p w14:paraId="0BF45F9B" w14:textId="4633B1D0" w:rsidR="001A2114" w:rsidRPr="00B21BB6" w:rsidRDefault="001A2114" w:rsidP="00EC1D68">
            <w:pPr>
              <w:pStyle w:val="TableParagraph"/>
              <w:spacing w:line="320" w:lineRule="exact"/>
              <w:ind w:right="1"/>
              <w:jc w:val="center"/>
              <w:rPr>
                <w:sz w:val="28"/>
                <w:lang w:val="en-GB"/>
              </w:rPr>
            </w:pPr>
          </w:p>
        </w:tc>
        <w:tc>
          <w:tcPr>
            <w:tcW w:w="2302" w:type="dxa"/>
          </w:tcPr>
          <w:p w14:paraId="3904792D" w14:textId="77777777" w:rsidR="001A2114" w:rsidRDefault="001A2114" w:rsidP="00B12397">
            <w:pPr>
              <w:pStyle w:val="TableParagraph"/>
              <w:spacing w:line="320" w:lineRule="exact"/>
              <w:ind w:left="11" w:right="7"/>
              <w:jc w:val="center"/>
              <w:rPr>
                <w:sz w:val="28"/>
                <w:lang w:val="en-GB"/>
              </w:rPr>
            </w:pPr>
            <w:r w:rsidRPr="00B21BB6">
              <w:rPr>
                <w:sz w:val="28"/>
                <w:lang w:val="en-GB"/>
              </w:rPr>
              <w:t>07725 630 528</w:t>
            </w:r>
          </w:p>
          <w:p w14:paraId="27C94F3C" w14:textId="24939826" w:rsidR="00451F4F" w:rsidRPr="00B21BB6" w:rsidRDefault="00451F4F" w:rsidP="00B12397">
            <w:pPr>
              <w:pStyle w:val="TableParagraph"/>
              <w:spacing w:line="320" w:lineRule="exact"/>
              <w:ind w:left="11" w:right="7"/>
              <w:jc w:val="center"/>
              <w:rPr>
                <w:spacing w:val="-5"/>
                <w:sz w:val="28"/>
                <w:lang w:val="en-GB"/>
              </w:rPr>
            </w:pPr>
            <w:r>
              <w:rPr>
                <w:sz w:val="28"/>
                <w:lang w:val="en-GB"/>
              </w:rPr>
              <w:t>01226 744</w:t>
            </w:r>
            <w:r w:rsidR="009957A6">
              <w:rPr>
                <w:sz w:val="28"/>
                <w:lang w:val="en-GB"/>
              </w:rPr>
              <w:t>870</w:t>
            </w:r>
          </w:p>
          <w:p w14:paraId="7BA99234" w14:textId="48394D62" w:rsidR="001A2114" w:rsidRPr="00B21BB6" w:rsidRDefault="001A2114" w:rsidP="00B12397">
            <w:pPr>
              <w:pStyle w:val="TableParagraph"/>
              <w:spacing w:line="320" w:lineRule="exact"/>
              <w:ind w:left="11" w:right="7"/>
              <w:jc w:val="center"/>
              <w:rPr>
                <w:sz w:val="28"/>
                <w:lang w:val="en-GB"/>
              </w:rPr>
            </w:pPr>
          </w:p>
        </w:tc>
      </w:tr>
      <w:tr w:rsidR="001A2114" w:rsidRPr="00B21BB6" w14:paraId="06EB172D" w14:textId="77777777" w:rsidTr="001A2114">
        <w:trPr>
          <w:trHeight w:val="1026"/>
        </w:trPr>
        <w:tc>
          <w:tcPr>
            <w:tcW w:w="4572" w:type="dxa"/>
          </w:tcPr>
          <w:p w14:paraId="3E6E8E50" w14:textId="77777777" w:rsidR="001A2114" w:rsidRPr="00B21BB6" w:rsidRDefault="001A2114" w:rsidP="00B12397">
            <w:pPr>
              <w:pStyle w:val="TableParagraph"/>
              <w:spacing w:before="2"/>
              <w:ind w:left="108"/>
              <w:rPr>
                <w:b/>
                <w:sz w:val="28"/>
                <w:lang w:val="en-GB"/>
              </w:rPr>
            </w:pPr>
            <w:r w:rsidRPr="00B21BB6">
              <w:rPr>
                <w:b/>
                <w:sz w:val="28"/>
                <w:lang w:val="en-GB"/>
              </w:rPr>
              <w:t>Local Authority Designated</w:t>
            </w:r>
            <w:r w:rsidRPr="00B21BB6">
              <w:rPr>
                <w:b/>
                <w:spacing w:val="-16"/>
                <w:sz w:val="28"/>
                <w:lang w:val="en-GB"/>
              </w:rPr>
              <w:t xml:space="preserve"> </w:t>
            </w:r>
            <w:r w:rsidRPr="00B21BB6">
              <w:rPr>
                <w:b/>
                <w:sz w:val="28"/>
                <w:lang w:val="en-GB"/>
              </w:rPr>
              <w:t>Officer</w:t>
            </w:r>
          </w:p>
          <w:p w14:paraId="32565AFF" w14:textId="77777777" w:rsidR="001A2114" w:rsidRPr="00B21BB6" w:rsidRDefault="001A2114" w:rsidP="00B12397">
            <w:pPr>
              <w:pStyle w:val="TableParagraph"/>
              <w:spacing w:line="321" w:lineRule="exact"/>
              <w:ind w:left="108"/>
              <w:rPr>
                <w:b/>
                <w:sz w:val="28"/>
                <w:lang w:val="en-GB"/>
              </w:rPr>
            </w:pPr>
            <w:r w:rsidRPr="00B21BB6">
              <w:rPr>
                <w:b/>
                <w:spacing w:val="-2"/>
                <w:sz w:val="28"/>
                <w:lang w:val="en-GB"/>
              </w:rPr>
              <w:t>(LADO)</w:t>
            </w:r>
          </w:p>
        </w:tc>
        <w:tc>
          <w:tcPr>
            <w:tcW w:w="2409" w:type="dxa"/>
          </w:tcPr>
          <w:p w14:paraId="35EDAA80" w14:textId="7645987A" w:rsidR="001A2114" w:rsidRPr="00B21BB6" w:rsidRDefault="00C624EF" w:rsidP="00B12397">
            <w:pPr>
              <w:pStyle w:val="TableParagraph"/>
              <w:spacing w:before="2"/>
              <w:ind w:left="11" w:right="6"/>
              <w:jc w:val="center"/>
              <w:rPr>
                <w:sz w:val="28"/>
                <w:lang w:val="en-GB"/>
              </w:rPr>
            </w:pPr>
            <w:r>
              <w:rPr>
                <w:sz w:val="28"/>
                <w:lang w:val="en-GB"/>
              </w:rPr>
              <w:t>Sian Christian</w:t>
            </w:r>
            <w:r w:rsidR="006B630E">
              <w:rPr>
                <w:sz w:val="28"/>
                <w:lang w:val="en-GB"/>
              </w:rPr>
              <w:t xml:space="preserve"> </w:t>
            </w:r>
          </w:p>
        </w:tc>
        <w:tc>
          <w:tcPr>
            <w:tcW w:w="2302" w:type="dxa"/>
          </w:tcPr>
          <w:p w14:paraId="5917F3A6" w14:textId="09A25B7E" w:rsidR="001A2114" w:rsidRPr="006B630E" w:rsidRDefault="001F58DB" w:rsidP="006B630E">
            <w:pPr>
              <w:pStyle w:val="TableParagraph"/>
              <w:spacing w:before="2" w:line="341" w:lineRule="exact"/>
              <w:jc w:val="center"/>
              <w:rPr>
                <w:sz w:val="28"/>
                <w:szCs w:val="28"/>
                <w:lang w:val="en-GB"/>
              </w:rPr>
            </w:pPr>
            <w:r>
              <w:rPr>
                <w:sz w:val="28"/>
                <w:szCs w:val="28"/>
              </w:rPr>
              <w:t>01226 772616</w:t>
            </w:r>
          </w:p>
        </w:tc>
      </w:tr>
      <w:tr w:rsidR="001A2114" w:rsidRPr="00B21BB6" w14:paraId="1F7D778B" w14:textId="77777777" w:rsidTr="001A2114">
        <w:trPr>
          <w:trHeight w:val="340"/>
        </w:trPr>
        <w:tc>
          <w:tcPr>
            <w:tcW w:w="4572" w:type="dxa"/>
          </w:tcPr>
          <w:p w14:paraId="03E4D418" w14:textId="77777777" w:rsidR="001A2114" w:rsidRPr="00B21BB6" w:rsidRDefault="001A2114" w:rsidP="00B12397">
            <w:pPr>
              <w:pStyle w:val="TableParagraph"/>
              <w:spacing w:line="321" w:lineRule="exact"/>
              <w:ind w:left="108"/>
              <w:rPr>
                <w:b/>
                <w:sz w:val="28"/>
                <w:lang w:val="en-GB"/>
              </w:rPr>
            </w:pPr>
            <w:r w:rsidRPr="00B21BB6">
              <w:rPr>
                <w:b/>
                <w:sz w:val="28"/>
                <w:lang w:val="en-GB"/>
              </w:rPr>
              <w:t>Chair</w:t>
            </w:r>
            <w:r w:rsidRPr="00B21BB6">
              <w:rPr>
                <w:b/>
                <w:spacing w:val="-3"/>
                <w:sz w:val="28"/>
                <w:lang w:val="en-GB"/>
              </w:rPr>
              <w:t xml:space="preserve"> </w:t>
            </w:r>
            <w:r w:rsidRPr="00B21BB6">
              <w:rPr>
                <w:b/>
                <w:sz w:val="28"/>
                <w:lang w:val="en-GB"/>
              </w:rPr>
              <w:t>of</w:t>
            </w:r>
            <w:r w:rsidRPr="00B21BB6">
              <w:rPr>
                <w:b/>
                <w:spacing w:val="-2"/>
                <w:sz w:val="28"/>
                <w:lang w:val="en-GB"/>
              </w:rPr>
              <w:t xml:space="preserve"> Governors</w:t>
            </w:r>
          </w:p>
        </w:tc>
        <w:tc>
          <w:tcPr>
            <w:tcW w:w="2409" w:type="dxa"/>
          </w:tcPr>
          <w:p w14:paraId="7CA95FC7" w14:textId="77777777" w:rsidR="001A2114" w:rsidRPr="00B21BB6" w:rsidRDefault="001A2114" w:rsidP="00B12397">
            <w:pPr>
              <w:pStyle w:val="TableParagraph"/>
              <w:spacing w:line="321" w:lineRule="exact"/>
              <w:ind w:left="11" w:right="4"/>
              <w:jc w:val="center"/>
              <w:rPr>
                <w:sz w:val="28"/>
                <w:lang w:val="en-GB"/>
              </w:rPr>
            </w:pPr>
            <w:r w:rsidRPr="00B21BB6">
              <w:rPr>
                <w:sz w:val="28"/>
                <w:lang w:val="en-GB"/>
              </w:rPr>
              <w:t>James</w:t>
            </w:r>
            <w:r w:rsidRPr="00B21BB6">
              <w:rPr>
                <w:spacing w:val="-5"/>
                <w:sz w:val="28"/>
                <w:lang w:val="en-GB"/>
              </w:rPr>
              <w:t xml:space="preserve"> </w:t>
            </w:r>
            <w:r w:rsidRPr="00B21BB6">
              <w:rPr>
                <w:spacing w:val="-2"/>
                <w:sz w:val="28"/>
                <w:lang w:val="en-GB"/>
              </w:rPr>
              <w:t>Madine</w:t>
            </w:r>
          </w:p>
        </w:tc>
        <w:tc>
          <w:tcPr>
            <w:tcW w:w="2302" w:type="dxa"/>
          </w:tcPr>
          <w:p w14:paraId="08CC44F1" w14:textId="77777777" w:rsidR="001A2114" w:rsidRPr="00B21BB6" w:rsidRDefault="001A2114" w:rsidP="00B12397">
            <w:pPr>
              <w:pStyle w:val="TableParagraph"/>
              <w:spacing w:line="321" w:lineRule="exact"/>
              <w:ind w:left="11" w:right="7"/>
              <w:jc w:val="center"/>
              <w:rPr>
                <w:sz w:val="28"/>
                <w:lang w:val="en-GB"/>
              </w:rPr>
            </w:pPr>
            <w:r w:rsidRPr="00B21BB6">
              <w:rPr>
                <w:sz w:val="28"/>
                <w:lang w:val="en-GB"/>
              </w:rPr>
              <w:t>07773</w:t>
            </w:r>
            <w:r w:rsidRPr="00B21BB6">
              <w:rPr>
                <w:spacing w:val="-5"/>
                <w:sz w:val="28"/>
                <w:lang w:val="en-GB"/>
              </w:rPr>
              <w:t xml:space="preserve"> </w:t>
            </w:r>
            <w:r w:rsidRPr="00B21BB6">
              <w:rPr>
                <w:sz w:val="28"/>
                <w:lang w:val="en-GB"/>
              </w:rPr>
              <w:t>474</w:t>
            </w:r>
            <w:r w:rsidRPr="00B21BB6">
              <w:rPr>
                <w:spacing w:val="-3"/>
                <w:sz w:val="28"/>
                <w:lang w:val="en-GB"/>
              </w:rPr>
              <w:t xml:space="preserve"> </w:t>
            </w:r>
            <w:r w:rsidRPr="00B21BB6">
              <w:rPr>
                <w:spacing w:val="-5"/>
                <w:sz w:val="28"/>
                <w:lang w:val="en-GB"/>
              </w:rPr>
              <w:t>876</w:t>
            </w:r>
          </w:p>
        </w:tc>
      </w:tr>
      <w:tr w:rsidR="001A2114" w:rsidRPr="00B21BB6" w14:paraId="799C4BFE" w14:textId="77777777" w:rsidTr="001A2114">
        <w:trPr>
          <w:trHeight w:val="342"/>
        </w:trPr>
        <w:tc>
          <w:tcPr>
            <w:tcW w:w="4572" w:type="dxa"/>
          </w:tcPr>
          <w:p w14:paraId="2B5FC67F" w14:textId="77777777" w:rsidR="001A2114" w:rsidRPr="00B21BB6" w:rsidRDefault="001A2114" w:rsidP="00B12397">
            <w:pPr>
              <w:pStyle w:val="TableParagraph"/>
              <w:spacing w:before="2" w:line="321" w:lineRule="exact"/>
              <w:ind w:left="108"/>
              <w:rPr>
                <w:b/>
                <w:sz w:val="28"/>
                <w:lang w:val="en-GB"/>
              </w:rPr>
            </w:pPr>
            <w:r w:rsidRPr="00B21BB6">
              <w:rPr>
                <w:b/>
                <w:sz w:val="28"/>
                <w:lang w:val="en-GB"/>
              </w:rPr>
              <w:t>Channel</w:t>
            </w:r>
            <w:r w:rsidRPr="00B21BB6">
              <w:rPr>
                <w:b/>
                <w:spacing w:val="-2"/>
                <w:sz w:val="28"/>
                <w:lang w:val="en-GB"/>
              </w:rPr>
              <w:t xml:space="preserve"> Helpline</w:t>
            </w:r>
          </w:p>
        </w:tc>
        <w:tc>
          <w:tcPr>
            <w:tcW w:w="2409" w:type="dxa"/>
          </w:tcPr>
          <w:p w14:paraId="144EB60E" w14:textId="77777777" w:rsidR="001A2114" w:rsidRPr="00B21BB6" w:rsidRDefault="001A2114" w:rsidP="00B12397">
            <w:pPr>
              <w:pStyle w:val="TableParagraph"/>
              <w:rPr>
                <w:rFonts w:ascii="Times New Roman"/>
                <w:sz w:val="24"/>
                <w:lang w:val="en-GB"/>
              </w:rPr>
            </w:pPr>
          </w:p>
        </w:tc>
        <w:tc>
          <w:tcPr>
            <w:tcW w:w="2302" w:type="dxa"/>
          </w:tcPr>
          <w:p w14:paraId="2AAAE83E" w14:textId="77777777" w:rsidR="001A2114" w:rsidRPr="00B21BB6" w:rsidRDefault="001A2114" w:rsidP="00B12397">
            <w:pPr>
              <w:pStyle w:val="TableParagraph"/>
              <w:spacing w:before="2" w:line="321" w:lineRule="exact"/>
              <w:ind w:left="11" w:right="7"/>
              <w:jc w:val="center"/>
              <w:rPr>
                <w:sz w:val="28"/>
                <w:lang w:val="en-GB"/>
              </w:rPr>
            </w:pPr>
            <w:r w:rsidRPr="00B21BB6">
              <w:rPr>
                <w:sz w:val="28"/>
                <w:lang w:val="en-GB"/>
              </w:rPr>
              <w:t>02073</w:t>
            </w:r>
            <w:r w:rsidRPr="00B21BB6">
              <w:rPr>
                <w:spacing w:val="-5"/>
                <w:sz w:val="28"/>
                <w:lang w:val="en-GB"/>
              </w:rPr>
              <w:t xml:space="preserve"> </w:t>
            </w:r>
            <w:r w:rsidRPr="00B21BB6">
              <w:rPr>
                <w:sz w:val="28"/>
                <w:lang w:val="en-GB"/>
              </w:rPr>
              <w:t>407</w:t>
            </w:r>
            <w:r w:rsidRPr="00B21BB6">
              <w:rPr>
                <w:spacing w:val="-3"/>
                <w:sz w:val="28"/>
                <w:lang w:val="en-GB"/>
              </w:rPr>
              <w:t xml:space="preserve"> </w:t>
            </w:r>
            <w:r w:rsidRPr="00B21BB6">
              <w:rPr>
                <w:spacing w:val="-5"/>
                <w:sz w:val="28"/>
                <w:lang w:val="en-GB"/>
              </w:rPr>
              <w:t>264</w:t>
            </w:r>
          </w:p>
        </w:tc>
      </w:tr>
    </w:tbl>
    <w:p w14:paraId="7C1C3553" w14:textId="77777777" w:rsidR="001A2114" w:rsidRPr="00B21BB6" w:rsidRDefault="001A2114" w:rsidP="001A2114">
      <w:pPr>
        <w:pStyle w:val="BodyText"/>
        <w:rPr>
          <w:b/>
          <w:sz w:val="20"/>
          <w:lang w:val="en-GB"/>
        </w:rPr>
      </w:pPr>
    </w:p>
    <w:p w14:paraId="61369A46" w14:textId="77777777" w:rsidR="001A2114" w:rsidRPr="00B21BB6" w:rsidRDefault="001A2114" w:rsidP="001A2114">
      <w:pPr>
        <w:pStyle w:val="BodyText"/>
        <w:rPr>
          <w:b/>
          <w:sz w:val="20"/>
          <w:lang w:val="en-GB"/>
        </w:rPr>
      </w:pPr>
    </w:p>
    <w:p w14:paraId="06C969A4" w14:textId="77777777" w:rsidR="001A2114" w:rsidRPr="00B21BB6" w:rsidRDefault="001A2114" w:rsidP="001A2114">
      <w:pPr>
        <w:pStyle w:val="BodyText"/>
        <w:rPr>
          <w:b/>
          <w:sz w:val="20"/>
          <w:lang w:val="en-GB"/>
        </w:rPr>
      </w:pPr>
      <w:r w:rsidRPr="00B21BB6">
        <w:rPr>
          <w:noProof/>
          <w:lang w:val="en-GB" w:eastAsia="en-GB"/>
        </w:rPr>
        <w:drawing>
          <wp:anchor distT="0" distB="0" distL="0" distR="0" simplePos="0" relativeHeight="251547648" behindDoc="0" locked="0" layoutInCell="1" allowOverlap="1" wp14:anchorId="76978989" wp14:editId="781E92A3">
            <wp:simplePos x="0" y="0"/>
            <wp:positionH relativeFrom="page">
              <wp:posOffset>1088571</wp:posOffset>
            </wp:positionH>
            <wp:positionV relativeFrom="paragraph">
              <wp:posOffset>40186</wp:posOffset>
            </wp:positionV>
            <wp:extent cx="5099958" cy="2969533"/>
            <wp:effectExtent l="0" t="0" r="5715" b="2540"/>
            <wp:wrapNone/>
            <wp:docPr id="1623236894" name="Image 24" descr="A close-up of word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3236894" name="Image 24" descr="A close-up of words&#10;&#10;Description automatically generated"/>
                    <pic:cNvPicPr/>
                  </pic:nvPicPr>
                  <pic:blipFill>
                    <a:blip r:embed="rId12" cstate="print"/>
                    <a:stretch>
                      <a:fillRect/>
                    </a:stretch>
                  </pic:blipFill>
                  <pic:spPr>
                    <a:xfrm>
                      <a:off x="0" y="0"/>
                      <a:ext cx="5104202" cy="2972004"/>
                    </a:xfrm>
                    <a:prstGeom prst="rect">
                      <a:avLst/>
                    </a:prstGeom>
                  </pic:spPr>
                </pic:pic>
              </a:graphicData>
            </a:graphic>
            <wp14:sizeRelH relativeFrom="margin">
              <wp14:pctWidth>0</wp14:pctWidth>
            </wp14:sizeRelH>
            <wp14:sizeRelV relativeFrom="margin">
              <wp14:pctHeight>0</wp14:pctHeight>
            </wp14:sizeRelV>
          </wp:anchor>
        </w:drawing>
      </w:r>
    </w:p>
    <w:p w14:paraId="77E675DE" w14:textId="77777777" w:rsidR="001A2114" w:rsidRPr="00B21BB6" w:rsidRDefault="001A2114" w:rsidP="001A2114">
      <w:pPr>
        <w:pStyle w:val="BodyText"/>
        <w:rPr>
          <w:b/>
          <w:sz w:val="20"/>
          <w:lang w:val="en-GB"/>
        </w:rPr>
      </w:pPr>
    </w:p>
    <w:p w14:paraId="5F44B5D1" w14:textId="77777777" w:rsidR="001A2114" w:rsidRPr="00B21BB6" w:rsidRDefault="001A2114" w:rsidP="001A2114">
      <w:pPr>
        <w:pStyle w:val="BodyText"/>
        <w:rPr>
          <w:b/>
          <w:sz w:val="20"/>
          <w:lang w:val="en-GB"/>
        </w:rPr>
      </w:pPr>
    </w:p>
    <w:p w14:paraId="69FFE99E" w14:textId="77777777" w:rsidR="001A2114" w:rsidRPr="00B21BB6" w:rsidRDefault="001A2114" w:rsidP="001A2114">
      <w:pPr>
        <w:pStyle w:val="BodyText"/>
        <w:rPr>
          <w:b/>
          <w:sz w:val="20"/>
          <w:lang w:val="en-GB"/>
        </w:rPr>
      </w:pPr>
    </w:p>
    <w:p w14:paraId="19B2324F" w14:textId="77777777" w:rsidR="001A2114" w:rsidRPr="00B21BB6" w:rsidRDefault="001A2114" w:rsidP="001A2114">
      <w:pPr>
        <w:pStyle w:val="BodyText"/>
        <w:rPr>
          <w:b/>
          <w:sz w:val="20"/>
          <w:lang w:val="en-GB"/>
        </w:rPr>
      </w:pPr>
    </w:p>
    <w:p w14:paraId="6440C75B" w14:textId="77777777" w:rsidR="001A2114" w:rsidRPr="00B21BB6" w:rsidRDefault="001A2114" w:rsidP="001A2114">
      <w:pPr>
        <w:pStyle w:val="BodyText"/>
        <w:rPr>
          <w:b/>
          <w:sz w:val="20"/>
          <w:lang w:val="en-GB"/>
        </w:rPr>
      </w:pPr>
    </w:p>
    <w:p w14:paraId="242CD2EA" w14:textId="77777777" w:rsidR="001A2114" w:rsidRPr="00B21BB6" w:rsidRDefault="001A2114" w:rsidP="001A2114">
      <w:pPr>
        <w:pStyle w:val="BodyText"/>
        <w:rPr>
          <w:b/>
          <w:sz w:val="20"/>
          <w:lang w:val="en-GB"/>
        </w:rPr>
      </w:pPr>
    </w:p>
    <w:p w14:paraId="66A42137" w14:textId="77777777" w:rsidR="001A2114" w:rsidRPr="00B21BB6" w:rsidRDefault="001A2114" w:rsidP="001A2114">
      <w:pPr>
        <w:pStyle w:val="BodyText"/>
        <w:rPr>
          <w:b/>
          <w:sz w:val="20"/>
          <w:lang w:val="en-GB"/>
        </w:rPr>
      </w:pPr>
    </w:p>
    <w:p w14:paraId="419B1C63" w14:textId="77777777" w:rsidR="001A2114" w:rsidRPr="00B21BB6" w:rsidRDefault="001A2114" w:rsidP="001A2114">
      <w:pPr>
        <w:pStyle w:val="BodyText"/>
        <w:rPr>
          <w:b/>
          <w:sz w:val="20"/>
          <w:lang w:val="en-GB"/>
        </w:rPr>
      </w:pPr>
    </w:p>
    <w:p w14:paraId="769CE0E5" w14:textId="77777777" w:rsidR="001A2114" w:rsidRPr="00B21BB6" w:rsidRDefault="001A2114" w:rsidP="001A2114">
      <w:pPr>
        <w:pStyle w:val="BodyText"/>
        <w:rPr>
          <w:b/>
          <w:sz w:val="20"/>
          <w:lang w:val="en-GB"/>
        </w:rPr>
      </w:pPr>
    </w:p>
    <w:p w14:paraId="7B6CB6B6" w14:textId="77777777" w:rsidR="001A2114" w:rsidRPr="00B21BB6" w:rsidRDefault="001A2114" w:rsidP="001A2114">
      <w:pPr>
        <w:pStyle w:val="BodyText"/>
        <w:rPr>
          <w:b/>
          <w:sz w:val="20"/>
          <w:lang w:val="en-GB"/>
        </w:rPr>
      </w:pPr>
    </w:p>
    <w:p w14:paraId="14AA5855" w14:textId="77777777" w:rsidR="001A2114" w:rsidRPr="00B21BB6" w:rsidRDefault="001A2114" w:rsidP="001A2114">
      <w:pPr>
        <w:pStyle w:val="BodyText"/>
        <w:rPr>
          <w:b/>
          <w:sz w:val="20"/>
          <w:lang w:val="en-GB"/>
        </w:rPr>
      </w:pPr>
    </w:p>
    <w:p w14:paraId="660B843A" w14:textId="77777777" w:rsidR="001A2114" w:rsidRPr="00B21BB6" w:rsidRDefault="001A2114" w:rsidP="001A2114">
      <w:pPr>
        <w:pStyle w:val="BodyText"/>
        <w:rPr>
          <w:b/>
          <w:sz w:val="20"/>
          <w:lang w:val="en-GB"/>
        </w:rPr>
      </w:pPr>
    </w:p>
    <w:p w14:paraId="62DC8C9F" w14:textId="77777777" w:rsidR="001A2114" w:rsidRPr="00B21BB6" w:rsidRDefault="001A2114" w:rsidP="001A2114">
      <w:pPr>
        <w:pStyle w:val="BodyText"/>
        <w:rPr>
          <w:b/>
          <w:sz w:val="20"/>
          <w:lang w:val="en-GB"/>
        </w:rPr>
      </w:pPr>
    </w:p>
    <w:p w14:paraId="420B8AA6" w14:textId="77777777" w:rsidR="001A2114" w:rsidRPr="00B21BB6" w:rsidRDefault="001A2114" w:rsidP="001A2114">
      <w:pPr>
        <w:pStyle w:val="BodyText"/>
        <w:rPr>
          <w:b/>
          <w:sz w:val="20"/>
          <w:lang w:val="en-GB"/>
        </w:rPr>
      </w:pPr>
    </w:p>
    <w:p w14:paraId="4FD2E8CE" w14:textId="77777777" w:rsidR="001A2114" w:rsidRPr="00B21BB6" w:rsidRDefault="001A2114" w:rsidP="001A2114">
      <w:pPr>
        <w:pStyle w:val="BodyText"/>
        <w:rPr>
          <w:b/>
          <w:sz w:val="20"/>
          <w:lang w:val="en-GB"/>
        </w:rPr>
      </w:pPr>
    </w:p>
    <w:p w14:paraId="693A1341" w14:textId="77777777" w:rsidR="001A2114" w:rsidRPr="00B21BB6" w:rsidRDefault="001A2114" w:rsidP="001A2114">
      <w:pPr>
        <w:pStyle w:val="BodyText"/>
        <w:rPr>
          <w:b/>
          <w:sz w:val="20"/>
          <w:lang w:val="en-GB"/>
        </w:rPr>
      </w:pPr>
    </w:p>
    <w:p w14:paraId="74019E72" w14:textId="77777777" w:rsidR="001A2114" w:rsidRPr="00B21BB6" w:rsidRDefault="001A2114" w:rsidP="001A2114">
      <w:pPr>
        <w:pStyle w:val="BodyText"/>
        <w:rPr>
          <w:b/>
          <w:sz w:val="20"/>
          <w:lang w:val="en-GB"/>
        </w:rPr>
      </w:pPr>
    </w:p>
    <w:p w14:paraId="7D286296" w14:textId="77777777" w:rsidR="001A2114" w:rsidRPr="00B21BB6" w:rsidRDefault="001A2114" w:rsidP="001A2114">
      <w:pPr>
        <w:pStyle w:val="BodyText"/>
        <w:rPr>
          <w:b/>
          <w:sz w:val="20"/>
          <w:lang w:val="en-GB"/>
        </w:rPr>
      </w:pPr>
    </w:p>
    <w:p w14:paraId="115B1958" w14:textId="77777777" w:rsidR="001A2114" w:rsidRPr="00B21BB6" w:rsidRDefault="001A2114" w:rsidP="001A2114">
      <w:pPr>
        <w:pStyle w:val="BodyText"/>
        <w:rPr>
          <w:b/>
          <w:sz w:val="20"/>
          <w:lang w:val="en-GB"/>
        </w:rPr>
      </w:pPr>
    </w:p>
    <w:p w14:paraId="6EE7FA64" w14:textId="77777777" w:rsidR="001A2114" w:rsidRPr="00B21BB6" w:rsidRDefault="001A2114" w:rsidP="001A2114">
      <w:pPr>
        <w:pStyle w:val="BodyText"/>
        <w:rPr>
          <w:b/>
          <w:sz w:val="20"/>
          <w:lang w:val="en-GB"/>
        </w:rPr>
      </w:pPr>
    </w:p>
    <w:p w14:paraId="547DBBB9" w14:textId="77777777" w:rsidR="001A2114" w:rsidRPr="00B21BB6" w:rsidRDefault="001A2114" w:rsidP="001A2114">
      <w:pPr>
        <w:pStyle w:val="BodyText"/>
        <w:rPr>
          <w:rFonts w:ascii="Arial"/>
          <w:b/>
          <w:sz w:val="28"/>
          <w:lang w:val="en-GB"/>
        </w:rPr>
      </w:pPr>
    </w:p>
    <w:p w14:paraId="391FAAA8" w14:textId="77777777" w:rsidR="00372903" w:rsidRPr="003D0BAC" w:rsidRDefault="00372903" w:rsidP="00372903">
      <w:pPr>
        <w:spacing w:line="276" w:lineRule="auto"/>
        <w:rPr>
          <w:rFonts w:cstheme="minorHAnsi"/>
          <w:b/>
          <w:bCs/>
          <w:sz w:val="28"/>
          <w:szCs w:val="28"/>
        </w:rPr>
      </w:pPr>
      <w:r w:rsidRPr="003D0BAC">
        <w:rPr>
          <w:rFonts w:cstheme="minorHAnsi"/>
          <w:b/>
          <w:bCs/>
          <w:sz w:val="28"/>
          <w:szCs w:val="28"/>
        </w:rPr>
        <w:t>Contents</w:t>
      </w:r>
    </w:p>
    <w:p w14:paraId="0EE2CABF" w14:textId="6286736A" w:rsidR="00372903" w:rsidRPr="00B06F1A" w:rsidRDefault="00372903" w:rsidP="006B3422">
      <w:pPr>
        <w:pStyle w:val="ListParagraph"/>
        <w:numPr>
          <w:ilvl w:val="0"/>
          <w:numId w:val="51"/>
        </w:numPr>
        <w:spacing w:line="276" w:lineRule="auto"/>
        <w:ind w:left="851"/>
        <w:rPr>
          <w:rFonts w:asciiTheme="minorHAnsi" w:hAnsiTheme="minorHAnsi" w:cstheme="minorHAnsi"/>
          <w:sz w:val="24"/>
          <w:szCs w:val="24"/>
        </w:rPr>
      </w:pPr>
      <w:r w:rsidRPr="00B06F1A">
        <w:rPr>
          <w:rFonts w:asciiTheme="minorHAnsi" w:hAnsiTheme="minorHAnsi" w:cstheme="minorHAnsi"/>
          <w:sz w:val="24"/>
          <w:szCs w:val="24"/>
        </w:rPr>
        <w:t>Supporting Documents</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4</w:t>
      </w:r>
    </w:p>
    <w:p w14:paraId="2D88C174" w14:textId="5B06A6DD" w:rsidR="00372903" w:rsidRPr="00B06F1A" w:rsidRDefault="00372903" w:rsidP="006B3422">
      <w:pPr>
        <w:pStyle w:val="ListParagraph"/>
        <w:numPr>
          <w:ilvl w:val="0"/>
          <w:numId w:val="51"/>
        </w:numPr>
        <w:spacing w:line="276" w:lineRule="auto"/>
        <w:ind w:left="851"/>
        <w:rPr>
          <w:rFonts w:asciiTheme="minorHAnsi" w:hAnsiTheme="minorHAnsi" w:cstheme="minorHAnsi"/>
          <w:sz w:val="24"/>
          <w:szCs w:val="24"/>
        </w:rPr>
      </w:pPr>
      <w:r w:rsidRPr="00B06F1A">
        <w:rPr>
          <w:rFonts w:asciiTheme="minorHAnsi" w:hAnsiTheme="minorHAnsi" w:cstheme="minorHAnsi"/>
          <w:sz w:val="24"/>
          <w:szCs w:val="24"/>
        </w:rPr>
        <w:t>School Details</w:t>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t>4</w:t>
      </w:r>
    </w:p>
    <w:p w14:paraId="72723E3A" w14:textId="293C41B5" w:rsidR="00372903" w:rsidRPr="00B06F1A" w:rsidRDefault="00372903" w:rsidP="006B3422">
      <w:pPr>
        <w:pStyle w:val="ListParagraph"/>
        <w:numPr>
          <w:ilvl w:val="0"/>
          <w:numId w:val="51"/>
        </w:numPr>
        <w:spacing w:line="276" w:lineRule="auto"/>
        <w:ind w:left="851"/>
        <w:rPr>
          <w:rFonts w:asciiTheme="minorHAnsi" w:hAnsiTheme="minorHAnsi" w:cstheme="minorHAnsi"/>
          <w:sz w:val="24"/>
          <w:szCs w:val="24"/>
        </w:rPr>
      </w:pPr>
      <w:r w:rsidRPr="00B06F1A">
        <w:rPr>
          <w:rFonts w:asciiTheme="minorHAnsi" w:hAnsiTheme="minorHAnsi" w:cstheme="minorHAnsi"/>
          <w:sz w:val="24"/>
          <w:szCs w:val="24"/>
        </w:rPr>
        <w:t>Aims</w:t>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Pr>
          <w:rFonts w:asciiTheme="minorHAnsi" w:hAnsiTheme="minorHAnsi" w:cstheme="minorHAnsi"/>
          <w:sz w:val="24"/>
          <w:szCs w:val="24"/>
        </w:rPr>
        <w:t>4</w:t>
      </w:r>
    </w:p>
    <w:p w14:paraId="23CA3507" w14:textId="07B172EE" w:rsidR="00372903" w:rsidRPr="00B06F1A" w:rsidRDefault="00372903" w:rsidP="006B3422">
      <w:pPr>
        <w:pStyle w:val="ListParagraph"/>
        <w:numPr>
          <w:ilvl w:val="0"/>
          <w:numId w:val="51"/>
        </w:numPr>
        <w:spacing w:line="276" w:lineRule="auto"/>
        <w:ind w:left="851"/>
        <w:rPr>
          <w:rFonts w:asciiTheme="minorHAnsi" w:hAnsiTheme="minorHAnsi" w:cstheme="minorHAnsi"/>
          <w:sz w:val="24"/>
          <w:szCs w:val="24"/>
        </w:rPr>
      </w:pPr>
      <w:r w:rsidRPr="00B06F1A">
        <w:rPr>
          <w:rFonts w:asciiTheme="minorHAnsi" w:hAnsiTheme="minorHAnsi" w:cstheme="minorHAnsi"/>
          <w:sz w:val="24"/>
          <w:szCs w:val="24"/>
        </w:rPr>
        <w:t>Definitions</w:t>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t>5</w:t>
      </w:r>
    </w:p>
    <w:p w14:paraId="1F610E0F" w14:textId="3D92D473" w:rsidR="00372903" w:rsidRPr="00B06F1A" w:rsidRDefault="00372903" w:rsidP="006B3422">
      <w:pPr>
        <w:pStyle w:val="ListParagraph"/>
        <w:numPr>
          <w:ilvl w:val="0"/>
          <w:numId w:val="51"/>
        </w:numPr>
        <w:spacing w:line="276" w:lineRule="auto"/>
        <w:ind w:left="851"/>
        <w:rPr>
          <w:rFonts w:asciiTheme="minorHAnsi" w:hAnsiTheme="minorHAnsi" w:cstheme="minorHAnsi"/>
          <w:sz w:val="24"/>
          <w:szCs w:val="24"/>
        </w:rPr>
      </w:pPr>
      <w:r w:rsidRPr="00B06F1A">
        <w:rPr>
          <w:rFonts w:asciiTheme="minorHAnsi" w:hAnsiTheme="minorHAnsi" w:cstheme="minorHAnsi"/>
          <w:sz w:val="24"/>
          <w:szCs w:val="24"/>
        </w:rPr>
        <w:t>Roles and responsibilities</w:t>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t>6</w:t>
      </w:r>
    </w:p>
    <w:p w14:paraId="696517FC" w14:textId="2AFB2F0C" w:rsidR="00372903" w:rsidRDefault="00372903" w:rsidP="006B3422">
      <w:pPr>
        <w:pStyle w:val="ListParagraph"/>
        <w:numPr>
          <w:ilvl w:val="0"/>
          <w:numId w:val="51"/>
        </w:numPr>
        <w:spacing w:line="276" w:lineRule="auto"/>
        <w:ind w:left="851"/>
        <w:rPr>
          <w:rFonts w:asciiTheme="minorHAnsi" w:hAnsiTheme="minorHAnsi" w:cstheme="minorHAnsi"/>
          <w:sz w:val="24"/>
          <w:szCs w:val="24"/>
        </w:rPr>
      </w:pPr>
      <w:r w:rsidRPr="00B06F1A">
        <w:rPr>
          <w:rFonts w:asciiTheme="minorHAnsi" w:hAnsiTheme="minorHAnsi" w:cstheme="minorHAnsi"/>
          <w:sz w:val="24"/>
          <w:szCs w:val="24"/>
        </w:rPr>
        <w:t>Confidentiality</w:t>
      </w:r>
      <w:r>
        <w:rPr>
          <w:rFonts w:asciiTheme="minorHAnsi" w:hAnsiTheme="minorHAnsi" w:cstheme="minorHAnsi"/>
          <w:sz w:val="24"/>
          <w:szCs w:val="24"/>
        </w:rPr>
        <w:t xml:space="preserve"> and Information Sharing</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10</w:t>
      </w:r>
    </w:p>
    <w:p w14:paraId="665603C6" w14:textId="18AA90EC" w:rsidR="00372903" w:rsidRPr="000B5CE7" w:rsidRDefault="00372903" w:rsidP="006B3422">
      <w:pPr>
        <w:pStyle w:val="ListParagraph"/>
        <w:numPr>
          <w:ilvl w:val="0"/>
          <w:numId w:val="51"/>
        </w:numPr>
        <w:spacing w:line="276" w:lineRule="auto"/>
        <w:ind w:left="851"/>
        <w:rPr>
          <w:rFonts w:asciiTheme="minorHAnsi" w:hAnsiTheme="minorHAnsi" w:cstheme="minorHAnsi"/>
          <w:sz w:val="24"/>
          <w:szCs w:val="24"/>
        </w:rPr>
      </w:pPr>
      <w:r>
        <w:rPr>
          <w:rFonts w:asciiTheme="minorHAnsi" w:hAnsiTheme="minorHAnsi" w:cstheme="minorHAnsi"/>
          <w:sz w:val="24"/>
          <w:szCs w:val="24"/>
        </w:rPr>
        <w:t xml:space="preserve">Concerns about </w:t>
      </w:r>
      <w:proofErr w:type="gramStart"/>
      <w:r>
        <w:rPr>
          <w:rFonts w:asciiTheme="minorHAnsi" w:hAnsiTheme="minorHAnsi" w:cstheme="minorHAnsi"/>
          <w:sz w:val="24"/>
          <w:szCs w:val="24"/>
        </w:rPr>
        <w:t>a staff</w:t>
      </w:r>
      <w:proofErr w:type="gramEnd"/>
      <w:r>
        <w:rPr>
          <w:rFonts w:asciiTheme="minorHAnsi" w:hAnsiTheme="minorHAnsi" w:cstheme="minorHAnsi"/>
          <w:sz w:val="24"/>
          <w:szCs w:val="24"/>
        </w:rPr>
        <w:t xml:space="preserve"> member, supply teacher, volunteer or contractor</w:t>
      </w:r>
      <w:r>
        <w:rPr>
          <w:rFonts w:asciiTheme="minorHAnsi" w:hAnsiTheme="minorHAnsi" w:cstheme="minorHAnsi"/>
          <w:sz w:val="24"/>
          <w:szCs w:val="24"/>
        </w:rPr>
        <w:tab/>
      </w:r>
      <w:r>
        <w:rPr>
          <w:rFonts w:asciiTheme="minorHAnsi" w:hAnsiTheme="minorHAnsi" w:cstheme="minorHAnsi"/>
          <w:sz w:val="24"/>
          <w:szCs w:val="24"/>
        </w:rPr>
        <w:tab/>
        <w:t>11</w:t>
      </w:r>
    </w:p>
    <w:p w14:paraId="0CDBABFC" w14:textId="57AECC0D" w:rsidR="00372903" w:rsidRPr="00B06F1A" w:rsidRDefault="00372903" w:rsidP="006B3422">
      <w:pPr>
        <w:pStyle w:val="ListParagraph"/>
        <w:numPr>
          <w:ilvl w:val="0"/>
          <w:numId w:val="51"/>
        </w:numPr>
        <w:spacing w:line="276" w:lineRule="auto"/>
        <w:ind w:left="851"/>
        <w:rPr>
          <w:rFonts w:asciiTheme="minorHAnsi" w:hAnsiTheme="minorHAnsi" w:cstheme="minorHAnsi"/>
          <w:sz w:val="24"/>
          <w:szCs w:val="24"/>
        </w:rPr>
      </w:pPr>
      <w:r>
        <w:rPr>
          <w:rFonts w:asciiTheme="minorHAnsi" w:hAnsiTheme="minorHAnsi" w:cstheme="minorHAnsi"/>
          <w:sz w:val="24"/>
          <w:szCs w:val="24"/>
        </w:rPr>
        <w:t>Child-on-child abuse</w:t>
      </w:r>
      <w:r w:rsidRPr="00B06F1A">
        <w:rPr>
          <w:rFonts w:asciiTheme="minorHAnsi" w:hAnsiTheme="minorHAnsi" w:cstheme="minorHAnsi"/>
          <w:sz w:val="24"/>
          <w:szCs w:val="24"/>
        </w:rPr>
        <w:tab/>
      </w:r>
      <w:r w:rsidRPr="00B06F1A">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1</w:t>
      </w:r>
      <w:r w:rsidRPr="00B06F1A">
        <w:rPr>
          <w:rFonts w:asciiTheme="minorHAnsi" w:hAnsiTheme="minorHAnsi" w:cstheme="minorHAnsi"/>
          <w:sz w:val="24"/>
          <w:szCs w:val="24"/>
        </w:rPr>
        <w:t>2</w:t>
      </w:r>
    </w:p>
    <w:p w14:paraId="626188FC" w14:textId="67D6F526" w:rsidR="00372903" w:rsidRDefault="00372903" w:rsidP="006B3422">
      <w:pPr>
        <w:pStyle w:val="ListParagraph"/>
        <w:numPr>
          <w:ilvl w:val="0"/>
          <w:numId w:val="51"/>
        </w:numPr>
        <w:spacing w:line="276" w:lineRule="auto"/>
        <w:ind w:left="851"/>
        <w:rPr>
          <w:rFonts w:asciiTheme="minorHAnsi" w:hAnsiTheme="minorHAnsi" w:cstheme="minorHAnsi"/>
          <w:sz w:val="24"/>
          <w:szCs w:val="24"/>
        </w:rPr>
      </w:pPr>
      <w:r w:rsidRPr="00B06F1A">
        <w:rPr>
          <w:rFonts w:asciiTheme="minorHAnsi" w:hAnsiTheme="minorHAnsi" w:cstheme="minorHAnsi"/>
          <w:sz w:val="24"/>
          <w:szCs w:val="24"/>
        </w:rPr>
        <w:t xml:space="preserve">Pupils </w:t>
      </w:r>
      <w:r>
        <w:rPr>
          <w:rFonts w:asciiTheme="minorHAnsi" w:hAnsiTheme="minorHAnsi" w:cstheme="minorHAnsi"/>
          <w:sz w:val="24"/>
          <w:szCs w:val="24"/>
        </w:rPr>
        <w:t>with increased vulnerabilities</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15</w:t>
      </w:r>
    </w:p>
    <w:p w14:paraId="52D10C5A" w14:textId="3C879842" w:rsidR="00372903" w:rsidRPr="00B06F1A" w:rsidRDefault="00372903" w:rsidP="006B3422">
      <w:pPr>
        <w:pStyle w:val="ListParagraph"/>
        <w:numPr>
          <w:ilvl w:val="0"/>
          <w:numId w:val="51"/>
        </w:numPr>
        <w:spacing w:line="276" w:lineRule="auto"/>
        <w:ind w:left="851"/>
        <w:rPr>
          <w:rFonts w:asciiTheme="minorHAnsi" w:hAnsiTheme="minorHAnsi" w:cstheme="minorHAnsi"/>
          <w:sz w:val="24"/>
          <w:szCs w:val="24"/>
        </w:rPr>
      </w:pPr>
      <w:r>
        <w:rPr>
          <w:rFonts w:asciiTheme="minorHAnsi" w:hAnsiTheme="minorHAnsi" w:cstheme="minorHAnsi"/>
          <w:sz w:val="24"/>
          <w:szCs w:val="24"/>
        </w:rPr>
        <w:t>Whistleblowing</w:t>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Pr>
          <w:rFonts w:asciiTheme="minorHAnsi" w:hAnsiTheme="minorHAnsi" w:cstheme="minorHAnsi"/>
          <w:sz w:val="24"/>
          <w:szCs w:val="24"/>
        </w:rPr>
        <w:tab/>
      </w:r>
      <w:r w:rsidRPr="00B06F1A">
        <w:rPr>
          <w:rFonts w:asciiTheme="minorHAnsi" w:hAnsiTheme="minorHAnsi" w:cstheme="minorHAnsi"/>
          <w:sz w:val="24"/>
          <w:szCs w:val="24"/>
        </w:rPr>
        <w:tab/>
      </w:r>
      <w:r>
        <w:rPr>
          <w:rFonts w:asciiTheme="minorHAnsi" w:hAnsiTheme="minorHAnsi" w:cstheme="minorHAnsi"/>
          <w:sz w:val="24"/>
          <w:szCs w:val="24"/>
        </w:rPr>
        <w:t>16</w:t>
      </w:r>
    </w:p>
    <w:p w14:paraId="38D3CC9C" w14:textId="38E8F392" w:rsidR="00372903" w:rsidRPr="00B06F1A" w:rsidRDefault="00372903" w:rsidP="006B3422">
      <w:pPr>
        <w:pStyle w:val="ListParagraph"/>
        <w:numPr>
          <w:ilvl w:val="0"/>
          <w:numId w:val="51"/>
        </w:numPr>
        <w:spacing w:line="276" w:lineRule="auto"/>
        <w:ind w:left="851"/>
        <w:rPr>
          <w:rFonts w:asciiTheme="minorHAnsi" w:hAnsiTheme="minorHAnsi" w:cstheme="minorHAnsi"/>
          <w:sz w:val="24"/>
          <w:szCs w:val="24"/>
        </w:rPr>
      </w:pPr>
      <w:r w:rsidRPr="00B06F1A">
        <w:rPr>
          <w:rFonts w:asciiTheme="minorHAnsi" w:hAnsiTheme="minorHAnsi" w:cstheme="minorHAnsi"/>
          <w:sz w:val="24"/>
          <w:szCs w:val="24"/>
        </w:rPr>
        <w:t>Training</w:t>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Pr>
          <w:rFonts w:asciiTheme="minorHAnsi" w:hAnsiTheme="minorHAnsi" w:cstheme="minorHAnsi"/>
          <w:sz w:val="24"/>
          <w:szCs w:val="24"/>
        </w:rPr>
        <w:t>1</w:t>
      </w:r>
      <w:r w:rsidRPr="00B06F1A">
        <w:rPr>
          <w:rFonts w:asciiTheme="minorHAnsi" w:hAnsiTheme="minorHAnsi" w:cstheme="minorHAnsi"/>
          <w:sz w:val="24"/>
          <w:szCs w:val="24"/>
        </w:rPr>
        <w:t>6</w:t>
      </w:r>
    </w:p>
    <w:p w14:paraId="305D5670" w14:textId="5BD4E87A" w:rsidR="00372903" w:rsidRPr="00B06F1A" w:rsidRDefault="00372903" w:rsidP="006B3422">
      <w:pPr>
        <w:pStyle w:val="ListParagraph"/>
        <w:numPr>
          <w:ilvl w:val="0"/>
          <w:numId w:val="51"/>
        </w:numPr>
        <w:spacing w:line="276" w:lineRule="auto"/>
        <w:ind w:left="851"/>
        <w:rPr>
          <w:rFonts w:asciiTheme="minorHAnsi" w:hAnsiTheme="minorHAnsi" w:cstheme="minorHAnsi"/>
          <w:sz w:val="24"/>
          <w:szCs w:val="24"/>
        </w:rPr>
      </w:pPr>
      <w:r w:rsidRPr="00B06F1A">
        <w:rPr>
          <w:rFonts w:asciiTheme="minorHAnsi" w:hAnsiTheme="minorHAnsi" w:cstheme="minorHAnsi"/>
          <w:sz w:val="24"/>
          <w:szCs w:val="24"/>
        </w:rPr>
        <w:t>Monitoring Arrangements</w:t>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sidRPr="00B06F1A">
        <w:rPr>
          <w:rFonts w:asciiTheme="minorHAnsi" w:hAnsiTheme="minorHAnsi" w:cstheme="minorHAnsi"/>
          <w:sz w:val="24"/>
          <w:szCs w:val="24"/>
        </w:rPr>
        <w:tab/>
      </w:r>
      <w:r>
        <w:rPr>
          <w:rFonts w:asciiTheme="minorHAnsi" w:hAnsiTheme="minorHAnsi" w:cstheme="minorHAnsi"/>
          <w:sz w:val="24"/>
          <w:szCs w:val="24"/>
        </w:rPr>
        <w:t>17</w:t>
      </w:r>
    </w:p>
    <w:p w14:paraId="07C9D165" w14:textId="77777777" w:rsidR="00372903" w:rsidRPr="00B06F1A" w:rsidRDefault="00372903" w:rsidP="00372903">
      <w:pPr>
        <w:spacing w:line="276" w:lineRule="auto"/>
        <w:rPr>
          <w:rFonts w:cstheme="minorHAnsi"/>
          <w:sz w:val="24"/>
          <w:szCs w:val="24"/>
        </w:rPr>
      </w:pPr>
    </w:p>
    <w:p w14:paraId="6472C6D6" w14:textId="77777777" w:rsidR="00372903" w:rsidRPr="003D0BAC" w:rsidRDefault="00372903" w:rsidP="00372903">
      <w:pPr>
        <w:spacing w:line="276" w:lineRule="auto"/>
        <w:rPr>
          <w:rFonts w:cstheme="minorHAnsi"/>
          <w:b/>
          <w:bCs/>
          <w:sz w:val="24"/>
          <w:szCs w:val="24"/>
        </w:rPr>
      </w:pPr>
      <w:r w:rsidRPr="003D0BAC">
        <w:rPr>
          <w:rFonts w:cstheme="minorHAnsi"/>
          <w:b/>
          <w:bCs/>
          <w:sz w:val="24"/>
          <w:szCs w:val="24"/>
        </w:rPr>
        <w:t>Appendices</w:t>
      </w:r>
    </w:p>
    <w:p w14:paraId="2242F3F5" w14:textId="11E77241" w:rsidR="00372903" w:rsidRPr="00B06F1A" w:rsidRDefault="00372903" w:rsidP="006B3422">
      <w:pPr>
        <w:pStyle w:val="ListParagraph"/>
        <w:numPr>
          <w:ilvl w:val="0"/>
          <w:numId w:val="2"/>
        </w:numPr>
        <w:spacing w:line="276" w:lineRule="auto"/>
        <w:textAlignment w:val="baseline"/>
        <w:rPr>
          <w:rFonts w:asciiTheme="minorHAnsi" w:eastAsia="Arial" w:hAnsiTheme="minorHAnsi" w:cstheme="minorHAnsi"/>
          <w:bCs/>
          <w:color w:val="000000"/>
          <w:sz w:val="24"/>
          <w:szCs w:val="24"/>
        </w:rPr>
      </w:pPr>
      <w:r w:rsidRPr="00B06F1A">
        <w:rPr>
          <w:rFonts w:asciiTheme="minorHAnsi" w:eastAsia="Arial" w:hAnsiTheme="minorHAnsi" w:cstheme="minorHAnsi"/>
          <w:bCs/>
          <w:color w:val="000000"/>
          <w:sz w:val="24"/>
          <w:szCs w:val="24"/>
        </w:rPr>
        <w:t>Appendix 1: Procedures for Reporting and Recording</w:t>
      </w:r>
      <w:r w:rsidRPr="00B06F1A">
        <w:rPr>
          <w:rFonts w:asciiTheme="minorHAnsi" w:eastAsia="Arial" w:hAnsiTheme="minorHAnsi" w:cstheme="minorHAnsi"/>
          <w:bCs/>
          <w:color w:val="000000"/>
          <w:sz w:val="24"/>
          <w:szCs w:val="24"/>
        </w:rPr>
        <w:tab/>
      </w:r>
      <w:r w:rsidRPr="00B06F1A">
        <w:rPr>
          <w:rFonts w:asciiTheme="minorHAnsi" w:eastAsia="Arial" w:hAnsiTheme="minorHAnsi" w:cstheme="minorHAnsi"/>
          <w:bCs/>
          <w:color w:val="000000"/>
          <w:sz w:val="24"/>
          <w:szCs w:val="24"/>
        </w:rPr>
        <w:tab/>
      </w:r>
      <w:r w:rsidRPr="00B06F1A">
        <w:rPr>
          <w:rFonts w:asciiTheme="minorHAnsi" w:eastAsia="Arial" w:hAnsiTheme="minorHAnsi" w:cstheme="minorHAnsi"/>
          <w:bCs/>
          <w:color w:val="000000"/>
          <w:sz w:val="24"/>
          <w:szCs w:val="24"/>
        </w:rPr>
        <w:tab/>
      </w:r>
      <w:r w:rsidRPr="00B06F1A">
        <w:rPr>
          <w:rFonts w:asciiTheme="minorHAnsi" w:eastAsia="Arial" w:hAnsiTheme="minorHAnsi" w:cstheme="minorHAnsi"/>
          <w:bCs/>
          <w:color w:val="000000"/>
          <w:sz w:val="24"/>
          <w:szCs w:val="24"/>
        </w:rPr>
        <w:tab/>
      </w:r>
      <w:r>
        <w:rPr>
          <w:rFonts w:asciiTheme="minorHAnsi" w:eastAsia="Arial" w:hAnsiTheme="minorHAnsi" w:cstheme="minorHAnsi"/>
          <w:bCs/>
          <w:color w:val="000000"/>
          <w:sz w:val="24"/>
          <w:szCs w:val="24"/>
        </w:rPr>
        <w:t>18</w:t>
      </w:r>
    </w:p>
    <w:p w14:paraId="7D95CD46" w14:textId="7716EA99" w:rsidR="00372903" w:rsidRPr="00B06F1A" w:rsidRDefault="00372903" w:rsidP="006B3422">
      <w:pPr>
        <w:pStyle w:val="ListParagraph"/>
        <w:numPr>
          <w:ilvl w:val="0"/>
          <w:numId w:val="2"/>
        </w:numPr>
        <w:spacing w:line="276" w:lineRule="auto"/>
        <w:rPr>
          <w:rFonts w:asciiTheme="minorHAnsi" w:hAnsiTheme="minorHAnsi" w:cstheme="minorHAnsi"/>
          <w:bCs/>
          <w:sz w:val="24"/>
          <w:szCs w:val="24"/>
          <w:lang w:val="en-GB"/>
        </w:rPr>
      </w:pPr>
      <w:r w:rsidRPr="00B06F1A">
        <w:rPr>
          <w:rFonts w:asciiTheme="minorHAnsi" w:hAnsiTheme="minorHAnsi" w:cstheme="minorHAnsi"/>
          <w:bCs/>
          <w:sz w:val="24"/>
          <w:szCs w:val="24"/>
          <w:lang w:val="en-GB"/>
        </w:rPr>
        <w:t>Appendix 2: Recording and Storing Data</w:t>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Pr>
          <w:rFonts w:asciiTheme="minorHAnsi" w:hAnsiTheme="minorHAnsi" w:cstheme="minorHAnsi"/>
          <w:bCs/>
          <w:sz w:val="24"/>
          <w:szCs w:val="24"/>
          <w:lang w:val="en-GB"/>
        </w:rPr>
        <w:t>21</w:t>
      </w:r>
    </w:p>
    <w:p w14:paraId="76F0FD5F" w14:textId="4532D842" w:rsidR="00372903" w:rsidRPr="00B06F1A" w:rsidRDefault="00372903" w:rsidP="006B3422">
      <w:pPr>
        <w:pStyle w:val="ListParagraph"/>
        <w:numPr>
          <w:ilvl w:val="0"/>
          <w:numId w:val="2"/>
        </w:numPr>
        <w:spacing w:line="276" w:lineRule="auto"/>
        <w:rPr>
          <w:rFonts w:asciiTheme="minorHAnsi" w:hAnsiTheme="minorHAnsi" w:cstheme="minorHAnsi"/>
          <w:bCs/>
          <w:sz w:val="24"/>
          <w:szCs w:val="24"/>
          <w:lang w:val="en-GB"/>
        </w:rPr>
      </w:pPr>
      <w:r w:rsidRPr="00B06F1A">
        <w:rPr>
          <w:rFonts w:asciiTheme="minorHAnsi" w:hAnsiTheme="minorHAnsi" w:cstheme="minorHAnsi"/>
          <w:bCs/>
          <w:sz w:val="24"/>
          <w:szCs w:val="24"/>
          <w:lang w:val="en-GB"/>
        </w:rPr>
        <w:t xml:space="preserve">Appendix 3: Recruiting and Selection Process   </w:t>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Pr>
          <w:rFonts w:asciiTheme="minorHAnsi" w:hAnsiTheme="minorHAnsi" w:cstheme="minorHAnsi"/>
          <w:bCs/>
          <w:sz w:val="24"/>
          <w:szCs w:val="24"/>
          <w:lang w:val="en-GB"/>
        </w:rPr>
        <w:t>22</w:t>
      </w:r>
    </w:p>
    <w:p w14:paraId="16352AF6" w14:textId="4A9F2C60" w:rsidR="00372903" w:rsidRPr="00B06F1A" w:rsidRDefault="00372903" w:rsidP="006B3422">
      <w:pPr>
        <w:pStyle w:val="ListParagraph"/>
        <w:numPr>
          <w:ilvl w:val="0"/>
          <w:numId w:val="2"/>
        </w:numPr>
        <w:spacing w:line="276" w:lineRule="auto"/>
        <w:rPr>
          <w:rFonts w:asciiTheme="minorHAnsi" w:hAnsiTheme="minorHAnsi" w:cstheme="minorHAnsi"/>
          <w:bCs/>
          <w:sz w:val="24"/>
          <w:szCs w:val="24"/>
          <w:lang w:val="en-GB"/>
        </w:rPr>
      </w:pPr>
      <w:r w:rsidRPr="00B06F1A">
        <w:rPr>
          <w:rFonts w:asciiTheme="minorHAnsi" w:hAnsiTheme="minorHAnsi" w:cstheme="minorHAnsi"/>
          <w:bCs/>
          <w:sz w:val="24"/>
          <w:szCs w:val="24"/>
          <w:lang w:val="en-GB"/>
        </w:rPr>
        <w:t>Appendix 4: Safeguarding Champions Poster</w:t>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Pr>
          <w:rFonts w:asciiTheme="minorHAnsi" w:hAnsiTheme="minorHAnsi" w:cstheme="minorHAnsi"/>
          <w:bCs/>
          <w:sz w:val="24"/>
          <w:szCs w:val="24"/>
          <w:lang w:val="en-GB"/>
        </w:rPr>
        <w:tab/>
        <w:t>27</w:t>
      </w:r>
    </w:p>
    <w:p w14:paraId="10BDE62D" w14:textId="577634E4" w:rsidR="00372903" w:rsidRPr="00B06F1A" w:rsidRDefault="00372903" w:rsidP="006B3422">
      <w:pPr>
        <w:pStyle w:val="ListParagraph"/>
        <w:numPr>
          <w:ilvl w:val="0"/>
          <w:numId w:val="2"/>
        </w:numPr>
        <w:spacing w:line="276" w:lineRule="auto"/>
        <w:rPr>
          <w:rFonts w:asciiTheme="minorHAnsi" w:hAnsiTheme="minorHAnsi" w:cstheme="minorHAnsi"/>
          <w:bCs/>
          <w:sz w:val="24"/>
          <w:szCs w:val="24"/>
          <w:lang w:val="en-GB"/>
        </w:rPr>
      </w:pPr>
      <w:r w:rsidRPr="00B06F1A">
        <w:rPr>
          <w:rFonts w:asciiTheme="minorHAnsi" w:hAnsiTheme="minorHAnsi" w:cstheme="minorHAnsi"/>
          <w:bCs/>
          <w:sz w:val="24"/>
          <w:szCs w:val="24"/>
          <w:lang w:val="en-GB"/>
        </w:rPr>
        <w:t xml:space="preserve">Appendix 5: </w:t>
      </w:r>
      <w:r w:rsidRPr="00B06F1A">
        <w:rPr>
          <w:rFonts w:asciiTheme="minorHAnsi" w:hAnsiTheme="minorHAnsi" w:cstheme="minorHAnsi"/>
          <w:bCs/>
          <w:sz w:val="24"/>
          <w:szCs w:val="16"/>
        </w:rPr>
        <w:t>Reporting and Referring Contact Information</w:t>
      </w:r>
      <w:r w:rsidRPr="00B06F1A">
        <w:rPr>
          <w:rFonts w:asciiTheme="minorHAnsi" w:hAnsiTheme="minorHAnsi" w:cstheme="minorHAnsi"/>
          <w:bCs/>
          <w:sz w:val="36"/>
          <w:szCs w:val="36"/>
          <w:lang w:val="en-GB"/>
        </w:rPr>
        <w:t xml:space="preserve"> </w:t>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Pr>
          <w:rFonts w:asciiTheme="minorHAnsi" w:hAnsiTheme="minorHAnsi" w:cstheme="minorHAnsi"/>
          <w:bCs/>
          <w:sz w:val="24"/>
          <w:szCs w:val="24"/>
          <w:lang w:val="en-GB"/>
        </w:rPr>
        <w:tab/>
        <w:t>28</w:t>
      </w:r>
    </w:p>
    <w:p w14:paraId="603418C6" w14:textId="6CD7FCBF" w:rsidR="00372903" w:rsidRPr="00B06F1A" w:rsidRDefault="00372903" w:rsidP="006B3422">
      <w:pPr>
        <w:pStyle w:val="ListParagraph"/>
        <w:numPr>
          <w:ilvl w:val="0"/>
          <w:numId w:val="2"/>
        </w:numPr>
        <w:spacing w:line="276" w:lineRule="auto"/>
        <w:rPr>
          <w:rFonts w:asciiTheme="minorHAnsi" w:hAnsiTheme="minorHAnsi" w:cstheme="minorHAnsi"/>
          <w:bCs/>
          <w:sz w:val="24"/>
          <w:szCs w:val="24"/>
          <w:lang w:val="en-GB"/>
        </w:rPr>
      </w:pPr>
      <w:r w:rsidRPr="00B06F1A">
        <w:rPr>
          <w:rFonts w:asciiTheme="minorHAnsi" w:hAnsiTheme="minorHAnsi" w:cstheme="minorHAnsi"/>
          <w:bCs/>
          <w:sz w:val="24"/>
          <w:szCs w:val="24"/>
          <w:lang w:val="en-GB"/>
        </w:rPr>
        <w:t>Appendix 6: Contextual Safeguarding Information and Location Risk Assessment</w:t>
      </w:r>
      <w:r w:rsidRPr="00B06F1A">
        <w:rPr>
          <w:rFonts w:asciiTheme="minorHAnsi" w:hAnsiTheme="minorHAnsi" w:cstheme="minorHAnsi"/>
          <w:bCs/>
          <w:sz w:val="24"/>
          <w:szCs w:val="24"/>
          <w:lang w:val="en-GB"/>
        </w:rPr>
        <w:tab/>
      </w:r>
      <w:r>
        <w:rPr>
          <w:rFonts w:asciiTheme="minorHAnsi" w:hAnsiTheme="minorHAnsi" w:cstheme="minorHAnsi"/>
          <w:bCs/>
          <w:sz w:val="24"/>
          <w:szCs w:val="24"/>
          <w:lang w:val="en-GB"/>
        </w:rPr>
        <w:t>29</w:t>
      </w:r>
    </w:p>
    <w:p w14:paraId="49A74842" w14:textId="35081722" w:rsidR="00372903" w:rsidRPr="00B06F1A" w:rsidRDefault="00372903" w:rsidP="006B3422">
      <w:pPr>
        <w:pStyle w:val="ListParagraph"/>
        <w:numPr>
          <w:ilvl w:val="0"/>
          <w:numId w:val="2"/>
        </w:numPr>
        <w:spacing w:line="276" w:lineRule="auto"/>
        <w:rPr>
          <w:rFonts w:asciiTheme="minorHAnsi" w:hAnsiTheme="minorHAnsi" w:cstheme="minorHAnsi"/>
          <w:bCs/>
          <w:sz w:val="24"/>
          <w:szCs w:val="24"/>
          <w:lang w:val="en-GB"/>
        </w:rPr>
      </w:pPr>
      <w:r w:rsidRPr="00B06F1A">
        <w:rPr>
          <w:rFonts w:asciiTheme="minorHAnsi" w:hAnsiTheme="minorHAnsi" w:cstheme="minorHAnsi"/>
          <w:bCs/>
          <w:sz w:val="24"/>
          <w:szCs w:val="24"/>
          <w:lang w:val="en-GB"/>
        </w:rPr>
        <w:t>Appendix 7: Safeguarding Oversight</w:t>
      </w:r>
      <w:r>
        <w:rPr>
          <w:rFonts w:asciiTheme="minorHAnsi" w:hAnsiTheme="minorHAnsi" w:cstheme="minorHAnsi"/>
          <w:bCs/>
          <w:sz w:val="24"/>
          <w:szCs w:val="24"/>
          <w:lang w:val="en-GB"/>
        </w:rPr>
        <w:t xml:space="preserve"> and Information Display</w:t>
      </w:r>
      <w:r>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Pr>
          <w:rFonts w:asciiTheme="minorHAnsi" w:hAnsiTheme="minorHAnsi" w:cstheme="minorHAnsi"/>
          <w:bCs/>
          <w:sz w:val="24"/>
          <w:szCs w:val="24"/>
          <w:lang w:val="en-GB"/>
        </w:rPr>
        <w:t>30</w:t>
      </w:r>
    </w:p>
    <w:p w14:paraId="318BEE22" w14:textId="126C54FC" w:rsidR="00372903" w:rsidRPr="00B06F1A" w:rsidRDefault="00372903" w:rsidP="006B3422">
      <w:pPr>
        <w:pStyle w:val="ListParagraph"/>
        <w:numPr>
          <w:ilvl w:val="0"/>
          <w:numId w:val="2"/>
        </w:numPr>
        <w:spacing w:line="276" w:lineRule="auto"/>
        <w:rPr>
          <w:rFonts w:asciiTheme="minorHAnsi" w:hAnsiTheme="minorHAnsi" w:cstheme="minorHAnsi"/>
          <w:bCs/>
          <w:sz w:val="24"/>
          <w:szCs w:val="24"/>
          <w:lang w:val="en-GB"/>
        </w:rPr>
      </w:pPr>
      <w:r w:rsidRPr="00B06F1A">
        <w:rPr>
          <w:rFonts w:asciiTheme="minorHAnsi" w:hAnsiTheme="minorHAnsi" w:cstheme="minorHAnsi"/>
          <w:bCs/>
          <w:sz w:val="24"/>
          <w:szCs w:val="24"/>
          <w:lang w:val="en-GB"/>
        </w:rPr>
        <w:t>Appendix 8: Body Map Guidance for Schools</w:t>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Pr>
          <w:rFonts w:asciiTheme="minorHAnsi" w:hAnsiTheme="minorHAnsi" w:cstheme="minorHAnsi"/>
          <w:bCs/>
          <w:sz w:val="24"/>
          <w:szCs w:val="24"/>
          <w:lang w:val="en-GB"/>
        </w:rPr>
        <w:t>3</w:t>
      </w:r>
      <w:r w:rsidRPr="00B06F1A">
        <w:rPr>
          <w:rFonts w:asciiTheme="minorHAnsi" w:hAnsiTheme="minorHAnsi" w:cstheme="minorHAnsi"/>
          <w:bCs/>
          <w:sz w:val="24"/>
          <w:szCs w:val="24"/>
          <w:lang w:val="en-GB"/>
        </w:rPr>
        <w:t>2</w:t>
      </w:r>
    </w:p>
    <w:p w14:paraId="603B663E" w14:textId="61051505" w:rsidR="00372903" w:rsidRPr="00B06F1A" w:rsidRDefault="00372903" w:rsidP="006B3422">
      <w:pPr>
        <w:pStyle w:val="ListParagraph"/>
        <w:numPr>
          <w:ilvl w:val="0"/>
          <w:numId w:val="2"/>
        </w:numPr>
        <w:spacing w:line="276" w:lineRule="auto"/>
        <w:rPr>
          <w:rFonts w:asciiTheme="minorHAnsi" w:hAnsiTheme="minorHAnsi" w:cstheme="minorHAnsi"/>
          <w:bCs/>
          <w:sz w:val="24"/>
          <w:szCs w:val="24"/>
          <w:lang w:val="en-GB"/>
        </w:rPr>
      </w:pPr>
      <w:r w:rsidRPr="00B06F1A">
        <w:rPr>
          <w:rFonts w:asciiTheme="minorHAnsi" w:hAnsiTheme="minorHAnsi" w:cstheme="minorHAnsi"/>
          <w:bCs/>
          <w:sz w:val="24"/>
          <w:szCs w:val="24"/>
          <w:lang w:val="en-GB"/>
        </w:rPr>
        <w:t>Appendix 9: Checklist for Staff and Governors</w:t>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Pr>
          <w:rFonts w:asciiTheme="minorHAnsi" w:hAnsiTheme="minorHAnsi" w:cstheme="minorHAnsi"/>
          <w:bCs/>
          <w:sz w:val="24"/>
          <w:szCs w:val="24"/>
          <w:lang w:val="en-GB"/>
        </w:rPr>
        <w:t>37</w:t>
      </w:r>
    </w:p>
    <w:p w14:paraId="61CE34D5" w14:textId="1B0459FA" w:rsidR="00372903" w:rsidRPr="00B06F1A" w:rsidRDefault="00372903" w:rsidP="006B3422">
      <w:pPr>
        <w:pStyle w:val="ListParagraph"/>
        <w:numPr>
          <w:ilvl w:val="0"/>
          <w:numId w:val="2"/>
        </w:numPr>
        <w:spacing w:line="276" w:lineRule="auto"/>
        <w:rPr>
          <w:rFonts w:asciiTheme="minorHAnsi" w:hAnsiTheme="minorHAnsi" w:cstheme="minorHAnsi"/>
          <w:bCs/>
          <w:sz w:val="24"/>
          <w:szCs w:val="24"/>
          <w:lang w:val="en-GB"/>
        </w:rPr>
      </w:pPr>
      <w:r w:rsidRPr="00B06F1A">
        <w:rPr>
          <w:rFonts w:asciiTheme="minorHAnsi" w:hAnsiTheme="minorHAnsi" w:cstheme="minorHAnsi"/>
          <w:bCs/>
          <w:sz w:val="24"/>
          <w:szCs w:val="24"/>
          <w:lang w:val="en-GB"/>
        </w:rPr>
        <w:t>Appendix 10: Useful Contacts within the Local Authority</w:t>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Pr>
          <w:rFonts w:asciiTheme="minorHAnsi" w:hAnsiTheme="minorHAnsi" w:cstheme="minorHAnsi"/>
          <w:bCs/>
          <w:sz w:val="24"/>
          <w:szCs w:val="24"/>
          <w:lang w:val="en-GB"/>
        </w:rPr>
        <w:t>39</w:t>
      </w:r>
    </w:p>
    <w:p w14:paraId="3ECDC731" w14:textId="77777777" w:rsidR="00372903" w:rsidRPr="003D0BAC" w:rsidRDefault="00372903" w:rsidP="00372903">
      <w:pPr>
        <w:spacing w:line="276" w:lineRule="auto"/>
        <w:rPr>
          <w:rFonts w:cstheme="minorHAnsi"/>
          <w:b/>
          <w:bCs/>
          <w:sz w:val="24"/>
          <w:szCs w:val="24"/>
        </w:rPr>
      </w:pPr>
    </w:p>
    <w:p w14:paraId="775F6748" w14:textId="77777777" w:rsidR="00372903" w:rsidRPr="003D0BAC" w:rsidRDefault="00372903" w:rsidP="00372903">
      <w:pPr>
        <w:spacing w:line="276" w:lineRule="auto"/>
        <w:rPr>
          <w:rFonts w:cstheme="minorHAnsi"/>
          <w:b/>
          <w:bCs/>
          <w:sz w:val="24"/>
          <w:szCs w:val="24"/>
        </w:rPr>
      </w:pPr>
    </w:p>
    <w:p w14:paraId="7502EBC5" w14:textId="77777777" w:rsidR="000675EB" w:rsidRDefault="000675EB" w:rsidP="00C931E2">
      <w:pPr>
        <w:spacing w:line="276" w:lineRule="auto"/>
        <w:rPr>
          <w:rFonts w:cstheme="minorHAnsi"/>
          <w:b/>
          <w:bCs/>
          <w:sz w:val="24"/>
          <w:szCs w:val="24"/>
        </w:rPr>
      </w:pPr>
    </w:p>
    <w:p w14:paraId="45C58914" w14:textId="77777777" w:rsidR="00372903" w:rsidRDefault="00372903" w:rsidP="00C931E2">
      <w:pPr>
        <w:spacing w:line="276" w:lineRule="auto"/>
        <w:rPr>
          <w:rFonts w:cstheme="minorHAnsi"/>
          <w:b/>
          <w:bCs/>
          <w:sz w:val="24"/>
          <w:szCs w:val="24"/>
        </w:rPr>
      </w:pPr>
    </w:p>
    <w:p w14:paraId="1E017219" w14:textId="77777777" w:rsidR="00372903" w:rsidRPr="00B21BB6" w:rsidRDefault="00372903" w:rsidP="00C931E2">
      <w:pPr>
        <w:spacing w:line="276" w:lineRule="auto"/>
        <w:rPr>
          <w:rFonts w:cstheme="minorHAnsi"/>
          <w:b/>
          <w:bCs/>
          <w:sz w:val="24"/>
          <w:szCs w:val="24"/>
        </w:rPr>
      </w:pPr>
    </w:p>
    <w:p w14:paraId="5D17553F" w14:textId="77777777" w:rsidR="009620C3" w:rsidRDefault="009620C3" w:rsidP="00C931E2">
      <w:pPr>
        <w:spacing w:line="276" w:lineRule="auto"/>
        <w:rPr>
          <w:b/>
          <w:bCs/>
          <w:sz w:val="24"/>
          <w:szCs w:val="24"/>
        </w:rPr>
      </w:pPr>
    </w:p>
    <w:p w14:paraId="23C5C0A1" w14:textId="77777777" w:rsidR="00AD7C47" w:rsidRDefault="00AD7C47" w:rsidP="00C931E2">
      <w:pPr>
        <w:spacing w:line="276" w:lineRule="auto"/>
        <w:rPr>
          <w:b/>
          <w:bCs/>
          <w:sz w:val="24"/>
          <w:szCs w:val="24"/>
        </w:rPr>
      </w:pPr>
    </w:p>
    <w:p w14:paraId="6EAED483" w14:textId="77777777" w:rsidR="00C730AA" w:rsidRPr="003D0BAC" w:rsidRDefault="00C730AA" w:rsidP="006B3422">
      <w:pPr>
        <w:pStyle w:val="ListParagraph"/>
        <w:numPr>
          <w:ilvl w:val="0"/>
          <w:numId w:val="12"/>
        </w:numPr>
        <w:ind w:left="426"/>
        <w:rPr>
          <w:rFonts w:asciiTheme="minorHAnsi" w:hAnsiTheme="minorHAnsi" w:cstheme="minorHAnsi"/>
          <w:b/>
          <w:bCs/>
          <w:sz w:val="28"/>
          <w:szCs w:val="28"/>
        </w:rPr>
      </w:pPr>
      <w:r w:rsidRPr="003D0BAC">
        <w:rPr>
          <w:rFonts w:asciiTheme="minorHAnsi" w:hAnsiTheme="minorHAnsi" w:cstheme="minorHAnsi"/>
          <w:b/>
          <w:bCs/>
          <w:sz w:val="28"/>
          <w:szCs w:val="28"/>
        </w:rPr>
        <w:lastRenderedPageBreak/>
        <w:t>Supporting Documents</w:t>
      </w:r>
    </w:p>
    <w:p w14:paraId="441BA199" w14:textId="77777777" w:rsidR="00C730AA" w:rsidRPr="003D0BAC" w:rsidRDefault="00C730AA" w:rsidP="00C730AA">
      <w:pPr>
        <w:pStyle w:val="ListParagraph"/>
        <w:ind w:left="426"/>
        <w:rPr>
          <w:rFonts w:asciiTheme="minorHAnsi" w:hAnsiTheme="minorHAnsi" w:cstheme="minorHAnsi"/>
          <w:b/>
          <w:bCs/>
          <w:sz w:val="28"/>
          <w:szCs w:val="28"/>
        </w:rPr>
      </w:pPr>
    </w:p>
    <w:p w14:paraId="731335BB" w14:textId="77777777" w:rsidR="00C730AA" w:rsidRPr="003D0BAC" w:rsidRDefault="00C730AA" w:rsidP="006B3422">
      <w:pPr>
        <w:pStyle w:val="ListParagraph"/>
        <w:numPr>
          <w:ilvl w:val="0"/>
          <w:numId w:val="2"/>
        </w:numPr>
        <w:ind w:left="993" w:hanging="284"/>
        <w:rPr>
          <w:rFonts w:asciiTheme="minorHAnsi" w:hAnsiTheme="minorHAnsi" w:cstheme="minorHAnsi"/>
          <w:sz w:val="24"/>
          <w:szCs w:val="24"/>
          <w:lang w:val="en-GB"/>
        </w:rPr>
      </w:pPr>
      <w:r w:rsidRPr="003D0BAC">
        <w:rPr>
          <w:rFonts w:asciiTheme="minorHAnsi" w:hAnsiTheme="minorHAnsi" w:cstheme="minorHAnsi"/>
          <w:sz w:val="24"/>
          <w:szCs w:val="24"/>
          <w:lang w:val="en-GB"/>
        </w:rPr>
        <w:t>PSHE Policy</w:t>
      </w:r>
    </w:p>
    <w:p w14:paraId="43014E41" w14:textId="77777777" w:rsidR="00C730AA" w:rsidRPr="003D0BAC" w:rsidRDefault="00C730AA" w:rsidP="006B3422">
      <w:pPr>
        <w:pStyle w:val="p3"/>
        <w:numPr>
          <w:ilvl w:val="0"/>
          <w:numId w:val="2"/>
        </w:numPr>
        <w:ind w:left="993" w:hanging="284"/>
        <w:rPr>
          <w:rFonts w:asciiTheme="minorHAnsi" w:hAnsiTheme="minorHAnsi" w:cstheme="minorHAnsi"/>
          <w:sz w:val="24"/>
          <w:szCs w:val="24"/>
        </w:rPr>
      </w:pPr>
      <w:r w:rsidRPr="003D0BAC">
        <w:rPr>
          <w:rFonts w:asciiTheme="minorHAnsi" w:hAnsiTheme="minorHAnsi" w:cstheme="minorHAnsi"/>
          <w:sz w:val="24"/>
          <w:szCs w:val="24"/>
        </w:rPr>
        <w:t>Alternative Provision Policy</w:t>
      </w:r>
    </w:p>
    <w:p w14:paraId="2423EF41" w14:textId="77777777" w:rsidR="00C730AA" w:rsidRPr="003D0BAC" w:rsidRDefault="00C730AA" w:rsidP="006B3422">
      <w:pPr>
        <w:pStyle w:val="p3"/>
        <w:numPr>
          <w:ilvl w:val="0"/>
          <w:numId w:val="2"/>
        </w:numPr>
        <w:ind w:left="993" w:hanging="284"/>
        <w:rPr>
          <w:rFonts w:asciiTheme="minorHAnsi" w:hAnsiTheme="minorHAnsi" w:cstheme="minorHAnsi"/>
          <w:sz w:val="24"/>
          <w:szCs w:val="24"/>
        </w:rPr>
      </w:pPr>
      <w:r w:rsidRPr="003D0BAC">
        <w:rPr>
          <w:rFonts w:asciiTheme="minorHAnsi" w:hAnsiTheme="minorHAnsi" w:cstheme="minorHAnsi"/>
          <w:sz w:val="24"/>
          <w:szCs w:val="24"/>
        </w:rPr>
        <w:t>Behaviour and Anti-Bullying Policy</w:t>
      </w:r>
    </w:p>
    <w:p w14:paraId="119E49B6" w14:textId="77777777" w:rsidR="00C730AA" w:rsidRPr="003D0BAC" w:rsidRDefault="00C730AA" w:rsidP="006B3422">
      <w:pPr>
        <w:pStyle w:val="p3"/>
        <w:numPr>
          <w:ilvl w:val="0"/>
          <w:numId w:val="2"/>
        </w:numPr>
        <w:ind w:left="993" w:hanging="284"/>
        <w:rPr>
          <w:rFonts w:asciiTheme="minorHAnsi" w:hAnsiTheme="minorHAnsi" w:cstheme="minorHAnsi"/>
          <w:sz w:val="24"/>
          <w:szCs w:val="24"/>
        </w:rPr>
      </w:pPr>
      <w:r w:rsidRPr="003D0BAC">
        <w:rPr>
          <w:rFonts w:asciiTheme="minorHAnsi" w:hAnsiTheme="minorHAnsi" w:cstheme="minorHAnsi"/>
          <w:sz w:val="24"/>
          <w:szCs w:val="24"/>
        </w:rPr>
        <w:t>Risk Assessment Policy</w:t>
      </w:r>
    </w:p>
    <w:p w14:paraId="007E8E55" w14:textId="77777777" w:rsidR="00C730AA" w:rsidRPr="003D0BAC" w:rsidRDefault="00C730AA" w:rsidP="006B3422">
      <w:pPr>
        <w:pStyle w:val="p3"/>
        <w:numPr>
          <w:ilvl w:val="0"/>
          <w:numId w:val="2"/>
        </w:numPr>
        <w:ind w:left="993" w:hanging="284"/>
        <w:rPr>
          <w:rFonts w:asciiTheme="minorHAnsi" w:hAnsiTheme="minorHAnsi" w:cstheme="minorHAnsi"/>
          <w:sz w:val="24"/>
          <w:szCs w:val="24"/>
        </w:rPr>
      </w:pPr>
      <w:r w:rsidRPr="003D0BAC">
        <w:rPr>
          <w:rFonts w:asciiTheme="minorHAnsi" w:hAnsiTheme="minorHAnsi" w:cstheme="minorHAnsi"/>
          <w:sz w:val="24"/>
          <w:szCs w:val="24"/>
        </w:rPr>
        <w:t>First Aid Policy</w:t>
      </w:r>
    </w:p>
    <w:p w14:paraId="122703BC" w14:textId="77777777" w:rsidR="00C730AA" w:rsidRPr="003D0BAC" w:rsidRDefault="00C730AA" w:rsidP="006B3422">
      <w:pPr>
        <w:pStyle w:val="p3"/>
        <w:numPr>
          <w:ilvl w:val="0"/>
          <w:numId w:val="2"/>
        </w:numPr>
        <w:ind w:left="993" w:hanging="284"/>
        <w:rPr>
          <w:rFonts w:asciiTheme="minorHAnsi" w:hAnsiTheme="minorHAnsi" w:cstheme="minorHAnsi"/>
          <w:sz w:val="24"/>
          <w:szCs w:val="24"/>
        </w:rPr>
      </w:pPr>
      <w:r w:rsidRPr="003D0BAC">
        <w:rPr>
          <w:rFonts w:asciiTheme="minorHAnsi" w:hAnsiTheme="minorHAnsi" w:cstheme="minorHAnsi"/>
          <w:sz w:val="24"/>
          <w:szCs w:val="24"/>
        </w:rPr>
        <w:t>Exclusions Policy</w:t>
      </w:r>
    </w:p>
    <w:p w14:paraId="7DC70741" w14:textId="77777777" w:rsidR="00C730AA" w:rsidRPr="003D0BAC" w:rsidRDefault="00C730AA" w:rsidP="006B3422">
      <w:pPr>
        <w:pStyle w:val="p3"/>
        <w:numPr>
          <w:ilvl w:val="0"/>
          <w:numId w:val="2"/>
        </w:numPr>
        <w:ind w:left="993" w:hanging="284"/>
        <w:rPr>
          <w:rFonts w:asciiTheme="minorHAnsi" w:hAnsiTheme="minorHAnsi" w:cstheme="minorHAnsi"/>
          <w:sz w:val="24"/>
          <w:szCs w:val="24"/>
        </w:rPr>
      </w:pPr>
      <w:r w:rsidRPr="003D0BAC">
        <w:rPr>
          <w:rFonts w:asciiTheme="minorHAnsi" w:hAnsiTheme="minorHAnsi" w:cstheme="minorHAnsi"/>
          <w:sz w:val="24"/>
          <w:szCs w:val="24"/>
        </w:rPr>
        <w:t>Attendance Policy</w:t>
      </w:r>
    </w:p>
    <w:p w14:paraId="576E4AA6" w14:textId="77777777" w:rsidR="00C730AA" w:rsidRPr="003D0BAC" w:rsidRDefault="00C730AA" w:rsidP="006B3422">
      <w:pPr>
        <w:pStyle w:val="p3"/>
        <w:numPr>
          <w:ilvl w:val="0"/>
          <w:numId w:val="2"/>
        </w:numPr>
        <w:ind w:left="993" w:hanging="284"/>
        <w:rPr>
          <w:rFonts w:asciiTheme="minorHAnsi" w:hAnsiTheme="minorHAnsi" w:cstheme="minorHAnsi"/>
          <w:sz w:val="24"/>
          <w:szCs w:val="24"/>
        </w:rPr>
      </w:pPr>
      <w:r w:rsidRPr="003D0BAC">
        <w:rPr>
          <w:rFonts w:asciiTheme="minorHAnsi" w:hAnsiTheme="minorHAnsi" w:cstheme="minorHAnsi"/>
          <w:sz w:val="24"/>
          <w:szCs w:val="24"/>
        </w:rPr>
        <w:t>Positive handling and Physical Intervention Policy</w:t>
      </w:r>
    </w:p>
    <w:p w14:paraId="3D32B878" w14:textId="77777777" w:rsidR="00C730AA" w:rsidRPr="003D0BAC" w:rsidRDefault="00C730AA" w:rsidP="006B3422">
      <w:pPr>
        <w:pStyle w:val="p3"/>
        <w:numPr>
          <w:ilvl w:val="0"/>
          <w:numId w:val="2"/>
        </w:numPr>
        <w:ind w:left="993" w:hanging="284"/>
        <w:rPr>
          <w:rFonts w:asciiTheme="minorHAnsi" w:hAnsiTheme="minorHAnsi" w:cstheme="minorHAnsi"/>
          <w:sz w:val="24"/>
          <w:szCs w:val="24"/>
        </w:rPr>
      </w:pPr>
      <w:r w:rsidRPr="003D0BAC">
        <w:rPr>
          <w:rFonts w:asciiTheme="minorHAnsi" w:hAnsiTheme="minorHAnsi" w:cstheme="minorHAnsi"/>
          <w:sz w:val="24"/>
          <w:szCs w:val="24"/>
        </w:rPr>
        <w:t>Admissions Policy</w:t>
      </w:r>
    </w:p>
    <w:p w14:paraId="5DDB983A" w14:textId="77777777" w:rsidR="00C730AA" w:rsidRPr="003D0BAC" w:rsidRDefault="00C730AA" w:rsidP="006B3422">
      <w:pPr>
        <w:pStyle w:val="p3"/>
        <w:numPr>
          <w:ilvl w:val="0"/>
          <w:numId w:val="2"/>
        </w:numPr>
        <w:ind w:left="993" w:hanging="284"/>
        <w:rPr>
          <w:rFonts w:asciiTheme="minorHAnsi" w:hAnsiTheme="minorHAnsi" w:cstheme="minorHAnsi"/>
          <w:sz w:val="24"/>
          <w:szCs w:val="24"/>
        </w:rPr>
      </w:pPr>
      <w:r w:rsidRPr="003D0BAC">
        <w:rPr>
          <w:rFonts w:asciiTheme="minorHAnsi" w:hAnsiTheme="minorHAnsi" w:cstheme="minorHAnsi"/>
          <w:sz w:val="24"/>
          <w:szCs w:val="24"/>
        </w:rPr>
        <w:t>Whistleblowing Policy</w:t>
      </w:r>
    </w:p>
    <w:p w14:paraId="4C6BD198" w14:textId="77777777" w:rsidR="00C730AA" w:rsidRPr="003D0BAC" w:rsidRDefault="00C730AA" w:rsidP="006B3422">
      <w:pPr>
        <w:pStyle w:val="p3"/>
        <w:numPr>
          <w:ilvl w:val="0"/>
          <w:numId w:val="2"/>
        </w:numPr>
        <w:ind w:left="993" w:hanging="284"/>
        <w:rPr>
          <w:rFonts w:asciiTheme="minorHAnsi" w:hAnsiTheme="minorHAnsi" w:cstheme="minorHAnsi"/>
          <w:color w:val="auto"/>
          <w:sz w:val="24"/>
          <w:szCs w:val="24"/>
        </w:rPr>
      </w:pPr>
      <w:r w:rsidRPr="003D0BAC">
        <w:rPr>
          <w:rFonts w:asciiTheme="minorHAnsi" w:hAnsiTheme="minorHAnsi" w:cstheme="minorHAnsi"/>
          <w:color w:val="auto"/>
          <w:sz w:val="24"/>
          <w:szCs w:val="24"/>
        </w:rPr>
        <w:t>Keeping Children Safe in Education 2025</w:t>
      </w:r>
    </w:p>
    <w:p w14:paraId="5F549CF8" w14:textId="77777777" w:rsidR="00C730AA" w:rsidRPr="003D0BAC" w:rsidRDefault="00C730AA" w:rsidP="006B3422">
      <w:pPr>
        <w:numPr>
          <w:ilvl w:val="0"/>
          <w:numId w:val="2"/>
        </w:numPr>
        <w:spacing w:before="100" w:beforeAutospacing="1" w:after="100" w:afterAutospacing="1" w:line="240" w:lineRule="auto"/>
        <w:ind w:left="993" w:hanging="284"/>
        <w:rPr>
          <w:rFonts w:eastAsia="Times New Roman" w:cstheme="minorHAnsi"/>
          <w:sz w:val="24"/>
          <w:szCs w:val="24"/>
          <w:lang w:eastAsia="en-GB"/>
        </w:rPr>
      </w:pPr>
      <w:r w:rsidRPr="003D0BAC">
        <w:rPr>
          <w:rFonts w:eastAsia="Times New Roman" w:cstheme="minorHAnsi"/>
          <w:sz w:val="24"/>
          <w:szCs w:val="24"/>
          <w:lang w:eastAsia="en-GB"/>
        </w:rPr>
        <w:t>Working Together to Safeguard Children</w:t>
      </w:r>
    </w:p>
    <w:p w14:paraId="4C16AD63" w14:textId="77777777" w:rsidR="00C730AA" w:rsidRPr="003D0BAC" w:rsidRDefault="00C730AA" w:rsidP="006B3422">
      <w:pPr>
        <w:numPr>
          <w:ilvl w:val="0"/>
          <w:numId w:val="2"/>
        </w:numPr>
        <w:spacing w:before="100" w:beforeAutospacing="1" w:after="100" w:afterAutospacing="1" w:line="240" w:lineRule="auto"/>
        <w:ind w:left="993" w:hanging="284"/>
        <w:rPr>
          <w:rFonts w:eastAsia="Times New Roman" w:cstheme="minorHAnsi"/>
          <w:sz w:val="24"/>
          <w:szCs w:val="24"/>
          <w:lang w:eastAsia="en-GB"/>
        </w:rPr>
      </w:pPr>
      <w:r w:rsidRPr="003D0BAC">
        <w:rPr>
          <w:rFonts w:eastAsia="Times New Roman" w:cstheme="minorHAnsi"/>
          <w:sz w:val="24"/>
          <w:szCs w:val="24"/>
          <w:lang w:eastAsia="en-GB"/>
        </w:rPr>
        <w:t>Independent School Standards (Part 3)</w:t>
      </w:r>
    </w:p>
    <w:p w14:paraId="1D0679E5" w14:textId="77777777" w:rsidR="00C730AA" w:rsidRPr="003D0BAC" w:rsidRDefault="00C730AA" w:rsidP="006B3422">
      <w:pPr>
        <w:numPr>
          <w:ilvl w:val="0"/>
          <w:numId w:val="2"/>
        </w:numPr>
        <w:spacing w:before="100" w:beforeAutospacing="1" w:after="100" w:afterAutospacing="1" w:line="240" w:lineRule="auto"/>
        <w:ind w:left="993" w:hanging="284"/>
        <w:rPr>
          <w:rFonts w:eastAsia="Times New Roman" w:cstheme="minorHAnsi"/>
          <w:sz w:val="24"/>
          <w:szCs w:val="24"/>
          <w:lang w:eastAsia="en-GB"/>
        </w:rPr>
      </w:pPr>
      <w:r w:rsidRPr="003D0BAC">
        <w:rPr>
          <w:rFonts w:eastAsia="Times New Roman" w:cstheme="minorHAnsi"/>
          <w:sz w:val="24"/>
          <w:szCs w:val="24"/>
          <w:lang w:eastAsia="en-GB"/>
        </w:rPr>
        <w:t>SEND Code of Practice</w:t>
      </w:r>
    </w:p>
    <w:p w14:paraId="1C7F123F" w14:textId="77777777" w:rsidR="00C730AA" w:rsidRPr="003D0BAC" w:rsidRDefault="00C730AA" w:rsidP="006B3422">
      <w:pPr>
        <w:numPr>
          <w:ilvl w:val="0"/>
          <w:numId w:val="2"/>
        </w:numPr>
        <w:spacing w:after="0" w:line="240" w:lineRule="auto"/>
        <w:ind w:left="993" w:hanging="284"/>
        <w:rPr>
          <w:rFonts w:eastAsia="Times New Roman" w:cstheme="minorHAnsi"/>
          <w:sz w:val="24"/>
          <w:szCs w:val="24"/>
          <w:lang w:eastAsia="en-GB"/>
        </w:rPr>
      </w:pPr>
      <w:r w:rsidRPr="003D0BAC">
        <w:rPr>
          <w:rFonts w:eastAsia="Times New Roman" w:cstheme="minorHAnsi"/>
          <w:sz w:val="24"/>
          <w:szCs w:val="24"/>
          <w:lang w:eastAsia="en-GB"/>
        </w:rPr>
        <w:t>Education Inspection Framework (EIF)</w:t>
      </w:r>
    </w:p>
    <w:p w14:paraId="51EBBC60" w14:textId="77777777" w:rsidR="00C730AA" w:rsidRPr="003D0BAC" w:rsidRDefault="00C730AA" w:rsidP="00C730AA">
      <w:pPr>
        <w:pStyle w:val="ListParagraph"/>
        <w:ind w:left="426"/>
        <w:rPr>
          <w:rFonts w:asciiTheme="minorHAnsi" w:hAnsiTheme="minorHAnsi" w:cstheme="minorHAnsi"/>
          <w:b/>
          <w:bCs/>
          <w:sz w:val="28"/>
          <w:szCs w:val="28"/>
        </w:rPr>
      </w:pPr>
    </w:p>
    <w:p w14:paraId="5BA67F46" w14:textId="77777777" w:rsidR="00C730AA" w:rsidRPr="003D0BAC" w:rsidRDefault="00C730AA" w:rsidP="006B3422">
      <w:pPr>
        <w:pStyle w:val="ListParagraph"/>
        <w:numPr>
          <w:ilvl w:val="0"/>
          <w:numId w:val="12"/>
        </w:numPr>
        <w:ind w:left="426"/>
        <w:rPr>
          <w:rFonts w:asciiTheme="minorHAnsi" w:hAnsiTheme="minorHAnsi" w:cstheme="minorHAnsi"/>
          <w:b/>
          <w:bCs/>
          <w:sz w:val="28"/>
          <w:szCs w:val="28"/>
        </w:rPr>
      </w:pPr>
      <w:r w:rsidRPr="003D0BAC">
        <w:rPr>
          <w:rFonts w:asciiTheme="minorHAnsi" w:hAnsiTheme="minorHAnsi" w:cstheme="minorHAnsi"/>
          <w:b/>
          <w:bCs/>
          <w:sz w:val="28"/>
          <w:szCs w:val="28"/>
        </w:rPr>
        <w:t xml:space="preserve">School Details </w:t>
      </w:r>
    </w:p>
    <w:p w14:paraId="1D6D7673" w14:textId="77777777" w:rsidR="00C730AA" w:rsidRPr="003D0BAC" w:rsidRDefault="00C730AA" w:rsidP="00C730AA">
      <w:pPr>
        <w:ind w:left="426"/>
        <w:rPr>
          <w:rFonts w:cstheme="minorHAnsi"/>
          <w:sz w:val="24"/>
          <w:szCs w:val="24"/>
        </w:rPr>
      </w:pPr>
      <w:r w:rsidRPr="003D0BAC">
        <w:rPr>
          <w:rFonts w:cstheme="minorHAnsi"/>
          <w:sz w:val="24"/>
          <w:szCs w:val="24"/>
        </w:rPr>
        <w:t>See page 1 and 2</w:t>
      </w:r>
    </w:p>
    <w:p w14:paraId="0B65E156" w14:textId="77777777" w:rsidR="00C730AA" w:rsidRDefault="00C730AA" w:rsidP="006B3422">
      <w:pPr>
        <w:pStyle w:val="ListParagraph"/>
        <w:numPr>
          <w:ilvl w:val="0"/>
          <w:numId w:val="12"/>
        </w:numPr>
        <w:ind w:left="426"/>
        <w:rPr>
          <w:rFonts w:asciiTheme="minorHAnsi" w:hAnsiTheme="minorHAnsi" w:cstheme="minorHAnsi"/>
          <w:b/>
          <w:bCs/>
          <w:sz w:val="28"/>
          <w:szCs w:val="28"/>
        </w:rPr>
      </w:pPr>
      <w:r w:rsidRPr="003D0BAC">
        <w:rPr>
          <w:rFonts w:asciiTheme="minorHAnsi" w:hAnsiTheme="minorHAnsi" w:cstheme="minorHAnsi"/>
          <w:b/>
          <w:bCs/>
          <w:sz w:val="28"/>
          <w:szCs w:val="28"/>
        </w:rPr>
        <w:t xml:space="preserve">Aims </w:t>
      </w:r>
    </w:p>
    <w:p w14:paraId="5E8265A0" w14:textId="77777777" w:rsidR="00C730AA" w:rsidRPr="003D0BAC" w:rsidRDefault="00C730AA" w:rsidP="00C730AA">
      <w:pPr>
        <w:pStyle w:val="ListParagraph"/>
        <w:ind w:left="426"/>
        <w:rPr>
          <w:rFonts w:asciiTheme="minorHAnsi" w:hAnsiTheme="minorHAnsi" w:cstheme="minorHAnsi"/>
          <w:b/>
          <w:bCs/>
          <w:sz w:val="28"/>
          <w:szCs w:val="28"/>
        </w:rPr>
      </w:pPr>
    </w:p>
    <w:p w14:paraId="4B818C9B" w14:textId="77777777" w:rsidR="00C730AA" w:rsidRPr="003D0BAC" w:rsidRDefault="00C730AA" w:rsidP="00C730AA">
      <w:pPr>
        <w:ind w:left="426"/>
        <w:rPr>
          <w:rFonts w:cstheme="minorHAnsi"/>
          <w:sz w:val="24"/>
          <w:szCs w:val="24"/>
        </w:rPr>
      </w:pPr>
      <w:r w:rsidRPr="003D0BAC">
        <w:rPr>
          <w:rFonts w:cstheme="minorHAnsi"/>
          <w:sz w:val="24"/>
          <w:szCs w:val="24"/>
        </w:rPr>
        <w:t>This Safeguarding Policy has been developed in strict accordance with the statutory guidance outlined in Keeping Children Safe in Education (KCSIE) 2025, which all schools and colleges in England must follow when safeguarding and promoting the welfare of children under 18. It also aligns with the multi-agency framework established by Working Together to Safeguard Children, ensuring effective collaboration among all safeguarding partners and compliance with the Independent School Standards (Part 3 – Welfare, Health and Safety of Pupils). This framework sets out clear expectations for safeguarding arrangements, staff training, and leadership oversight.</w:t>
      </w:r>
    </w:p>
    <w:p w14:paraId="43FBFC36" w14:textId="77777777" w:rsidR="00C730AA" w:rsidRPr="003D0BAC" w:rsidRDefault="00C730AA" w:rsidP="00C730AA">
      <w:pPr>
        <w:ind w:left="426"/>
        <w:rPr>
          <w:rFonts w:cstheme="minorHAnsi"/>
          <w:sz w:val="24"/>
          <w:szCs w:val="24"/>
          <w:shd w:val="clear" w:color="auto" w:fill="FFFFFF"/>
        </w:rPr>
      </w:pPr>
      <w:r w:rsidRPr="003D0BAC">
        <w:rPr>
          <w:rFonts w:cstheme="minorHAnsi"/>
          <w:sz w:val="24"/>
          <w:szCs w:val="24"/>
          <w:shd w:val="clear" w:color="auto" w:fill="FFFFFF"/>
        </w:rPr>
        <w:t>This Safeguarding Policy will be regularly reviewed and updated to reflect the latest statutory guidance and best practices. We will incorporate technical changes from the Keeping Children Safe in Education 2025 guidance to improve the clarity and effectiveness of our safeguarding practices. This includes updating terminology, procedures, and training materials to ensure that our policy remains comprehensive and effective.</w:t>
      </w:r>
    </w:p>
    <w:p w14:paraId="35077EA8" w14:textId="77777777" w:rsidR="00C730AA" w:rsidRPr="003D0BAC" w:rsidRDefault="00C730AA" w:rsidP="00C730AA">
      <w:pPr>
        <w:ind w:left="426"/>
        <w:rPr>
          <w:rFonts w:cstheme="minorHAnsi"/>
          <w:sz w:val="24"/>
          <w:szCs w:val="24"/>
        </w:rPr>
      </w:pPr>
      <w:r w:rsidRPr="003D0BAC">
        <w:rPr>
          <w:rFonts w:cstheme="minorHAnsi"/>
          <w:sz w:val="24"/>
          <w:szCs w:val="24"/>
        </w:rPr>
        <w:t>Our commitment to inclusivity is embedded throughout this policy, with a focus on recognising and addressing the needs of children with Special Educational Needs (SEN). For example, staff receive annual training on recognising signs of abuse in children with SEN, and our safeguarding team conducts regular reviews to ensure all procedures are adapted to meet the diverse needs of every child.</w:t>
      </w:r>
    </w:p>
    <w:p w14:paraId="7B92C11A" w14:textId="77777777" w:rsidR="00C730AA" w:rsidRDefault="00C730AA" w:rsidP="00C730AA">
      <w:pPr>
        <w:spacing w:after="0"/>
        <w:ind w:left="426"/>
        <w:rPr>
          <w:rFonts w:cstheme="minorHAnsi"/>
          <w:color w:val="242424"/>
          <w:sz w:val="24"/>
          <w:szCs w:val="24"/>
          <w:shd w:val="clear" w:color="auto" w:fill="FFFFFF"/>
        </w:rPr>
      </w:pPr>
      <w:r w:rsidRPr="003D0BAC">
        <w:rPr>
          <w:rFonts w:cstheme="minorHAnsi"/>
          <w:sz w:val="24"/>
          <w:szCs w:val="24"/>
        </w:rPr>
        <w:lastRenderedPageBreak/>
        <w:t xml:space="preserve">To maintain robust and up-to-date practices, we continually review and revise our policies in line with new statutory requirements or emerging guidance, referencing additional documents and updates as they become available. This ongoing process reassures stakeholders that our safeguarding approach remains thorough, compliant, and responsive to the evolving landscape of child protection. </w:t>
      </w:r>
      <w:r w:rsidRPr="003D0BAC">
        <w:rPr>
          <w:rFonts w:cstheme="minorHAnsi"/>
          <w:color w:val="242424"/>
          <w:sz w:val="24"/>
          <w:szCs w:val="24"/>
          <w:shd w:val="clear" w:color="auto" w:fill="FFFFFF"/>
        </w:rPr>
        <w:t>In alignment with the proposed Children’s Wellbeing and Schools Bill, our school is committed to enhancing the wellbeing of all children. We will implement practices and policies that promote mental health and emotional wellbeing, ensuring that children have access to the support they need to thrive in their educational environment.</w:t>
      </w:r>
    </w:p>
    <w:p w14:paraId="48070CFD" w14:textId="77777777" w:rsidR="00C730AA" w:rsidRPr="003D0BAC" w:rsidRDefault="00C730AA" w:rsidP="00C730AA">
      <w:pPr>
        <w:spacing w:after="0"/>
        <w:ind w:left="426"/>
        <w:rPr>
          <w:rFonts w:cstheme="minorHAnsi"/>
          <w:sz w:val="24"/>
          <w:szCs w:val="24"/>
        </w:rPr>
      </w:pPr>
    </w:p>
    <w:p w14:paraId="518A1A34" w14:textId="77777777" w:rsidR="00C730AA" w:rsidRPr="003D0BAC" w:rsidRDefault="00C730AA" w:rsidP="006B3422">
      <w:pPr>
        <w:pStyle w:val="ListParagraph"/>
        <w:numPr>
          <w:ilvl w:val="0"/>
          <w:numId w:val="12"/>
        </w:numPr>
        <w:ind w:left="426"/>
        <w:rPr>
          <w:rFonts w:asciiTheme="minorHAnsi" w:hAnsiTheme="minorHAnsi" w:cstheme="minorHAnsi"/>
          <w:b/>
          <w:bCs/>
          <w:sz w:val="28"/>
          <w:szCs w:val="28"/>
        </w:rPr>
      </w:pPr>
      <w:r w:rsidRPr="003D0BAC">
        <w:rPr>
          <w:rFonts w:asciiTheme="minorHAnsi" w:hAnsiTheme="minorHAnsi" w:cstheme="minorHAnsi"/>
          <w:b/>
          <w:bCs/>
          <w:sz w:val="28"/>
          <w:szCs w:val="28"/>
        </w:rPr>
        <w:t>Definitions</w:t>
      </w:r>
    </w:p>
    <w:p w14:paraId="3A1C23FE" w14:textId="77777777" w:rsidR="00C730AA" w:rsidRPr="003D0BAC" w:rsidRDefault="00C730AA" w:rsidP="00C730AA">
      <w:pPr>
        <w:spacing w:after="0"/>
        <w:ind w:firstLine="426"/>
        <w:rPr>
          <w:rFonts w:cstheme="minorHAnsi"/>
          <w:color w:val="000000"/>
          <w:sz w:val="24"/>
          <w:szCs w:val="24"/>
        </w:rPr>
      </w:pPr>
    </w:p>
    <w:p w14:paraId="649D9EB6" w14:textId="77777777" w:rsidR="00C730AA" w:rsidRPr="003D0BAC" w:rsidRDefault="00C730AA" w:rsidP="00C730AA">
      <w:pPr>
        <w:spacing w:after="0"/>
        <w:ind w:firstLine="426"/>
        <w:rPr>
          <w:rFonts w:cstheme="minorHAnsi"/>
          <w:color w:val="000000"/>
          <w:sz w:val="24"/>
          <w:szCs w:val="24"/>
        </w:rPr>
      </w:pPr>
      <w:r w:rsidRPr="003D0BAC">
        <w:rPr>
          <w:rFonts w:cstheme="minorHAnsi"/>
          <w:color w:val="000000"/>
          <w:sz w:val="24"/>
          <w:szCs w:val="24"/>
        </w:rPr>
        <w:t>Safeguarding and promoting the welfare of children involves:</w:t>
      </w:r>
    </w:p>
    <w:p w14:paraId="0DDEAB59" w14:textId="77777777" w:rsidR="00C730AA" w:rsidRPr="003D0BAC" w:rsidRDefault="00C730AA" w:rsidP="006B3422">
      <w:pPr>
        <w:pStyle w:val="ListParagraph"/>
        <w:numPr>
          <w:ilvl w:val="0"/>
          <w:numId w:val="4"/>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Protecting children from maltreatment both within and outside school settings, including online environments.</w:t>
      </w:r>
    </w:p>
    <w:p w14:paraId="32603925" w14:textId="77777777" w:rsidR="00C730AA" w:rsidRPr="003D0BAC" w:rsidRDefault="00C730AA" w:rsidP="006B3422">
      <w:pPr>
        <w:pStyle w:val="ListParagraph"/>
        <w:numPr>
          <w:ilvl w:val="0"/>
          <w:numId w:val="4"/>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Preventing impairment of children's mental and physical health or development.</w:t>
      </w:r>
    </w:p>
    <w:p w14:paraId="307D02AE" w14:textId="77777777" w:rsidR="00C730AA" w:rsidRPr="003D0BAC" w:rsidRDefault="00C730AA" w:rsidP="006B3422">
      <w:pPr>
        <w:pStyle w:val="ListParagraph"/>
        <w:numPr>
          <w:ilvl w:val="0"/>
          <w:numId w:val="4"/>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Ensuring children grow up in conditions that support safe and effective care.</w:t>
      </w:r>
    </w:p>
    <w:p w14:paraId="46DC9691" w14:textId="77777777" w:rsidR="00C730AA" w:rsidRPr="003D0BAC" w:rsidRDefault="00C730AA" w:rsidP="00C730AA">
      <w:pPr>
        <w:pStyle w:val="ListParagraph"/>
        <w:ind w:left="993"/>
        <w:rPr>
          <w:rFonts w:asciiTheme="minorHAnsi" w:hAnsiTheme="minorHAnsi" w:cstheme="minorHAnsi"/>
          <w:color w:val="000000"/>
          <w:sz w:val="24"/>
          <w:szCs w:val="24"/>
          <w:lang w:val="en-GB"/>
        </w:rPr>
      </w:pPr>
    </w:p>
    <w:p w14:paraId="17890BD9" w14:textId="77777777" w:rsidR="00C730AA" w:rsidRPr="003D0BAC" w:rsidRDefault="00C730AA" w:rsidP="00C730AA">
      <w:pPr>
        <w:ind w:left="360"/>
        <w:rPr>
          <w:rFonts w:cstheme="minorHAnsi"/>
          <w:color w:val="000000"/>
          <w:sz w:val="24"/>
          <w:szCs w:val="24"/>
        </w:rPr>
      </w:pPr>
      <w:r w:rsidRPr="003D0BAC">
        <w:rPr>
          <w:rFonts w:cstheme="minorHAnsi"/>
          <w:color w:val="000000"/>
          <w:sz w:val="24"/>
          <w:szCs w:val="24"/>
        </w:rPr>
        <w:t>Child Protection is included within this definition and refers to measures taken to prevent children from experiencing, or being at risk of experiencing, significant harm.</w:t>
      </w:r>
    </w:p>
    <w:p w14:paraId="7F984F22" w14:textId="77777777" w:rsidR="00C730AA" w:rsidRPr="003D0BAC" w:rsidRDefault="00C730AA" w:rsidP="00C730AA">
      <w:pPr>
        <w:ind w:left="360"/>
        <w:rPr>
          <w:rFonts w:cstheme="minorHAnsi"/>
          <w:color w:val="000000"/>
          <w:sz w:val="24"/>
          <w:szCs w:val="24"/>
        </w:rPr>
      </w:pPr>
      <w:r w:rsidRPr="003D0BAC">
        <w:rPr>
          <w:rFonts w:cstheme="minorHAnsi"/>
          <w:color w:val="000000"/>
          <w:sz w:val="24"/>
          <w:szCs w:val="24"/>
        </w:rPr>
        <w:t>Abuse is defined as any form of maltreatment of a child, which may include causing harm or failing to act to prevent harm. This encompasses sexual, physical, and emotional abuse, all of which can occur either in person or online.</w:t>
      </w:r>
    </w:p>
    <w:p w14:paraId="1120BA40" w14:textId="77777777" w:rsidR="00C730AA" w:rsidRPr="003D0BAC" w:rsidRDefault="00C730AA" w:rsidP="00C730AA">
      <w:pPr>
        <w:ind w:left="360"/>
        <w:rPr>
          <w:rFonts w:cstheme="minorHAnsi"/>
          <w:color w:val="000000"/>
          <w:sz w:val="24"/>
          <w:szCs w:val="24"/>
        </w:rPr>
      </w:pPr>
      <w:r w:rsidRPr="003D0BAC">
        <w:rPr>
          <w:rFonts w:cstheme="minorHAnsi"/>
          <w:color w:val="000000"/>
          <w:sz w:val="24"/>
          <w:szCs w:val="24"/>
        </w:rPr>
        <w:t>Neglect is classified as a type of abuse involving the continued failure to meet a child's basic physical and/or psychological needs, potentially resulting in serious impairment of health or development.</w:t>
      </w:r>
    </w:p>
    <w:p w14:paraId="2F95D622" w14:textId="77777777" w:rsidR="00C730AA" w:rsidRPr="003D0BAC" w:rsidRDefault="00C730AA" w:rsidP="00C730AA">
      <w:pPr>
        <w:ind w:left="360"/>
        <w:rPr>
          <w:rFonts w:cstheme="minorHAnsi"/>
          <w:color w:val="000000"/>
          <w:sz w:val="24"/>
          <w:szCs w:val="24"/>
        </w:rPr>
      </w:pPr>
      <w:r w:rsidRPr="003D0BAC">
        <w:rPr>
          <w:rFonts w:cstheme="minorHAnsi"/>
          <w:color w:val="000000"/>
          <w:sz w:val="24"/>
          <w:szCs w:val="24"/>
        </w:rPr>
        <w:t>The sharing of nudes and semi-nudes (also referred to as sexting or youth-produced sexual imagery) is when children share nude or semi-nude images, videos, or live streams.</w:t>
      </w:r>
    </w:p>
    <w:p w14:paraId="2244A8A0" w14:textId="77777777" w:rsidR="00C730AA" w:rsidRPr="003D0BAC" w:rsidRDefault="00C730AA" w:rsidP="00C730AA">
      <w:pPr>
        <w:ind w:left="360"/>
        <w:rPr>
          <w:rFonts w:cstheme="minorHAnsi"/>
          <w:color w:val="000000"/>
          <w:sz w:val="24"/>
          <w:szCs w:val="24"/>
        </w:rPr>
      </w:pPr>
      <w:r w:rsidRPr="003D0BAC">
        <w:rPr>
          <w:rFonts w:cstheme="minorHAnsi"/>
          <w:color w:val="242424"/>
          <w:sz w:val="24"/>
          <w:szCs w:val="24"/>
          <w:shd w:val="clear" w:color="auto" w:fill="FFFFFF"/>
        </w:rPr>
        <w:t>Our school recognises the importance of addressing group-based child sexual exploitation and abuse. We will incorporate emerging learnings from the National Audit on Group-based Child Sexual Exploitation and Abuse into our safeguarding practices. Staff will be trained to identify and respond to signs of exploitation and abuse, ensuring that children are protected and supported.</w:t>
      </w:r>
    </w:p>
    <w:p w14:paraId="3F05C689" w14:textId="77777777" w:rsidR="00C730AA" w:rsidRPr="003D0BAC" w:rsidRDefault="00C730AA" w:rsidP="00C730AA">
      <w:pPr>
        <w:ind w:firstLine="360"/>
        <w:rPr>
          <w:rFonts w:cstheme="minorHAnsi"/>
          <w:color w:val="000000"/>
          <w:sz w:val="24"/>
          <w:szCs w:val="24"/>
        </w:rPr>
      </w:pPr>
      <w:r w:rsidRPr="003D0BAC">
        <w:rPr>
          <w:rFonts w:cstheme="minorHAnsi"/>
          <w:color w:val="000000"/>
          <w:sz w:val="24"/>
          <w:szCs w:val="24"/>
        </w:rPr>
        <w:t>Children are defined as individuals under the age of 18.</w:t>
      </w:r>
    </w:p>
    <w:p w14:paraId="5B9E4963" w14:textId="77777777" w:rsidR="00C730AA" w:rsidRPr="003D0BAC" w:rsidRDefault="00C730AA" w:rsidP="00C730AA">
      <w:pPr>
        <w:ind w:left="360"/>
        <w:rPr>
          <w:rFonts w:cstheme="minorHAnsi"/>
          <w:color w:val="000000"/>
          <w:sz w:val="24"/>
          <w:szCs w:val="24"/>
        </w:rPr>
      </w:pPr>
      <w:r w:rsidRPr="003D0BAC">
        <w:rPr>
          <w:rFonts w:cstheme="minorHAnsi"/>
          <w:color w:val="000000"/>
          <w:sz w:val="24"/>
          <w:szCs w:val="24"/>
        </w:rPr>
        <w:t xml:space="preserve">Contextual safeguarding acknowledges that children can encounter risks in various settings, including school, neighbourhoods, online platforms, and with peers, not solely at home. There is a duty to address risks in broader environments, such as radicalisation, exploitation, youth violence, gangs, digital or AI-related concerns, inappropriate relationships, and unsafe </w:t>
      </w:r>
      <w:r w:rsidRPr="003D0BAC">
        <w:rPr>
          <w:rFonts w:cstheme="minorHAnsi"/>
          <w:color w:val="000000"/>
          <w:sz w:val="24"/>
          <w:szCs w:val="24"/>
        </w:rPr>
        <w:lastRenderedPageBreak/>
        <w:t>community spaces. Contextual safeguarding risk assessments (referenced in Appendix 7) should be reviewed termly by the DSL and reported to governors.</w:t>
      </w:r>
    </w:p>
    <w:p w14:paraId="62725013" w14:textId="77777777" w:rsidR="00C730AA" w:rsidRPr="003D0BAC" w:rsidRDefault="00C730AA" w:rsidP="00C730AA">
      <w:pPr>
        <w:spacing w:after="0"/>
        <w:ind w:left="360"/>
        <w:rPr>
          <w:rFonts w:cstheme="minorHAnsi"/>
          <w:color w:val="000000"/>
          <w:sz w:val="24"/>
          <w:szCs w:val="24"/>
        </w:rPr>
      </w:pPr>
      <w:r w:rsidRPr="003D0BAC">
        <w:rPr>
          <w:rFonts w:cstheme="minorHAnsi"/>
          <w:color w:val="000000"/>
          <w:sz w:val="24"/>
          <w:szCs w:val="24"/>
        </w:rPr>
        <w:t>Safeguarding partners are designated in Keeping Children Safe in Education 2025 (further defined in the Children Act 2004, as amended by chapter 2 of the Children and Social Work Act 2017). These partners collaborate to safeguard and promote local children's welfare, including identifying and addressing their requirements. Partners include:</w:t>
      </w:r>
    </w:p>
    <w:p w14:paraId="5676E56F" w14:textId="77777777" w:rsidR="00C730AA" w:rsidRPr="003D0BAC" w:rsidRDefault="00C730AA" w:rsidP="006B3422">
      <w:pPr>
        <w:pStyle w:val="ListParagraph"/>
        <w:numPr>
          <w:ilvl w:val="0"/>
          <w:numId w:val="5"/>
        </w:numPr>
        <w:ind w:left="1134" w:hanging="283"/>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The local authority (LA)</w:t>
      </w:r>
      <w:r>
        <w:rPr>
          <w:rFonts w:asciiTheme="minorHAnsi" w:hAnsiTheme="minorHAnsi" w:cstheme="minorHAnsi"/>
          <w:color w:val="000000"/>
          <w:sz w:val="24"/>
          <w:szCs w:val="24"/>
          <w:lang w:val="en-GB"/>
        </w:rPr>
        <w:t>.</w:t>
      </w:r>
    </w:p>
    <w:p w14:paraId="2A4CA8D2" w14:textId="77777777" w:rsidR="00C730AA" w:rsidRPr="003D0BAC" w:rsidRDefault="00C730AA" w:rsidP="006B3422">
      <w:pPr>
        <w:pStyle w:val="ListParagraph"/>
        <w:numPr>
          <w:ilvl w:val="0"/>
          <w:numId w:val="5"/>
        </w:numPr>
        <w:ind w:left="1134" w:hanging="283"/>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Integrated care boards within the LA area</w:t>
      </w:r>
      <w:r>
        <w:rPr>
          <w:rFonts w:asciiTheme="minorHAnsi" w:hAnsiTheme="minorHAnsi" w:cstheme="minorHAnsi"/>
          <w:color w:val="000000"/>
          <w:sz w:val="24"/>
          <w:szCs w:val="24"/>
          <w:lang w:val="en-GB"/>
        </w:rPr>
        <w:t>.</w:t>
      </w:r>
    </w:p>
    <w:p w14:paraId="59F53D6E" w14:textId="77777777" w:rsidR="00C730AA" w:rsidRDefault="00C730AA" w:rsidP="006B3422">
      <w:pPr>
        <w:pStyle w:val="ListParagraph"/>
        <w:numPr>
          <w:ilvl w:val="0"/>
          <w:numId w:val="5"/>
        </w:numPr>
        <w:ind w:left="1134" w:hanging="283"/>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The chief officer of police for a police area within the LA</w:t>
      </w:r>
      <w:r>
        <w:rPr>
          <w:rFonts w:asciiTheme="minorHAnsi" w:hAnsiTheme="minorHAnsi" w:cstheme="minorHAnsi"/>
          <w:color w:val="000000"/>
          <w:sz w:val="24"/>
          <w:szCs w:val="24"/>
          <w:lang w:val="en-GB"/>
        </w:rPr>
        <w:t>.</w:t>
      </w:r>
    </w:p>
    <w:p w14:paraId="30428731" w14:textId="77777777" w:rsidR="00C730AA" w:rsidRPr="003D0BAC" w:rsidRDefault="00C730AA" w:rsidP="00C730AA">
      <w:pPr>
        <w:pStyle w:val="ListParagraph"/>
        <w:ind w:left="1134"/>
        <w:rPr>
          <w:rFonts w:asciiTheme="minorHAnsi" w:hAnsiTheme="minorHAnsi" w:cstheme="minorHAnsi"/>
          <w:color w:val="000000"/>
          <w:sz w:val="24"/>
          <w:szCs w:val="24"/>
          <w:lang w:val="en-GB"/>
        </w:rPr>
      </w:pPr>
    </w:p>
    <w:p w14:paraId="034941AA" w14:textId="77777777" w:rsidR="00C730AA" w:rsidRPr="003D0BAC" w:rsidRDefault="00C730AA" w:rsidP="00C730AA">
      <w:pPr>
        <w:ind w:left="426"/>
        <w:rPr>
          <w:rFonts w:cstheme="minorHAnsi"/>
          <w:color w:val="000000"/>
          <w:sz w:val="24"/>
          <w:szCs w:val="24"/>
        </w:rPr>
      </w:pPr>
      <w:r w:rsidRPr="003D0BAC">
        <w:rPr>
          <w:rFonts w:cstheme="minorHAnsi"/>
          <w:color w:val="000000"/>
          <w:sz w:val="24"/>
          <w:szCs w:val="24"/>
        </w:rPr>
        <w:t>"Victim" is a commonly used term; however, it is recognised that not all individuals affected by abuse identify with this description. During incident management, terminology will be selected according to the preferences of the child involved.</w:t>
      </w:r>
    </w:p>
    <w:p w14:paraId="2C68C896" w14:textId="77777777" w:rsidR="00C730AA" w:rsidRPr="003D0BAC" w:rsidRDefault="00C730AA" w:rsidP="00C730AA">
      <w:pPr>
        <w:ind w:left="426"/>
        <w:rPr>
          <w:rFonts w:cstheme="minorHAnsi"/>
          <w:color w:val="000000"/>
          <w:sz w:val="24"/>
          <w:szCs w:val="24"/>
        </w:rPr>
      </w:pPr>
      <w:r w:rsidRPr="003D0BAC">
        <w:rPr>
          <w:rFonts w:cstheme="minorHAnsi"/>
          <w:color w:val="000000"/>
          <w:sz w:val="24"/>
          <w:szCs w:val="24"/>
        </w:rPr>
        <w:t>"Alleged/perpetrator(s)" are standard terms, but abusive behaviour may also impact the individual responsible, particularly if they are a child. Care will be taken to use language that does not stigmatise or shame. Alternative terms include "person alleged to have caused harm" or "the individual involved". Terminology will be decided on a case-by-case basis.</w:t>
      </w:r>
    </w:p>
    <w:p w14:paraId="4AE3F451" w14:textId="77777777" w:rsidR="00C730AA" w:rsidRDefault="00C730AA" w:rsidP="006B3422">
      <w:pPr>
        <w:pStyle w:val="ListParagraph"/>
        <w:numPr>
          <w:ilvl w:val="0"/>
          <w:numId w:val="12"/>
        </w:numPr>
        <w:ind w:left="426"/>
        <w:rPr>
          <w:rFonts w:asciiTheme="minorHAnsi" w:hAnsiTheme="minorHAnsi" w:cstheme="minorHAnsi"/>
          <w:b/>
          <w:bCs/>
          <w:sz w:val="28"/>
          <w:szCs w:val="28"/>
        </w:rPr>
      </w:pPr>
      <w:r w:rsidRPr="003D0BAC">
        <w:rPr>
          <w:rFonts w:asciiTheme="minorHAnsi" w:hAnsiTheme="minorHAnsi" w:cstheme="minorHAnsi"/>
          <w:b/>
          <w:bCs/>
          <w:sz w:val="28"/>
          <w:szCs w:val="28"/>
        </w:rPr>
        <w:t>Roles and responsibilities</w:t>
      </w:r>
    </w:p>
    <w:p w14:paraId="26209F65" w14:textId="77777777" w:rsidR="00C730AA" w:rsidRPr="003D0BAC" w:rsidRDefault="00C730AA" w:rsidP="00C730AA">
      <w:pPr>
        <w:pStyle w:val="ListParagraph"/>
        <w:ind w:left="426"/>
        <w:rPr>
          <w:rFonts w:asciiTheme="minorHAnsi" w:hAnsiTheme="minorHAnsi" w:cstheme="minorHAnsi"/>
          <w:b/>
          <w:bCs/>
          <w:sz w:val="28"/>
          <w:szCs w:val="28"/>
        </w:rPr>
      </w:pPr>
    </w:p>
    <w:p w14:paraId="4C8FA29C" w14:textId="77777777" w:rsidR="00C730AA" w:rsidRPr="003D0BAC" w:rsidRDefault="00C730AA" w:rsidP="00C730AA">
      <w:pPr>
        <w:ind w:left="426"/>
        <w:rPr>
          <w:rFonts w:cstheme="minorHAnsi"/>
          <w:color w:val="000000"/>
          <w:sz w:val="24"/>
          <w:szCs w:val="24"/>
        </w:rPr>
      </w:pPr>
      <w:r w:rsidRPr="003D0BAC">
        <w:rPr>
          <w:rFonts w:cstheme="minorHAnsi"/>
          <w:color w:val="000000"/>
          <w:sz w:val="24"/>
          <w:szCs w:val="24"/>
        </w:rPr>
        <w:t xml:space="preserve">Safeguarding and child protection are </w:t>
      </w:r>
      <w:r w:rsidRPr="003D0BAC">
        <w:rPr>
          <w:rFonts w:cstheme="minorHAnsi"/>
          <w:b/>
          <w:bCs/>
          <w:color w:val="000000"/>
          <w:sz w:val="24"/>
          <w:szCs w:val="24"/>
        </w:rPr>
        <w:t>everyone’s</w:t>
      </w:r>
      <w:r w:rsidRPr="003D0BAC">
        <w:rPr>
          <w:rFonts w:cstheme="minorHAnsi"/>
          <w:color w:val="000000"/>
          <w:sz w:val="24"/>
          <w:szCs w:val="24"/>
        </w:rPr>
        <w:t xml:space="preserve"> responsibility.  </w:t>
      </w:r>
    </w:p>
    <w:p w14:paraId="3D5E0800" w14:textId="77777777" w:rsidR="00C730AA" w:rsidRDefault="00C730AA" w:rsidP="00C730AA">
      <w:pPr>
        <w:ind w:left="426"/>
        <w:rPr>
          <w:rFonts w:cstheme="minorHAnsi"/>
          <w:color w:val="000000"/>
          <w:sz w:val="24"/>
          <w:szCs w:val="24"/>
        </w:rPr>
      </w:pPr>
      <w:r w:rsidRPr="003D0BAC">
        <w:rPr>
          <w:rFonts w:cstheme="minorHAnsi"/>
          <w:color w:val="000000"/>
          <w:sz w:val="24"/>
          <w:szCs w:val="24"/>
        </w:rPr>
        <w:t>This policy is applicable to all staff, volunteers, and governors within the school and aligns with procedures set forth by the three safeguarding partners. The scope also extends to cover extended school and off-site activities. It is our duty to ensure any alternative provision employed upholds robust and appropriate safeguarding measures. The practices described herein are consistent with the Non-Association Independent School Inspection Handbook, particularly concerning Leadership and Management—where safeguarding serves as a limiting judgement factor—as well as the Independent School Standards. Clear accountability, escalation protocols, and demonstrable safeguarding practices directly contribute to positive inspection outcomes; thus, all staff must be fully conversant with their obligations.</w:t>
      </w:r>
    </w:p>
    <w:p w14:paraId="5B65ACDC" w14:textId="77777777" w:rsidR="00C730AA" w:rsidRPr="003D0BAC" w:rsidRDefault="00C730AA" w:rsidP="00C730AA">
      <w:pPr>
        <w:ind w:left="426"/>
        <w:rPr>
          <w:rFonts w:cstheme="minorHAnsi"/>
          <w:color w:val="000000"/>
          <w:sz w:val="24"/>
          <w:szCs w:val="24"/>
        </w:rPr>
      </w:pPr>
    </w:p>
    <w:p w14:paraId="66A54AFD" w14:textId="77777777" w:rsidR="00C730AA" w:rsidRPr="003D0BAC" w:rsidRDefault="00C730AA" w:rsidP="00C730AA">
      <w:pPr>
        <w:spacing w:after="0"/>
        <w:rPr>
          <w:rFonts w:cstheme="minorHAnsi"/>
          <w:b/>
          <w:color w:val="000000"/>
          <w:sz w:val="24"/>
          <w:szCs w:val="24"/>
        </w:rPr>
      </w:pPr>
      <w:r w:rsidRPr="003D0BAC">
        <w:rPr>
          <w:rFonts w:cstheme="minorHAnsi"/>
          <w:b/>
          <w:color w:val="000000"/>
          <w:sz w:val="24"/>
          <w:szCs w:val="24"/>
        </w:rPr>
        <w:t xml:space="preserve">All staff are required to: </w:t>
      </w:r>
    </w:p>
    <w:p w14:paraId="6E3AA84B" w14:textId="77777777" w:rsidR="00C730AA" w:rsidRPr="003D0BAC" w:rsidRDefault="00C730AA" w:rsidP="006B3422">
      <w:pPr>
        <w:pStyle w:val="ListParagraph"/>
        <w:numPr>
          <w:ilvl w:val="0"/>
          <w:numId w:val="6"/>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 xml:space="preserve">Read and understand </w:t>
      </w:r>
      <w:r w:rsidRPr="003D0BAC">
        <w:rPr>
          <w:rFonts w:asciiTheme="minorHAnsi" w:hAnsiTheme="minorHAnsi" w:cstheme="minorHAnsi"/>
          <w:i/>
          <w:color w:val="000000"/>
          <w:sz w:val="24"/>
          <w:szCs w:val="24"/>
          <w:lang w:val="en-GB"/>
        </w:rPr>
        <w:t>Keeping Children Safe in Education</w:t>
      </w:r>
      <w:r w:rsidRPr="003D0BAC">
        <w:rPr>
          <w:rFonts w:asciiTheme="minorHAnsi" w:hAnsiTheme="minorHAnsi" w:cstheme="minorHAnsi"/>
          <w:color w:val="000000"/>
          <w:sz w:val="24"/>
          <w:szCs w:val="24"/>
          <w:lang w:val="en-GB"/>
        </w:rPr>
        <w:t xml:space="preserve"> (KCSIE) Part 1 and Annex B, review it annually, and affirm their understanding via a signed declaration each academic year.</w:t>
      </w:r>
    </w:p>
    <w:p w14:paraId="5B574406" w14:textId="77777777" w:rsidR="00C730AA" w:rsidRPr="003D0BAC" w:rsidRDefault="00C730AA" w:rsidP="006B3422">
      <w:pPr>
        <w:pStyle w:val="ListParagraph"/>
        <w:numPr>
          <w:ilvl w:val="0"/>
          <w:numId w:val="6"/>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Reinforce online safety when communicating with parents/carers, including guidance on children's online activities.</w:t>
      </w:r>
    </w:p>
    <w:p w14:paraId="3DD980E8" w14:textId="77777777" w:rsidR="00C730AA" w:rsidRPr="003D0BAC" w:rsidRDefault="00C730AA" w:rsidP="006B3422">
      <w:pPr>
        <w:pStyle w:val="ListParagraph"/>
        <w:numPr>
          <w:ilvl w:val="0"/>
          <w:numId w:val="6"/>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Provide safe spaces for LGBTQ+ pupils to express concerns.</w:t>
      </w:r>
    </w:p>
    <w:p w14:paraId="5C331F3E" w14:textId="77777777" w:rsidR="00C730AA" w:rsidRPr="003D0BAC" w:rsidRDefault="00C730AA" w:rsidP="00C730AA">
      <w:pPr>
        <w:rPr>
          <w:rFonts w:cstheme="minorHAnsi"/>
          <w:b/>
          <w:sz w:val="24"/>
          <w:szCs w:val="24"/>
        </w:rPr>
      </w:pPr>
    </w:p>
    <w:p w14:paraId="30427AFF" w14:textId="77777777" w:rsidR="00C730AA" w:rsidRPr="003D0BAC" w:rsidRDefault="00C730AA" w:rsidP="00C730AA">
      <w:pPr>
        <w:rPr>
          <w:rFonts w:cstheme="minorHAnsi"/>
          <w:b/>
          <w:sz w:val="24"/>
          <w:szCs w:val="24"/>
        </w:rPr>
      </w:pPr>
      <w:r w:rsidRPr="003D0BAC">
        <w:rPr>
          <w:rFonts w:cstheme="minorHAnsi"/>
          <w:b/>
          <w:sz w:val="24"/>
          <w:szCs w:val="24"/>
        </w:rPr>
        <w:lastRenderedPageBreak/>
        <w:t>All staff will also be aware of and utilise:</w:t>
      </w:r>
    </w:p>
    <w:p w14:paraId="01754A94" w14:textId="77777777" w:rsidR="00C730AA" w:rsidRPr="003D0BAC" w:rsidRDefault="00C730AA" w:rsidP="006B3422">
      <w:pPr>
        <w:pStyle w:val="ListParagraph"/>
        <w:numPr>
          <w:ilvl w:val="0"/>
          <w:numId w:val="7"/>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The school's safeguarding infrastructure (this policy, behaviour policy, online safety policy, CPOMS, DSL/deputies, response protocols for missing education).</w:t>
      </w:r>
    </w:p>
    <w:p w14:paraId="0BBABD40" w14:textId="77777777" w:rsidR="00C730AA" w:rsidRPr="003D0BAC" w:rsidRDefault="00C730AA" w:rsidP="006B3422">
      <w:pPr>
        <w:pStyle w:val="ListParagraph"/>
        <w:numPr>
          <w:ilvl w:val="0"/>
          <w:numId w:val="7"/>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Their role in early intervention (identifying emerging concerns, liaising with the DSL, and sharing pertinent information).</w:t>
      </w:r>
    </w:p>
    <w:p w14:paraId="15FAFD8C" w14:textId="77777777" w:rsidR="00C730AA" w:rsidRPr="003D0BAC" w:rsidRDefault="00C730AA" w:rsidP="006B3422">
      <w:pPr>
        <w:pStyle w:val="ListParagraph"/>
        <w:numPr>
          <w:ilvl w:val="0"/>
          <w:numId w:val="7"/>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Procedures for referring cases to children’s social care and statutory assessments, and their potential involvement in these processes.</w:t>
      </w:r>
    </w:p>
    <w:p w14:paraId="58DD92CD" w14:textId="77777777" w:rsidR="00C730AA" w:rsidRPr="003D0BAC" w:rsidRDefault="00C730AA" w:rsidP="006B3422">
      <w:pPr>
        <w:pStyle w:val="ListParagraph"/>
        <w:numPr>
          <w:ilvl w:val="0"/>
          <w:numId w:val="7"/>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Appropriate responses to child disclosures of abuse or neglect, including FGM, maintaining confidentiality, and collaborating with professionals.</w:t>
      </w:r>
    </w:p>
    <w:p w14:paraId="4755A7BD" w14:textId="77777777" w:rsidR="00C730AA" w:rsidRPr="003D0BAC" w:rsidRDefault="00C730AA" w:rsidP="006B3422">
      <w:pPr>
        <w:pStyle w:val="ListParagraph"/>
        <w:numPr>
          <w:ilvl w:val="0"/>
          <w:numId w:val="7"/>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Indicators of abuse or neglect and specific issues such as peer-on-peer abuse, CSE, CCE, serious violence/county lines, radicalisation, and FGM.</w:t>
      </w:r>
    </w:p>
    <w:p w14:paraId="3C10D6FA" w14:textId="77777777" w:rsidR="00C730AA" w:rsidRPr="003D0BAC" w:rsidRDefault="00C730AA" w:rsidP="006B3422">
      <w:pPr>
        <w:pStyle w:val="ListParagraph"/>
        <w:numPr>
          <w:ilvl w:val="0"/>
          <w:numId w:val="7"/>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The importance of reassuring children that their concerns are taken seriously and support will be provided.</w:t>
      </w:r>
    </w:p>
    <w:p w14:paraId="6D13FC13" w14:textId="77777777" w:rsidR="00C730AA" w:rsidRPr="003D0BAC" w:rsidRDefault="00C730AA" w:rsidP="006B3422">
      <w:pPr>
        <w:pStyle w:val="ListParagraph"/>
        <w:numPr>
          <w:ilvl w:val="0"/>
          <w:numId w:val="7"/>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Recognition that risks may arise both inside and outside the home, in school, or online.</w:t>
      </w:r>
    </w:p>
    <w:p w14:paraId="32BA5B24" w14:textId="77777777" w:rsidR="00C730AA" w:rsidRPr="003D0BAC" w:rsidRDefault="00C730AA" w:rsidP="006B3422">
      <w:pPr>
        <w:pStyle w:val="ListParagraph"/>
        <w:numPr>
          <w:ilvl w:val="0"/>
          <w:numId w:val="7"/>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Awareness that LGBTQ+ children, or those perceived as such, may experience additional risks.</w:t>
      </w:r>
    </w:p>
    <w:p w14:paraId="32473FD5" w14:textId="77777777" w:rsidR="00C730AA" w:rsidRDefault="00C730AA" w:rsidP="006B3422">
      <w:pPr>
        <w:pStyle w:val="ListParagraph"/>
        <w:numPr>
          <w:ilvl w:val="0"/>
          <w:numId w:val="7"/>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Understanding that children with SEN are at greater risk and may face further vulnerabilities compared to their peers without SEN.</w:t>
      </w:r>
    </w:p>
    <w:p w14:paraId="72689A5A" w14:textId="77777777" w:rsidR="00C730AA" w:rsidRPr="003D0BAC" w:rsidRDefault="00C730AA" w:rsidP="00C730AA">
      <w:pPr>
        <w:pStyle w:val="ListParagraph"/>
        <w:ind w:left="993"/>
        <w:rPr>
          <w:rFonts w:asciiTheme="minorHAnsi" w:hAnsiTheme="minorHAnsi" w:cstheme="minorHAnsi"/>
          <w:color w:val="000000"/>
          <w:sz w:val="24"/>
          <w:szCs w:val="24"/>
          <w:lang w:val="en-GB"/>
        </w:rPr>
      </w:pPr>
    </w:p>
    <w:p w14:paraId="31F675F1" w14:textId="77777777" w:rsidR="00C730AA" w:rsidRPr="003D0BAC" w:rsidRDefault="00C730AA" w:rsidP="00C730AA">
      <w:pPr>
        <w:ind w:left="284"/>
        <w:rPr>
          <w:rFonts w:cstheme="minorHAnsi"/>
          <w:b/>
          <w:bCs/>
          <w:color w:val="000000"/>
          <w:sz w:val="24"/>
          <w:szCs w:val="24"/>
        </w:rPr>
      </w:pPr>
      <w:r w:rsidRPr="003D0BAC">
        <w:rPr>
          <w:rFonts w:cstheme="minorHAnsi"/>
          <w:b/>
          <w:bCs/>
          <w:color w:val="000000"/>
          <w:sz w:val="24"/>
          <w:szCs w:val="24"/>
        </w:rPr>
        <w:t>Designated Safeguarding Lead (DSL)</w:t>
      </w:r>
    </w:p>
    <w:p w14:paraId="57177325" w14:textId="77777777" w:rsidR="00C730AA" w:rsidRPr="003D0BAC" w:rsidRDefault="00C730AA" w:rsidP="00C730AA">
      <w:pPr>
        <w:ind w:left="284"/>
        <w:rPr>
          <w:rFonts w:cstheme="minorHAnsi"/>
          <w:color w:val="000000"/>
          <w:sz w:val="24"/>
          <w:szCs w:val="24"/>
        </w:rPr>
      </w:pPr>
      <w:r w:rsidRPr="003D0BAC">
        <w:rPr>
          <w:rFonts w:cstheme="minorHAnsi"/>
          <w:color w:val="000000"/>
          <w:sz w:val="24"/>
          <w:szCs w:val="24"/>
        </w:rPr>
        <w:t>The DSL, a middle or senior leader, holds primary responsibility for child protection and safeguarding, including online safety and filtering/monitoring.</w:t>
      </w:r>
    </w:p>
    <w:p w14:paraId="39A92F0E" w14:textId="77777777" w:rsidR="00C730AA" w:rsidRPr="003D0BAC" w:rsidRDefault="00C730AA" w:rsidP="00C730AA">
      <w:pPr>
        <w:ind w:left="284"/>
        <w:rPr>
          <w:rFonts w:cstheme="minorHAnsi"/>
          <w:color w:val="000000"/>
          <w:sz w:val="24"/>
          <w:szCs w:val="24"/>
        </w:rPr>
      </w:pPr>
      <w:r w:rsidRPr="003D0BAC">
        <w:rPr>
          <w:rFonts w:cstheme="minorHAnsi"/>
          <w:b/>
          <w:sz w:val="24"/>
          <w:szCs w:val="24"/>
        </w:rPr>
        <w:t>DSL</w:t>
      </w:r>
    </w:p>
    <w:p w14:paraId="2A7EF30B" w14:textId="77777777" w:rsidR="00C730AA" w:rsidRPr="003D0BAC" w:rsidRDefault="00C730AA" w:rsidP="006B3422">
      <w:pPr>
        <w:pStyle w:val="ListParagraph"/>
        <w:numPr>
          <w:ilvl w:val="0"/>
          <w:numId w:val="8"/>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Keep senior leadership informed.</w:t>
      </w:r>
    </w:p>
    <w:p w14:paraId="633EC75C" w14:textId="77777777" w:rsidR="00C730AA" w:rsidRPr="003D0BAC" w:rsidRDefault="00C730AA" w:rsidP="006B3422">
      <w:pPr>
        <w:pStyle w:val="ListParagraph"/>
        <w:numPr>
          <w:ilvl w:val="0"/>
          <w:numId w:val="8"/>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Liaise with the local authority, LADO, police, and safeguarding partners.</w:t>
      </w:r>
    </w:p>
    <w:p w14:paraId="7A72F081" w14:textId="77777777" w:rsidR="00C730AA" w:rsidRPr="003D0BAC" w:rsidRDefault="00C730AA" w:rsidP="006B3422">
      <w:pPr>
        <w:pStyle w:val="ListParagraph"/>
        <w:numPr>
          <w:ilvl w:val="0"/>
          <w:numId w:val="8"/>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Maintain awareness of local specialist support available for victims and alleged perpetrators.</w:t>
      </w:r>
    </w:p>
    <w:p w14:paraId="26818E22" w14:textId="77777777" w:rsidR="00C730AA" w:rsidRPr="003D0BAC" w:rsidRDefault="00C730AA" w:rsidP="006B3422">
      <w:pPr>
        <w:pStyle w:val="ListParagraph"/>
        <w:numPr>
          <w:ilvl w:val="0"/>
          <w:numId w:val="8"/>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Ensure the presence of an “appropriate adult” during police involvement with students.</w:t>
      </w:r>
    </w:p>
    <w:p w14:paraId="53367F33" w14:textId="77777777" w:rsidR="00C730AA" w:rsidRPr="003D0BAC" w:rsidRDefault="00C730AA" w:rsidP="00C730AA">
      <w:pPr>
        <w:rPr>
          <w:rFonts w:cstheme="minorHAnsi"/>
          <w:b/>
          <w:color w:val="000000"/>
          <w:sz w:val="24"/>
          <w:szCs w:val="24"/>
        </w:rPr>
      </w:pPr>
    </w:p>
    <w:p w14:paraId="6CBAA0FD" w14:textId="77777777" w:rsidR="00C730AA" w:rsidRPr="003D0BAC" w:rsidRDefault="00C730AA" w:rsidP="00C730AA">
      <w:pPr>
        <w:ind w:left="284"/>
        <w:rPr>
          <w:rFonts w:cstheme="minorHAnsi"/>
          <w:b/>
          <w:color w:val="000000"/>
          <w:sz w:val="24"/>
          <w:szCs w:val="24"/>
        </w:rPr>
      </w:pPr>
      <w:r w:rsidRPr="003D0BAC">
        <w:rPr>
          <w:rFonts w:cstheme="minorHAnsi"/>
          <w:b/>
          <w:color w:val="000000"/>
          <w:sz w:val="24"/>
          <w:szCs w:val="24"/>
        </w:rPr>
        <w:t>Headteacher Responsibilities</w:t>
      </w:r>
    </w:p>
    <w:p w14:paraId="4EBF0577" w14:textId="77777777" w:rsidR="00C730AA" w:rsidRPr="003D0BAC" w:rsidRDefault="00C730AA" w:rsidP="00C730AA">
      <w:pPr>
        <w:ind w:left="284"/>
        <w:rPr>
          <w:rFonts w:cstheme="minorHAnsi"/>
          <w:color w:val="000000"/>
          <w:sz w:val="24"/>
          <w:szCs w:val="24"/>
        </w:rPr>
      </w:pPr>
      <w:r w:rsidRPr="003D0BAC">
        <w:rPr>
          <w:rFonts w:cstheme="minorHAnsi"/>
          <w:color w:val="000000"/>
          <w:sz w:val="24"/>
          <w:szCs w:val="24"/>
        </w:rPr>
        <w:t>The Headteacher is accountable for:</w:t>
      </w:r>
    </w:p>
    <w:p w14:paraId="1141944E" w14:textId="77777777" w:rsidR="00C730AA" w:rsidRPr="003D0BAC" w:rsidRDefault="00C730AA" w:rsidP="006B3422">
      <w:pPr>
        <w:pStyle w:val="ListParagraph"/>
        <w:numPr>
          <w:ilvl w:val="0"/>
          <w:numId w:val="9"/>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Inducting all staff and volunteers (including temporary personnel) into the school’s safeguarding systems and procedures and ensuring adherence to referral processes.</w:t>
      </w:r>
    </w:p>
    <w:p w14:paraId="1BE3214C" w14:textId="77777777" w:rsidR="00C730AA" w:rsidRPr="003D0BAC" w:rsidRDefault="00C730AA" w:rsidP="006B3422">
      <w:pPr>
        <w:pStyle w:val="ListParagraph"/>
        <w:numPr>
          <w:ilvl w:val="0"/>
          <w:numId w:val="9"/>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Acting as the “case manager” for allegations concerning staff or volunteers.</w:t>
      </w:r>
    </w:p>
    <w:p w14:paraId="7381137C" w14:textId="77777777" w:rsidR="00C730AA" w:rsidRPr="003D0BAC" w:rsidRDefault="00C730AA" w:rsidP="006B3422">
      <w:pPr>
        <w:pStyle w:val="ListParagraph"/>
        <w:numPr>
          <w:ilvl w:val="0"/>
          <w:numId w:val="9"/>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Making determinations on low-level concerns (consulting the DSL as appropriate).</w:t>
      </w:r>
    </w:p>
    <w:p w14:paraId="39D562B3" w14:textId="77777777" w:rsidR="00C730AA" w:rsidRPr="003D0BAC" w:rsidRDefault="00C730AA" w:rsidP="006B3422">
      <w:pPr>
        <w:pStyle w:val="ListParagraph"/>
        <w:numPr>
          <w:ilvl w:val="0"/>
          <w:numId w:val="9"/>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Communicating this policy to parents/carers and ensuring publication on the school website.</w:t>
      </w:r>
    </w:p>
    <w:p w14:paraId="4A38412C" w14:textId="77777777" w:rsidR="00C730AA" w:rsidRPr="003D0BAC" w:rsidRDefault="00C730AA" w:rsidP="006B3422">
      <w:pPr>
        <w:pStyle w:val="ListParagraph"/>
        <w:numPr>
          <w:ilvl w:val="0"/>
          <w:numId w:val="9"/>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Providing the DSL with sufficient time, training, and resources.</w:t>
      </w:r>
    </w:p>
    <w:p w14:paraId="6B290E26" w14:textId="77777777" w:rsidR="00C730AA" w:rsidRPr="003D0BAC" w:rsidRDefault="00C730AA" w:rsidP="00C730AA">
      <w:pPr>
        <w:rPr>
          <w:rFonts w:cstheme="minorHAnsi"/>
          <w:b/>
          <w:color w:val="000000"/>
          <w:sz w:val="24"/>
          <w:szCs w:val="24"/>
        </w:rPr>
      </w:pPr>
    </w:p>
    <w:p w14:paraId="2110A77E" w14:textId="77777777" w:rsidR="00C730AA" w:rsidRPr="003D0BAC" w:rsidRDefault="00C730AA" w:rsidP="00C730AA">
      <w:pPr>
        <w:ind w:left="284"/>
        <w:rPr>
          <w:rFonts w:cstheme="minorHAnsi"/>
          <w:b/>
          <w:color w:val="000000"/>
          <w:sz w:val="24"/>
          <w:szCs w:val="24"/>
        </w:rPr>
      </w:pPr>
      <w:r w:rsidRPr="003D0BAC">
        <w:rPr>
          <w:rFonts w:cstheme="minorHAnsi"/>
          <w:b/>
          <w:color w:val="000000"/>
          <w:sz w:val="24"/>
          <w:szCs w:val="24"/>
        </w:rPr>
        <w:lastRenderedPageBreak/>
        <w:t>Governing Board Responsibilities</w:t>
      </w:r>
    </w:p>
    <w:p w14:paraId="16F63E9B" w14:textId="77777777" w:rsidR="00C730AA" w:rsidRPr="003D0BAC" w:rsidRDefault="00C730AA" w:rsidP="00C730AA">
      <w:pPr>
        <w:ind w:left="284"/>
        <w:rPr>
          <w:rFonts w:cstheme="minorHAnsi"/>
          <w:color w:val="000000"/>
          <w:sz w:val="24"/>
          <w:szCs w:val="24"/>
        </w:rPr>
      </w:pPr>
      <w:r w:rsidRPr="003D0BAC">
        <w:rPr>
          <w:rFonts w:cstheme="minorHAnsi"/>
          <w:color w:val="000000"/>
          <w:sz w:val="24"/>
          <w:szCs w:val="24"/>
        </w:rPr>
        <w:t>The Governing Board shall:</w:t>
      </w:r>
    </w:p>
    <w:p w14:paraId="7FCC6BC3" w14:textId="77777777" w:rsidR="00C730AA" w:rsidRPr="003D0BAC" w:rsidRDefault="00C730AA" w:rsidP="006B3422">
      <w:pPr>
        <w:pStyle w:val="ListParagraph"/>
        <w:numPr>
          <w:ilvl w:val="0"/>
          <w:numId w:val="10"/>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Implement a whole-school approach to safeguarding, integrating it across all policies and processes.</w:t>
      </w:r>
    </w:p>
    <w:p w14:paraId="604F2587" w14:textId="77777777" w:rsidR="00C730AA" w:rsidRPr="003D0BAC" w:rsidRDefault="00C730AA" w:rsidP="006B3422">
      <w:pPr>
        <w:pStyle w:val="ListParagraph"/>
        <w:numPr>
          <w:ilvl w:val="0"/>
          <w:numId w:val="10"/>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Approve and annually review this policy, ensuring compliance, and hold the Headteacher accountable.</w:t>
      </w:r>
    </w:p>
    <w:p w14:paraId="575F9877" w14:textId="77777777" w:rsidR="00C730AA" w:rsidRPr="003D0BAC" w:rsidRDefault="00C730AA" w:rsidP="006B3422">
      <w:pPr>
        <w:pStyle w:val="ListParagraph"/>
        <w:numPr>
          <w:ilvl w:val="0"/>
          <w:numId w:val="10"/>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 xml:space="preserve">Fulfil duties pertaining to the </w:t>
      </w:r>
      <w:r w:rsidRPr="003D0BAC">
        <w:rPr>
          <w:rFonts w:asciiTheme="minorHAnsi" w:hAnsiTheme="minorHAnsi" w:cstheme="minorHAnsi"/>
          <w:b/>
          <w:color w:val="000000"/>
          <w:sz w:val="24"/>
          <w:szCs w:val="24"/>
          <w:lang w:val="en-GB"/>
        </w:rPr>
        <w:t>Human Rights Act 1998</w:t>
      </w:r>
      <w:r w:rsidRPr="003D0BAC">
        <w:rPr>
          <w:rFonts w:asciiTheme="minorHAnsi" w:hAnsiTheme="minorHAnsi" w:cstheme="minorHAnsi"/>
          <w:color w:val="000000"/>
          <w:sz w:val="24"/>
          <w:szCs w:val="24"/>
          <w:lang w:val="en-GB"/>
        </w:rPr>
        <w:t xml:space="preserve">, </w:t>
      </w:r>
      <w:r w:rsidRPr="003D0BAC">
        <w:rPr>
          <w:rFonts w:asciiTheme="minorHAnsi" w:hAnsiTheme="minorHAnsi" w:cstheme="minorHAnsi"/>
          <w:b/>
          <w:color w:val="000000"/>
          <w:sz w:val="24"/>
          <w:szCs w:val="24"/>
          <w:lang w:val="en-GB"/>
        </w:rPr>
        <w:t>Equality Act 2010</w:t>
      </w:r>
      <w:r w:rsidRPr="003D0BAC">
        <w:rPr>
          <w:rFonts w:asciiTheme="minorHAnsi" w:hAnsiTheme="minorHAnsi" w:cstheme="minorHAnsi"/>
          <w:color w:val="000000"/>
          <w:sz w:val="24"/>
          <w:szCs w:val="24"/>
          <w:lang w:val="en-GB"/>
        </w:rPr>
        <w:t>, and local safeguarding arrangements.</w:t>
      </w:r>
    </w:p>
    <w:p w14:paraId="0968E0B4" w14:textId="77777777" w:rsidR="00C730AA" w:rsidRPr="003D0BAC" w:rsidRDefault="00C730AA" w:rsidP="006B3422">
      <w:pPr>
        <w:pStyle w:val="ListParagraph"/>
        <w:numPr>
          <w:ilvl w:val="0"/>
          <w:numId w:val="10"/>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Appoint a senior board-level lead (Julie Hamilton, Group Safeguarding Director) independent of the DSL, to oversee the efficacy of safeguarding policies.</w:t>
      </w:r>
    </w:p>
    <w:p w14:paraId="17811A35" w14:textId="77777777" w:rsidR="00C730AA" w:rsidRPr="003D0BAC" w:rsidRDefault="00C730AA" w:rsidP="006B3422">
      <w:pPr>
        <w:pStyle w:val="ListParagraph"/>
        <w:numPr>
          <w:ilvl w:val="0"/>
          <w:numId w:val="10"/>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Ensure mandatory safeguarding/child protection training for all staff, inclusive of online safety, with regular updates.</w:t>
      </w:r>
    </w:p>
    <w:p w14:paraId="4ED71B4D" w14:textId="77777777" w:rsidR="00C730AA" w:rsidRPr="003D0BAC" w:rsidRDefault="00C730AA" w:rsidP="006B3422">
      <w:pPr>
        <w:pStyle w:val="ListParagraph"/>
        <w:numPr>
          <w:ilvl w:val="0"/>
          <w:numId w:val="10"/>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Oversee the implementation of suitable filtering and monitoring systems, ensuring comprehension among staff and alignment with DfE standards.</w:t>
      </w:r>
    </w:p>
    <w:p w14:paraId="2D3F2DB8" w14:textId="77777777" w:rsidR="00C730AA" w:rsidRPr="003D0BAC" w:rsidRDefault="00C730AA" w:rsidP="006B3422">
      <w:pPr>
        <w:pStyle w:val="ListParagraph"/>
        <w:numPr>
          <w:ilvl w:val="0"/>
          <w:numId w:val="10"/>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Grant the DSL the requisite authority, resources, and time necessary to execute their role.</w:t>
      </w:r>
    </w:p>
    <w:p w14:paraId="6BC9B007" w14:textId="77777777" w:rsidR="00C730AA" w:rsidRPr="003D0BAC" w:rsidRDefault="00C730AA" w:rsidP="006B3422">
      <w:pPr>
        <w:pStyle w:val="ListParagraph"/>
        <w:numPr>
          <w:ilvl w:val="0"/>
          <w:numId w:val="10"/>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Ensure processes are established for managing low-level concerns and compliance with these procedures (see section 5).</w:t>
      </w:r>
    </w:p>
    <w:p w14:paraId="3372E19F" w14:textId="77777777" w:rsidR="00C730AA" w:rsidRPr="003D0BAC" w:rsidRDefault="00C730AA" w:rsidP="006B3422">
      <w:pPr>
        <w:pStyle w:val="ListParagraph"/>
        <w:numPr>
          <w:ilvl w:val="0"/>
          <w:numId w:val="10"/>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Where external organisations use school facilities/services:</w:t>
      </w:r>
    </w:p>
    <w:p w14:paraId="59466BF3" w14:textId="77777777" w:rsidR="00C730AA" w:rsidRPr="003D0BAC" w:rsidRDefault="00C730AA" w:rsidP="006B3422">
      <w:pPr>
        <w:pStyle w:val="ListParagraph"/>
        <w:numPr>
          <w:ilvl w:val="0"/>
          <w:numId w:val="10"/>
        </w:numPr>
        <w:ind w:left="1276"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Require them to maintain appropriate safeguarding procedures.</w:t>
      </w:r>
    </w:p>
    <w:p w14:paraId="7DA82549" w14:textId="77777777" w:rsidR="00C730AA" w:rsidRPr="003D0BAC" w:rsidRDefault="00C730AA" w:rsidP="006B3422">
      <w:pPr>
        <w:pStyle w:val="ListParagraph"/>
        <w:numPr>
          <w:ilvl w:val="0"/>
          <w:numId w:val="10"/>
        </w:numPr>
        <w:ind w:left="1276"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Mandate necessary liaison with the school.</w:t>
      </w:r>
    </w:p>
    <w:p w14:paraId="36AB63D2" w14:textId="77777777" w:rsidR="00C730AA" w:rsidRPr="003D0BAC" w:rsidRDefault="00C730AA" w:rsidP="006B3422">
      <w:pPr>
        <w:pStyle w:val="ListParagraph"/>
        <w:numPr>
          <w:ilvl w:val="0"/>
          <w:numId w:val="10"/>
        </w:numPr>
        <w:ind w:left="1276"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Make safeguarding compliance a precondition for use.</w:t>
      </w:r>
    </w:p>
    <w:p w14:paraId="68214455" w14:textId="77777777" w:rsidR="00C730AA" w:rsidRDefault="00C730AA" w:rsidP="006B3422">
      <w:pPr>
        <w:pStyle w:val="ListParagraph"/>
        <w:numPr>
          <w:ilvl w:val="0"/>
          <w:numId w:val="10"/>
        </w:numPr>
        <w:ind w:left="1276"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Appoint a Governor as “case manager” should there be allegations against the Headteacher.</w:t>
      </w:r>
    </w:p>
    <w:p w14:paraId="5F4750EF" w14:textId="77777777" w:rsidR="00C730AA" w:rsidRPr="003D0BAC" w:rsidRDefault="00C730AA" w:rsidP="00C730AA">
      <w:pPr>
        <w:pStyle w:val="ListParagraph"/>
        <w:ind w:left="1276"/>
        <w:rPr>
          <w:rFonts w:asciiTheme="minorHAnsi" w:hAnsiTheme="minorHAnsi" w:cstheme="minorHAnsi"/>
          <w:color w:val="000000"/>
          <w:sz w:val="24"/>
          <w:szCs w:val="24"/>
          <w:lang w:val="en-GB"/>
        </w:rPr>
      </w:pPr>
    </w:p>
    <w:p w14:paraId="4DF8DBC8" w14:textId="77777777" w:rsidR="00C730AA" w:rsidRPr="003D0BAC" w:rsidRDefault="00C730AA" w:rsidP="00C730AA">
      <w:pPr>
        <w:ind w:left="284"/>
        <w:rPr>
          <w:rFonts w:cstheme="minorHAnsi"/>
          <w:b/>
          <w:color w:val="000000"/>
          <w:sz w:val="24"/>
          <w:szCs w:val="24"/>
        </w:rPr>
      </w:pPr>
      <w:r w:rsidRPr="003D0BAC">
        <w:rPr>
          <w:rFonts w:cstheme="minorHAnsi"/>
          <w:b/>
          <w:color w:val="000000"/>
          <w:sz w:val="24"/>
          <w:szCs w:val="24"/>
        </w:rPr>
        <w:t>Contextual Risk Assessment</w:t>
      </w:r>
    </w:p>
    <w:p w14:paraId="5F146444" w14:textId="77777777" w:rsidR="00C730AA" w:rsidRPr="003D0BAC" w:rsidRDefault="00C730AA" w:rsidP="00C730AA">
      <w:pPr>
        <w:spacing w:before="240"/>
        <w:ind w:left="284"/>
        <w:rPr>
          <w:rFonts w:cstheme="minorHAnsi"/>
          <w:color w:val="000000"/>
          <w:sz w:val="24"/>
          <w:szCs w:val="24"/>
        </w:rPr>
      </w:pPr>
      <w:r w:rsidRPr="003D0BAC">
        <w:rPr>
          <w:rFonts w:cstheme="minorHAnsi"/>
          <w:color w:val="000000"/>
          <w:sz w:val="24"/>
          <w:szCs w:val="24"/>
        </w:rPr>
        <w:t xml:space="preserve">Contextual Risk Assessments identify risks to pupils beyond the home, including within the local community and physical risks in or near the school environment. These assessments must be completed at the beginning of the school year in accordance with KCSIE updates and reviewed at the start of each term by the DSL and Leadership Team. Templates should be completed comprehensively and updated with input from local intelligence sources (police, local authority safeguarding teams, and community partners). Reviews will be </w:t>
      </w:r>
      <w:proofErr w:type="spellStart"/>
      <w:r w:rsidRPr="003D0BAC">
        <w:rPr>
          <w:rFonts w:cstheme="minorHAnsi"/>
          <w:color w:val="000000"/>
          <w:sz w:val="24"/>
          <w:szCs w:val="24"/>
        </w:rPr>
        <w:t>minuted</w:t>
      </w:r>
      <w:proofErr w:type="spellEnd"/>
      <w:r w:rsidRPr="003D0BAC">
        <w:rPr>
          <w:rFonts w:cstheme="minorHAnsi"/>
          <w:color w:val="000000"/>
          <w:sz w:val="24"/>
          <w:szCs w:val="24"/>
        </w:rPr>
        <w:t>, and outcomes communicated to staff as appropriate. Governors will review the updated assessments each term.</w:t>
      </w:r>
    </w:p>
    <w:p w14:paraId="2C577206" w14:textId="77777777" w:rsidR="00C730AA" w:rsidRPr="003D0BAC" w:rsidRDefault="00C730AA" w:rsidP="00C730AA">
      <w:pPr>
        <w:spacing w:before="240"/>
        <w:ind w:left="284"/>
        <w:rPr>
          <w:rFonts w:cstheme="minorHAnsi"/>
          <w:b/>
          <w:color w:val="000000"/>
          <w:sz w:val="24"/>
          <w:szCs w:val="24"/>
        </w:rPr>
      </w:pPr>
      <w:r w:rsidRPr="003D0BAC">
        <w:rPr>
          <w:rFonts w:cstheme="minorHAnsi"/>
          <w:b/>
          <w:color w:val="000000"/>
          <w:sz w:val="24"/>
          <w:szCs w:val="24"/>
        </w:rPr>
        <w:t>Oversight and Quality Assurance</w:t>
      </w:r>
    </w:p>
    <w:p w14:paraId="31BE2A8B" w14:textId="77777777" w:rsidR="00C730AA" w:rsidRPr="003D0BAC" w:rsidRDefault="00C730AA" w:rsidP="00C730AA">
      <w:pPr>
        <w:spacing w:before="240"/>
        <w:ind w:left="284"/>
        <w:rPr>
          <w:rFonts w:cstheme="minorHAnsi"/>
          <w:color w:val="000000"/>
          <w:sz w:val="24"/>
          <w:szCs w:val="24"/>
        </w:rPr>
      </w:pPr>
      <w:r w:rsidRPr="003D0BAC">
        <w:rPr>
          <w:rFonts w:cstheme="minorHAnsi"/>
          <w:color w:val="000000"/>
          <w:sz w:val="24"/>
          <w:szCs w:val="24"/>
        </w:rPr>
        <w:t xml:space="preserve">Governors, the Education Director, and the Keys Safeguarding Compliance Team have explicit oversight functions, including regular analysis of safeguarding data, termly reviews of contextual safeguarding risk assessments, and clear escalation procedures in instances where risks or deficiencies are identified. This structure satisfies inspection criteria requiring </w:t>
      </w:r>
      <w:r w:rsidRPr="003D0BAC">
        <w:rPr>
          <w:rFonts w:cstheme="minorHAnsi"/>
          <w:color w:val="000000"/>
          <w:sz w:val="24"/>
          <w:szCs w:val="24"/>
        </w:rPr>
        <w:lastRenderedPageBreak/>
        <w:t>governance to demonstrate strategic challenge and effective oversight. Further details can be found in the appendices.</w:t>
      </w:r>
    </w:p>
    <w:p w14:paraId="6772F295" w14:textId="77777777" w:rsidR="00C730AA" w:rsidRPr="003D0BAC" w:rsidRDefault="00C730AA" w:rsidP="00C730AA">
      <w:pPr>
        <w:spacing w:before="240"/>
        <w:ind w:left="284"/>
        <w:rPr>
          <w:rFonts w:cstheme="minorHAnsi"/>
          <w:b/>
          <w:color w:val="000000"/>
          <w:sz w:val="24"/>
          <w:szCs w:val="24"/>
        </w:rPr>
      </w:pPr>
      <w:r w:rsidRPr="003D0BAC">
        <w:rPr>
          <w:rFonts w:cstheme="minorHAnsi"/>
          <w:b/>
          <w:color w:val="000000"/>
          <w:sz w:val="24"/>
          <w:szCs w:val="24"/>
        </w:rPr>
        <w:t>Preventative Education Responsibilities</w:t>
      </w:r>
    </w:p>
    <w:p w14:paraId="3FD12109" w14:textId="77777777" w:rsidR="00C730AA" w:rsidRPr="003D0BAC" w:rsidRDefault="00C730AA" w:rsidP="00C730AA">
      <w:pPr>
        <w:ind w:left="284"/>
        <w:rPr>
          <w:rFonts w:cstheme="minorHAnsi"/>
          <w:color w:val="000000"/>
          <w:sz w:val="24"/>
          <w:szCs w:val="24"/>
        </w:rPr>
      </w:pPr>
      <w:r w:rsidRPr="003D0BAC">
        <w:rPr>
          <w:rFonts w:cstheme="minorHAnsi"/>
          <w:color w:val="000000"/>
          <w:sz w:val="24"/>
          <w:szCs w:val="24"/>
        </w:rPr>
        <w:t>The school plays an integral part in preventative education, adopting a whole-school approach to equip pupils with the knowledge and skills necessary for life in contemporary Britain. A zero-tolerance culture towards sexism, misogyny/misandry, homophobia, biphobia, transphobia, and sexual violence/harassment underpins this work, supported by our:</w:t>
      </w:r>
    </w:p>
    <w:p w14:paraId="54ED271E" w14:textId="77777777" w:rsidR="00C730AA" w:rsidRPr="003D0BAC" w:rsidRDefault="00C730AA" w:rsidP="006B3422">
      <w:pPr>
        <w:pStyle w:val="ListParagraph"/>
        <w:numPr>
          <w:ilvl w:val="0"/>
          <w:numId w:val="11"/>
        </w:numPr>
        <w:ind w:left="851" w:hanging="29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Behaviour Policy</w:t>
      </w:r>
    </w:p>
    <w:p w14:paraId="2902835D" w14:textId="77777777" w:rsidR="00C730AA" w:rsidRPr="003D0BAC" w:rsidRDefault="00C730AA" w:rsidP="006B3422">
      <w:pPr>
        <w:pStyle w:val="ListParagraph"/>
        <w:numPr>
          <w:ilvl w:val="0"/>
          <w:numId w:val="11"/>
        </w:numPr>
        <w:ind w:left="851" w:hanging="29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Pastoral support system</w:t>
      </w:r>
    </w:p>
    <w:p w14:paraId="60765BFA" w14:textId="77777777" w:rsidR="00C730AA" w:rsidRPr="003D0BAC" w:rsidRDefault="00C730AA" w:rsidP="006B3422">
      <w:pPr>
        <w:pStyle w:val="ListParagraph"/>
        <w:numPr>
          <w:ilvl w:val="0"/>
          <w:numId w:val="11"/>
        </w:numPr>
        <w:ind w:left="851" w:hanging="29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Regularly delivered, inclusive PSHE and RSHE curriculum encompassing:</w:t>
      </w:r>
    </w:p>
    <w:p w14:paraId="37B373D1" w14:textId="77777777" w:rsidR="00C730AA" w:rsidRPr="003D0BAC" w:rsidRDefault="00C730AA" w:rsidP="006B3422">
      <w:pPr>
        <w:pStyle w:val="ListParagraph"/>
        <w:numPr>
          <w:ilvl w:val="0"/>
          <w:numId w:val="11"/>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Healthy and respectful relationships</w:t>
      </w:r>
    </w:p>
    <w:p w14:paraId="7A6EE546" w14:textId="77777777" w:rsidR="00C730AA" w:rsidRPr="003D0BAC" w:rsidRDefault="00C730AA" w:rsidP="006B3422">
      <w:pPr>
        <w:pStyle w:val="ListParagraph"/>
        <w:numPr>
          <w:ilvl w:val="0"/>
          <w:numId w:val="11"/>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Boundaries and consent</w:t>
      </w:r>
    </w:p>
    <w:p w14:paraId="0B5EB228" w14:textId="77777777" w:rsidR="00C730AA" w:rsidRPr="003D0BAC" w:rsidRDefault="00C730AA" w:rsidP="006B3422">
      <w:pPr>
        <w:pStyle w:val="ListParagraph"/>
        <w:numPr>
          <w:ilvl w:val="0"/>
          <w:numId w:val="11"/>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Stereotyping, prejudice, and equality</w:t>
      </w:r>
    </w:p>
    <w:p w14:paraId="4AE56898" w14:textId="77777777" w:rsidR="00C730AA" w:rsidRPr="003D0BAC" w:rsidRDefault="00C730AA" w:rsidP="006B3422">
      <w:pPr>
        <w:pStyle w:val="ListParagraph"/>
        <w:numPr>
          <w:ilvl w:val="0"/>
          <w:numId w:val="11"/>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Hate speech versus free speech</w:t>
      </w:r>
    </w:p>
    <w:p w14:paraId="5DEA74AC" w14:textId="77777777" w:rsidR="00C730AA" w:rsidRPr="003D0BAC" w:rsidRDefault="00C730AA" w:rsidP="006B3422">
      <w:pPr>
        <w:pStyle w:val="ListParagraph"/>
        <w:numPr>
          <w:ilvl w:val="0"/>
          <w:numId w:val="11"/>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Body confidence and self-esteem</w:t>
      </w:r>
    </w:p>
    <w:p w14:paraId="068AC214" w14:textId="77777777" w:rsidR="00C730AA" w:rsidRPr="003D0BAC" w:rsidRDefault="00C730AA" w:rsidP="006B3422">
      <w:pPr>
        <w:pStyle w:val="ListParagraph"/>
        <w:numPr>
          <w:ilvl w:val="0"/>
          <w:numId w:val="11"/>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Recognition of abusive relationships, including coercive and controlling behaviours</w:t>
      </w:r>
    </w:p>
    <w:p w14:paraId="144439B5" w14:textId="77777777" w:rsidR="00C730AA" w:rsidRPr="003D0BAC" w:rsidRDefault="00C730AA" w:rsidP="006B3422">
      <w:pPr>
        <w:pStyle w:val="ListParagraph"/>
        <w:numPr>
          <w:ilvl w:val="0"/>
          <w:numId w:val="11"/>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Laws relating to sexual consent, exploitation, abuse, grooming, harassment, rape, domestic abuse, forced marriage, honour-based violence, FGM, and access to support</w:t>
      </w:r>
    </w:p>
    <w:p w14:paraId="18669053" w14:textId="77777777" w:rsidR="00C730AA" w:rsidRPr="003D0BAC" w:rsidRDefault="00C730AA" w:rsidP="006B3422">
      <w:pPr>
        <w:pStyle w:val="ListParagraph"/>
        <w:numPr>
          <w:ilvl w:val="0"/>
          <w:numId w:val="11"/>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What constitutes sexual harassment and sexual violence, and unequivocal condemnation of such behaviour</w:t>
      </w:r>
    </w:p>
    <w:p w14:paraId="31BB8324" w14:textId="77777777" w:rsidR="00C730AA" w:rsidRPr="003D0BAC" w:rsidRDefault="00C730AA" w:rsidP="006B3422">
      <w:pPr>
        <w:pStyle w:val="ListParagraph"/>
        <w:numPr>
          <w:ilvl w:val="0"/>
          <w:numId w:val="11"/>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Bullying and discrimination (including racism, ableism, sexism, homophobia, transphobia, and other forms of prejudice)</w:t>
      </w:r>
    </w:p>
    <w:p w14:paraId="01A2BE65" w14:textId="77777777" w:rsidR="00C730AA" w:rsidRPr="003D0BAC" w:rsidRDefault="00C730AA" w:rsidP="006B3422">
      <w:pPr>
        <w:pStyle w:val="ListParagraph"/>
        <w:numPr>
          <w:ilvl w:val="0"/>
          <w:numId w:val="11"/>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Online safety (privacy, digital footprint, misinformation/disinformation, cyberbullying, gaming risks, AI/deepfake challenges)</w:t>
      </w:r>
    </w:p>
    <w:p w14:paraId="5B6ED2A6" w14:textId="77777777" w:rsidR="00C730AA" w:rsidRPr="003D0BAC" w:rsidRDefault="00C730AA" w:rsidP="006B3422">
      <w:pPr>
        <w:pStyle w:val="ListParagraph"/>
        <w:numPr>
          <w:ilvl w:val="0"/>
          <w:numId w:val="11"/>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Mental and physical health and self-care</w:t>
      </w:r>
    </w:p>
    <w:p w14:paraId="45941FB8" w14:textId="77777777" w:rsidR="00C730AA" w:rsidRPr="003D0BAC" w:rsidRDefault="00C730AA" w:rsidP="006B3422">
      <w:pPr>
        <w:pStyle w:val="ListParagraph"/>
        <w:numPr>
          <w:ilvl w:val="0"/>
          <w:numId w:val="11"/>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Diversity and inclusion (celebrating differences, disability awareness, LGBTQ+ inclusion)</w:t>
      </w:r>
    </w:p>
    <w:p w14:paraId="5E91ACFC" w14:textId="77777777" w:rsidR="00C730AA" w:rsidRPr="003D0BAC" w:rsidRDefault="00C730AA" w:rsidP="006B3422">
      <w:pPr>
        <w:pStyle w:val="ListParagraph"/>
        <w:numPr>
          <w:ilvl w:val="0"/>
          <w:numId w:val="11"/>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Exploitation and broader contextual risks</w:t>
      </w:r>
    </w:p>
    <w:p w14:paraId="15A622E8" w14:textId="77777777" w:rsidR="00C730AA" w:rsidRPr="003D0BAC" w:rsidRDefault="00C730AA" w:rsidP="006B3422">
      <w:pPr>
        <w:pStyle w:val="ListParagraph"/>
        <w:numPr>
          <w:ilvl w:val="0"/>
          <w:numId w:val="11"/>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Economic wellbeing and online pressures (advertising, scams, gambling, financial decision-making)</w:t>
      </w:r>
    </w:p>
    <w:p w14:paraId="2195CC37" w14:textId="77777777" w:rsidR="00C730AA" w:rsidRDefault="00C730AA" w:rsidP="006B3422">
      <w:pPr>
        <w:pStyle w:val="ListParagraph"/>
        <w:numPr>
          <w:ilvl w:val="0"/>
          <w:numId w:val="11"/>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Preparation for independence (safe travel, responsible decision-making, personal responsibility).</w:t>
      </w:r>
    </w:p>
    <w:p w14:paraId="0AC81AB9" w14:textId="77777777" w:rsidR="00C730AA" w:rsidRPr="003D0BAC" w:rsidRDefault="00C730AA" w:rsidP="00C730AA">
      <w:pPr>
        <w:pStyle w:val="ListParagraph"/>
        <w:ind w:left="1440"/>
        <w:rPr>
          <w:rFonts w:asciiTheme="minorHAnsi" w:hAnsiTheme="minorHAnsi" w:cstheme="minorHAnsi"/>
          <w:color w:val="000000"/>
          <w:sz w:val="24"/>
          <w:szCs w:val="24"/>
          <w:lang w:val="en-GB"/>
        </w:rPr>
      </w:pPr>
    </w:p>
    <w:p w14:paraId="39B5DC49" w14:textId="77777777" w:rsidR="00C730AA" w:rsidRDefault="00C730AA" w:rsidP="00C730AA">
      <w:pPr>
        <w:spacing w:after="0"/>
        <w:ind w:left="426"/>
        <w:rPr>
          <w:rFonts w:cstheme="minorHAnsi"/>
          <w:sz w:val="24"/>
          <w:szCs w:val="24"/>
          <w:shd w:val="clear" w:color="auto" w:fill="FFFFFF"/>
        </w:rPr>
      </w:pPr>
      <w:r w:rsidRPr="003D0BAC">
        <w:rPr>
          <w:rFonts w:cstheme="minorHAnsi"/>
          <w:sz w:val="24"/>
          <w:szCs w:val="24"/>
          <w:shd w:val="clear" w:color="auto" w:fill="FFFFFF"/>
        </w:rPr>
        <w:t xml:space="preserve">Our school is dedicated to tackling violence against women and girls. We will implement </w:t>
      </w:r>
    </w:p>
    <w:p w14:paraId="10D0B563" w14:textId="77777777" w:rsidR="00C730AA" w:rsidRDefault="00C730AA" w:rsidP="00C730AA">
      <w:pPr>
        <w:spacing w:after="0"/>
        <w:ind w:left="426"/>
        <w:rPr>
          <w:rFonts w:cstheme="minorHAnsi"/>
          <w:sz w:val="24"/>
          <w:szCs w:val="24"/>
          <w:shd w:val="clear" w:color="auto" w:fill="FFFFFF"/>
        </w:rPr>
      </w:pPr>
      <w:r w:rsidRPr="003D0BAC">
        <w:rPr>
          <w:rFonts w:cstheme="minorHAnsi"/>
          <w:sz w:val="24"/>
          <w:szCs w:val="24"/>
          <w:shd w:val="clear" w:color="auto" w:fill="FFFFFF"/>
        </w:rPr>
        <w:t>preventative education programmes that address this issue, promoting a culture of respect and safety for all students. Staff will be trained to recognise and respond to signs of violence and abuse, ensuring that appropriate support and interventions are provided.</w:t>
      </w:r>
    </w:p>
    <w:p w14:paraId="31CB5AC7" w14:textId="77777777" w:rsidR="00C730AA" w:rsidRDefault="00C730AA" w:rsidP="00C730AA">
      <w:pPr>
        <w:spacing w:after="0"/>
        <w:ind w:left="426"/>
        <w:rPr>
          <w:rFonts w:cstheme="minorHAnsi"/>
          <w:sz w:val="24"/>
          <w:szCs w:val="24"/>
          <w:shd w:val="clear" w:color="auto" w:fill="FFFFFF"/>
        </w:rPr>
      </w:pPr>
    </w:p>
    <w:p w14:paraId="61664687" w14:textId="77777777" w:rsidR="00C730AA" w:rsidRDefault="00C730AA" w:rsidP="00C730AA">
      <w:pPr>
        <w:spacing w:after="0"/>
        <w:ind w:left="426"/>
        <w:rPr>
          <w:rFonts w:cstheme="minorHAnsi"/>
          <w:sz w:val="24"/>
          <w:szCs w:val="24"/>
          <w:shd w:val="clear" w:color="auto" w:fill="FFFFFF"/>
        </w:rPr>
      </w:pPr>
    </w:p>
    <w:p w14:paraId="2BAC98C3" w14:textId="77777777" w:rsidR="00C730AA" w:rsidRDefault="00C730AA" w:rsidP="00C730AA">
      <w:pPr>
        <w:spacing w:after="0" w:line="240" w:lineRule="auto"/>
        <w:ind w:left="426" w:hanging="426"/>
        <w:textAlignment w:val="baseline"/>
        <w:rPr>
          <w:rFonts w:eastAsia="Arial" w:cstheme="minorHAnsi"/>
          <w:b/>
          <w:color w:val="000000"/>
          <w:spacing w:val="5"/>
          <w:sz w:val="24"/>
          <w:szCs w:val="24"/>
        </w:rPr>
      </w:pPr>
    </w:p>
    <w:p w14:paraId="176D4403" w14:textId="77777777" w:rsidR="00C730AA" w:rsidRDefault="00C730AA" w:rsidP="006B3422">
      <w:pPr>
        <w:pStyle w:val="ListParagraph"/>
        <w:numPr>
          <w:ilvl w:val="0"/>
          <w:numId w:val="12"/>
        </w:numPr>
        <w:ind w:left="426"/>
        <w:rPr>
          <w:rFonts w:asciiTheme="minorHAnsi" w:hAnsiTheme="minorHAnsi" w:cstheme="minorHAnsi"/>
          <w:b/>
          <w:bCs/>
          <w:sz w:val="28"/>
          <w:szCs w:val="28"/>
        </w:rPr>
      </w:pPr>
      <w:r w:rsidRPr="003D0BAC">
        <w:rPr>
          <w:rFonts w:asciiTheme="minorHAnsi" w:hAnsiTheme="minorHAnsi" w:cstheme="minorHAnsi"/>
          <w:b/>
          <w:bCs/>
          <w:sz w:val="28"/>
          <w:szCs w:val="28"/>
        </w:rPr>
        <w:lastRenderedPageBreak/>
        <w:t>Confidentiality and Information Sharing</w:t>
      </w:r>
    </w:p>
    <w:p w14:paraId="55D6F264" w14:textId="77777777" w:rsidR="00C730AA" w:rsidRPr="008F19FA" w:rsidRDefault="00C730AA" w:rsidP="00C730AA">
      <w:pPr>
        <w:pStyle w:val="ListParagraph"/>
        <w:ind w:left="426"/>
        <w:rPr>
          <w:rFonts w:asciiTheme="minorHAnsi" w:hAnsiTheme="minorHAnsi" w:cstheme="minorHAnsi"/>
          <w:b/>
          <w:bCs/>
          <w:sz w:val="24"/>
          <w:szCs w:val="24"/>
        </w:rPr>
      </w:pPr>
    </w:p>
    <w:p w14:paraId="321DD539" w14:textId="77777777" w:rsidR="00C730AA" w:rsidRPr="003D0BAC" w:rsidRDefault="00C730AA" w:rsidP="00C730AA">
      <w:pPr>
        <w:ind w:left="426"/>
        <w:rPr>
          <w:rFonts w:cstheme="minorHAnsi"/>
          <w:b/>
          <w:color w:val="000000"/>
          <w:sz w:val="24"/>
          <w:szCs w:val="24"/>
        </w:rPr>
      </w:pPr>
      <w:r w:rsidRPr="003D0BAC">
        <w:rPr>
          <w:rFonts w:cstheme="minorHAnsi"/>
          <w:color w:val="000000"/>
          <w:sz w:val="24"/>
          <w:szCs w:val="24"/>
        </w:rPr>
        <w:t xml:space="preserve">Confidentiality is essential to uphold the dignity and privacy of individuals involved in safeguarding matters; however, prompt information sharing remains a critical aspect of effective safeguarding. </w:t>
      </w:r>
      <w:r w:rsidRPr="003D0BAC">
        <w:rPr>
          <w:rFonts w:cstheme="minorHAnsi"/>
          <w:b/>
          <w:color w:val="000000"/>
          <w:sz w:val="24"/>
          <w:szCs w:val="24"/>
        </w:rPr>
        <w:t>Staff should not allow concerns about information sharing to hinder their responsibility to protect children.</w:t>
      </w:r>
    </w:p>
    <w:p w14:paraId="3D89BEF4" w14:textId="77777777" w:rsidR="00C730AA" w:rsidRPr="003D0BAC" w:rsidRDefault="00C730AA" w:rsidP="00C730AA">
      <w:pPr>
        <w:ind w:firstLine="360"/>
        <w:rPr>
          <w:rFonts w:cstheme="minorHAnsi"/>
          <w:color w:val="000000"/>
          <w:sz w:val="24"/>
          <w:szCs w:val="24"/>
        </w:rPr>
      </w:pPr>
      <w:r w:rsidRPr="003D0BAC">
        <w:rPr>
          <w:rFonts w:cstheme="minorHAnsi"/>
          <w:color w:val="000000"/>
          <w:sz w:val="24"/>
          <w:szCs w:val="24"/>
        </w:rPr>
        <w:t xml:space="preserve"> The following measures are implemented to ensure effective practice:</w:t>
      </w:r>
    </w:p>
    <w:p w14:paraId="686F68E9" w14:textId="77777777" w:rsidR="00C730AA" w:rsidRPr="003D0BAC" w:rsidRDefault="00C730AA" w:rsidP="006B3422">
      <w:pPr>
        <w:pStyle w:val="ListParagraph"/>
        <w:numPr>
          <w:ilvl w:val="0"/>
          <w:numId w:val="13"/>
        </w:numPr>
        <w:ind w:left="851" w:hanging="284"/>
        <w:rPr>
          <w:rFonts w:asciiTheme="minorHAnsi" w:hAnsiTheme="minorHAnsi" w:cstheme="minorHAnsi"/>
          <w:color w:val="000000"/>
          <w:sz w:val="24"/>
          <w:szCs w:val="24"/>
          <w:lang w:val="en-GB"/>
        </w:rPr>
      </w:pPr>
      <w:r w:rsidRPr="003D0BAC">
        <w:rPr>
          <w:rFonts w:asciiTheme="minorHAnsi" w:hAnsiTheme="minorHAnsi" w:cstheme="minorHAnsi"/>
          <w:b/>
          <w:color w:val="000000"/>
          <w:sz w:val="24"/>
          <w:szCs w:val="24"/>
          <w:lang w:val="en-GB"/>
        </w:rPr>
        <w:t>Confidential records</w:t>
      </w:r>
      <w:r w:rsidRPr="003D0BAC">
        <w:rPr>
          <w:rFonts w:asciiTheme="minorHAnsi" w:hAnsiTheme="minorHAnsi" w:cstheme="minorHAnsi"/>
          <w:color w:val="000000"/>
          <w:sz w:val="24"/>
          <w:szCs w:val="24"/>
          <w:lang w:val="en-GB"/>
        </w:rPr>
        <w:t xml:space="preserve"> are securely maintained on CPOMS, accessible only by those with a legitimate professional need.</w:t>
      </w:r>
    </w:p>
    <w:p w14:paraId="15189D6C" w14:textId="77777777" w:rsidR="00C730AA" w:rsidRPr="003D0BAC" w:rsidRDefault="00C730AA" w:rsidP="006B3422">
      <w:pPr>
        <w:pStyle w:val="ListParagraph"/>
        <w:numPr>
          <w:ilvl w:val="0"/>
          <w:numId w:val="13"/>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 xml:space="preserve">Collaboration with the Data Protection Officer, as appropriate, ensures that the </w:t>
      </w:r>
      <w:r w:rsidRPr="003D0BAC">
        <w:rPr>
          <w:rFonts w:asciiTheme="minorHAnsi" w:hAnsiTheme="minorHAnsi" w:cstheme="minorHAnsi"/>
          <w:b/>
          <w:color w:val="000000"/>
          <w:sz w:val="24"/>
          <w:szCs w:val="24"/>
          <w:lang w:val="en-GB"/>
        </w:rPr>
        <w:t>Data Protection Act 2018</w:t>
      </w:r>
      <w:r w:rsidRPr="003D0BAC">
        <w:rPr>
          <w:rFonts w:asciiTheme="minorHAnsi" w:hAnsiTheme="minorHAnsi" w:cstheme="minorHAnsi"/>
          <w:color w:val="000000"/>
          <w:sz w:val="24"/>
          <w:szCs w:val="24"/>
          <w:lang w:val="en-GB"/>
        </w:rPr>
        <w:t xml:space="preserve"> and </w:t>
      </w:r>
      <w:r w:rsidRPr="003D0BAC">
        <w:rPr>
          <w:rFonts w:asciiTheme="minorHAnsi" w:hAnsiTheme="minorHAnsi" w:cstheme="minorHAnsi"/>
          <w:b/>
          <w:color w:val="000000"/>
          <w:sz w:val="24"/>
          <w:szCs w:val="24"/>
          <w:lang w:val="en-GB"/>
        </w:rPr>
        <w:t>UK GDPR</w:t>
      </w:r>
      <w:r w:rsidRPr="003D0BAC">
        <w:rPr>
          <w:rFonts w:asciiTheme="minorHAnsi" w:hAnsiTheme="minorHAnsi" w:cstheme="minorHAnsi"/>
          <w:color w:val="000000"/>
          <w:sz w:val="24"/>
          <w:szCs w:val="24"/>
          <w:lang w:val="en-GB"/>
        </w:rPr>
        <w:t xml:space="preserve"> do not impede the sharing of information necessary to safeguard children.</w:t>
      </w:r>
    </w:p>
    <w:p w14:paraId="6C5BE57D" w14:textId="77777777" w:rsidR="00C730AA" w:rsidRPr="003D0BAC" w:rsidRDefault="00C730AA" w:rsidP="006B3422">
      <w:pPr>
        <w:pStyle w:val="ListParagraph"/>
        <w:numPr>
          <w:ilvl w:val="0"/>
          <w:numId w:val="13"/>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 xml:space="preserve">Staff must </w:t>
      </w:r>
      <w:r w:rsidRPr="003D0BAC">
        <w:rPr>
          <w:rFonts w:asciiTheme="minorHAnsi" w:hAnsiTheme="minorHAnsi" w:cstheme="minorHAnsi"/>
          <w:b/>
          <w:color w:val="000000"/>
          <w:sz w:val="24"/>
          <w:szCs w:val="24"/>
          <w:lang w:val="en-GB"/>
        </w:rPr>
        <w:t>never guarantee confidentiality</w:t>
      </w:r>
      <w:r w:rsidRPr="003D0BAC">
        <w:rPr>
          <w:rFonts w:asciiTheme="minorHAnsi" w:hAnsiTheme="minorHAnsi" w:cstheme="minorHAnsi"/>
          <w:color w:val="000000"/>
          <w:sz w:val="24"/>
          <w:szCs w:val="24"/>
          <w:lang w:val="en-GB"/>
        </w:rPr>
        <w:t xml:space="preserve"> to any child who discloses, or is affected by, abuse or neglect.</w:t>
      </w:r>
    </w:p>
    <w:p w14:paraId="1C7FE187" w14:textId="77777777" w:rsidR="00C730AA" w:rsidRPr="003D0BAC" w:rsidRDefault="00C730AA" w:rsidP="006B3422">
      <w:pPr>
        <w:pStyle w:val="ListParagraph"/>
        <w:numPr>
          <w:ilvl w:val="0"/>
          <w:numId w:val="13"/>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The Designated Safeguarding Lead (DSL) will consider the child's wishes while ensuring the primary duty to protect the child and others is upheld.</w:t>
      </w:r>
    </w:p>
    <w:p w14:paraId="70FBA7EB" w14:textId="77777777" w:rsidR="00C730AA" w:rsidRPr="003D0BAC" w:rsidRDefault="00C730AA" w:rsidP="006B3422">
      <w:pPr>
        <w:pStyle w:val="ListParagraph"/>
        <w:numPr>
          <w:ilvl w:val="0"/>
          <w:numId w:val="13"/>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In most cases, parents or carers will be informed unless doing so would increase the risk to the child. It is the responsibility of the DSL or Headteacher to notify parents or designate an appropriate staff member for this task.</w:t>
      </w:r>
    </w:p>
    <w:p w14:paraId="0165E533" w14:textId="77777777" w:rsidR="00C730AA" w:rsidRPr="003D0BAC" w:rsidRDefault="00C730AA" w:rsidP="006B3422">
      <w:pPr>
        <w:pStyle w:val="ListParagraph"/>
        <w:numPr>
          <w:ilvl w:val="0"/>
          <w:numId w:val="13"/>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If a child is at risk, in danger, or has been harmed, a referral must be made to children’s social care.</w:t>
      </w:r>
    </w:p>
    <w:p w14:paraId="3D168EB3" w14:textId="77777777" w:rsidR="00C730AA" w:rsidRPr="003D0BAC" w:rsidRDefault="00C730AA" w:rsidP="006B3422">
      <w:pPr>
        <w:pStyle w:val="ListParagraph"/>
        <w:numPr>
          <w:ilvl w:val="0"/>
          <w:numId w:val="13"/>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Incidents involving rape, assault by penetration, or sexual assault must also be reported to the police, even if the alleged perpetrator is under the age of ten.</w:t>
      </w:r>
    </w:p>
    <w:p w14:paraId="256D3336" w14:textId="77777777" w:rsidR="00C730AA" w:rsidRPr="003D0BAC" w:rsidRDefault="00C730AA" w:rsidP="006B3422">
      <w:pPr>
        <w:pStyle w:val="ListParagraph"/>
        <w:numPr>
          <w:ilvl w:val="0"/>
          <w:numId w:val="13"/>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 xml:space="preserve">Staff recognise the importance of maintaining anonymity and adhere to the </w:t>
      </w:r>
      <w:r w:rsidRPr="003D0BAC">
        <w:rPr>
          <w:rFonts w:asciiTheme="minorHAnsi" w:hAnsiTheme="minorHAnsi" w:cstheme="minorHAnsi"/>
          <w:b/>
          <w:color w:val="000000"/>
          <w:sz w:val="24"/>
          <w:szCs w:val="24"/>
          <w:lang w:val="en-GB"/>
        </w:rPr>
        <w:t>7 golden rules of information sharing</w:t>
      </w:r>
      <w:r w:rsidRPr="003D0BAC">
        <w:rPr>
          <w:rFonts w:asciiTheme="minorHAnsi" w:hAnsiTheme="minorHAnsi" w:cstheme="minorHAnsi"/>
          <w:color w:val="000000"/>
          <w:sz w:val="24"/>
          <w:szCs w:val="24"/>
          <w:lang w:val="en-GB"/>
        </w:rPr>
        <w:t xml:space="preserve"> as advised by DfE guidance.</w:t>
      </w:r>
    </w:p>
    <w:p w14:paraId="695256D0" w14:textId="77777777" w:rsidR="00C730AA" w:rsidRPr="00566FC6" w:rsidRDefault="00C730AA" w:rsidP="006B3422">
      <w:pPr>
        <w:pStyle w:val="ListParagraph"/>
        <w:numPr>
          <w:ilvl w:val="0"/>
          <w:numId w:val="13"/>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 xml:space="preserve">Where uncertainty exists, staff should </w:t>
      </w:r>
      <w:r w:rsidRPr="003D0BAC">
        <w:rPr>
          <w:rFonts w:asciiTheme="minorHAnsi" w:hAnsiTheme="minorHAnsi" w:cstheme="minorHAnsi"/>
          <w:b/>
          <w:color w:val="000000"/>
          <w:sz w:val="24"/>
          <w:szCs w:val="24"/>
          <w:lang w:val="en-GB"/>
        </w:rPr>
        <w:t>consult the DSL or Headteacher.</w:t>
      </w:r>
    </w:p>
    <w:p w14:paraId="16D94C3F" w14:textId="77777777" w:rsidR="00C730AA" w:rsidRPr="008F19FA" w:rsidRDefault="00C730AA" w:rsidP="006B3422">
      <w:pPr>
        <w:pStyle w:val="ListParagraph"/>
        <w:numPr>
          <w:ilvl w:val="0"/>
          <w:numId w:val="13"/>
        </w:numPr>
        <w:ind w:left="851" w:hanging="284"/>
        <w:rPr>
          <w:rFonts w:asciiTheme="minorHAnsi" w:hAnsiTheme="minorHAnsi" w:cstheme="minorHAnsi"/>
          <w:color w:val="000000"/>
          <w:sz w:val="24"/>
          <w:szCs w:val="24"/>
          <w:lang w:val="en-GB"/>
        </w:rPr>
      </w:pPr>
    </w:p>
    <w:p w14:paraId="294EC8D5" w14:textId="77777777" w:rsidR="00C730AA" w:rsidRDefault="00C730AA" w:rsidP="00C730AA">
      <w:pPr>
        <w:pStyle w:val="ListParagraph"/>
        <w:ind w:left="851"/>
        <w:rPr>
          <w:rFonts w:asciiTheme="minorHAnsi" w:hAnsiTheme="minorHAnsi" w:cstheme="minorHAnsi"/>
          <w:color w:val="000000"/>
          <w:sz w:val="24"/>
          <w:szCs w:val="24"/>
          <w:lang w:val="en-GB"/>
        </w:rPr>
      </w:pPr>
    </w:p>
    <w:p w14:paraId="4E7B52D8" w14:textId="77777777" w:rsidR="00C730AA" w:rsidRDefault="00C730AA" w:rsidP="00C730AA">
      <w:pPr>
        <w:pStyle w:val="ListParagraph"/>
        <w:ind w:left="851"/>
        <w:rPr>
          <w:rFonts w:asciiTheme="minorHAnsi" w:hAnsiTheme="minorHAnsi" w:cstheme="minorHAnsi"/>
          <w:color w:val="000000"/>
          <w:sz w:val="24"/>
          <w:szCs w:val="24"/>
          <w:lang w:val="en-GB"/>
        </w:rPr>
      </w:pPr>
    </w:p>
    <w:p w14:paraId="6C25FC89" w14:textId="77777777" w:rsidR="00C730AA" w:rsidRDefault="00C730AA" w:rsidP="00C730AA">
      <w:pPr>
        <w:pStyle w:val="ListParagraph"/>
        <w:ind w:left="851"/>
        <w:rPr>
          <w:rFonts w:asciiTheme="minorHAnsi" w:hAnsiTheme="minorHAnsi" w:cstheme="minorHAnsi"/>
          <w:color w:val="000000"/>
          <w:sz w:val="24"/>
          <w:szCs w:val="24"/>
          <w:lang w:val="en-GB"/>
        </w:rPr>
      </w:pPr>
      <w:r w:rsidRPr="003D0BAC">
        <w:rPr>
          <w:rFonts w:asciiTheme="minorHAnsi" w:hAnsiTheme="minorHAnsi" w:cstheme="minorHAnsi"/>
          <w:noProof/>
        </w:rPr>
        <w:drawing>
          <wp:inline distT="0" distB="0" distL="0" distR="0" wp14:anchorId="6090D1A1" wp14:editId="2EC6F56A">
            <wp:extent cx="6057900" cy="1643380"/>
            <wp:effectExtent l="0" t="0" r="0" b="0"/>
            <wp:docPr id="197979296" name="Picture 18" descr="Safeguarding support, guidance, training and online learning | 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feguarding support, guidance, training and online learning | D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57900" cy="1643380"/>
                    </a:xfrm>
                    <a:prstGeom prst="rect">
                      <a:avLst/>
                    </a:prstGeom>
                    <a:noFill/>
                    <a:ln>
                      <a:noFill/>
                    </a:ln>
                  </pic:spPr>
                </pic:pic>
              </a:graphicData>
            </a:graphic>
          </wp:inline>
        </w:drawing>
      </w:r>
    </w:p>
    <w:p w14:paraId="08560C55" w14:textId="77777777" w:rsidR="00C730AA" w:rsidRDefault="00C730AA" w:rsidP="00C730AA">
      <w:pPr>
        <w:pStyle w:val="ListParagraph"/>
        <w:ind w:left="851"/>
        <w:rPr>
          <w:rFonts w:asciiTheme="minorHAnsi" w:hAnsiTheme="minorHAnsi" w:cstheme="minorHAnsi"/>
          <w:color w:val="000000"/>
          <w:sz w:val="24"/>
          <w:szCs w:val="24"/>
          <w:lang w:val="en-GB"/>
        </w:rPr>
      </w:pPr>
    </w:p>
    <w:p w14:paraId="6823D665" w14:textId="77777777" w:rsidR="00C730AA" w:rsidRPr="003D0BAC" w:rsidRDefault="00C730AA" w:rsidP="00C730AA">
      <w:pPr>
        <w:pStyle w:val="ListParagraph"/>
        <w:ind w:left="851"/>
        <w:rPr>
          <w:rFonts w:asciiTheme="minorHAnsi" w:hAnsiTheme="minorHAnsi" w:cstheme="minorHAnsi"/>
          <w:color w:val="000000"/>
          <w:sz w:val="24"/>
          <w:szCs w:val="24"/>
          <w:lang w:val="en-GB"/>
        </w:rPr>
      </w:pPr>
    </w:p>
    <w:p w14:paraId="41E4BF67" w14:textId="77777777" w:rsidR="00C730AA" w:rsidRDefault="00C730AA" w:rsidP="00C730AA">
      <w:pPr>
        <w:spacing w:before="4" w:line="249" w:lineRule="exact"/>
        <w:ind w:left="284" w:right="42"/>
        <w:textAlignment w:val="baseline"/>
        <w:rPr>
          <w:rFonts w:eastAsia="Arial" w:cstheme="minorHAnsi"/>
          <w:b/>
          <w:color w:val="000000"/>
          <w:spacing w:val="-3"/>
        </w:rPr>
      </w:pPr>
    </w:p>
    <w:p w14:paraId="7F8F9CAB" w14:textId="77777777" w:rsidR="00C730AA" w:rsidRDefault="00C730AA" w:rsidP="00C730AA">
      <w:pPr>
        <w:spacing w:before="4" w:line="249" w:lineRule="exact"/>
        <w:ind w:left="284" w:right="42"/>
        <w:textAlignment w:val="baseline"/>
        <w:rPr>
          <w:rFonts w:eastAsia="Arial" w:cstheme="minorHAnsi"/>
          <w:b/>
          <w:color w:val="000000"/>
          <w:spacing w:val="-3"/>
        </w:rPr>
      </w:pPr>
    </w:p>
    <w:p w14:paraId="437A4C8C" w14:textId="77777777" w:rsidR="00C730AA" w:rsidRDefault="00C730AA" w:rsidP="00C730AA">
      <w:pPr>
        <w:spacing w:before="4" w:line="249" w:lineRule="exact"/>
        <w:ind w:left="284" w:right="42"/>
        <w:textAlignment w:val="baseline"/>
        <w:rPr>
          <w:rFonts w:eastAsia="Arial" w:cstheme="minorHAnsi"/>
          <w:b/>
          <w:color w:val="000000"/>
          <w:spacing w:val="-3"/>
        </w:rPr>
      </w:pPr>
    </w:p>
    <w:p w14:paraId="45D77D96" w14:textId="77777777" w:rsidR="00C730AA" w:rsidRPr="003D0BAC" w:rsidRDefault="00C730AA" w:rsidP="00C730AA">
      <w:pPr>
        <w:spacing w:before="4" w:line="249" w:lineRule="exact"/>
        <w:ind w:left="284" w:right="42"/>
        <w:textAlignment w:val="baseline"/>
        <w:rPr>
          <w:rFonts w:eastAsia="Arial" w:cstheme="minorHAnsi"/>
          <w:b/>
          <w:color w:val="000000"/>
          <w:spacing w:val="-3"/>
        </w:rPr>
      </w:pPr>
      <w:r w:rsidRPr="003D0BAC">
        <w:rPr>
          <w:rFonts w:eastAsia="Arial" w:cstheme="minorHAnsi"/>
          <w:b/>
          <w:color w:val="000000"/>
          <w:spacing w:val="-3"/>
        </w:rPr>
        <w:lastRenderedPageBreak/>
        <w:t>Figure 1: procedure if you have concerns about a child’s welfare (as opposed to believing a child is suffering or likely to suffer from harm, or in immediate danger)</w:t>
      </w:r>
    </w:p>
    <w:p w14:paraId="76F9BE74" w14:textId="77777777" w:rsidR="00C730AA" w:rsidRPr="008F19FA" w:rsidRDefault="00C730AA" w:rsidP="00C730AA">
      <w:pPr>
        <w:spacing w:before="115" w:after="172" w:line="278" w:lineRule="exact"/>
        <w:ind w:left="284" w:right="42"/>
        <w:textAlignment w:val="baseline"/>
        <w:rPr>
          <w:rFonts w:eastAsia="Arial" w:cstheme="minorHAnsi"/>
          <w:color w:val="000000"/>
        </w:rPr>
      </w:pPr>
      <w:r w:rsidRPr="003D0BAC">
        <w:rPr>
          <w:noProof/>
          <w:lang w:eastAsia="en-GB"/>
        </w:rPr>
        <w:drawing>
          <wp:anchor distT="0" distB="0" distL="0" distR="0" simplePos="0" relativeHeight="251783168" behindDoc="1" locked="0" layoutInCell="1" allowOverlap="1" wp14:anchorId="21C1BAE0" wp14:editId="202AF546">
            <wp:simplePos x="0" y="0"/>
            <wp:positionH relativeFrom="page">
              <wp:posOffset>1399430</wp:posOffset>
            </wp:positionH>
            <wp:positionV relativeFrom="paragraph">
              <wp:posOffset>216755</wp:posOffset>
            </wp:positionV>
            <wp:extent cx="4309110" cy="5152445"/>
            <wp:effectExtent l="0" t="0" r="0" b="0"/>
            <wp:wrapTopAndBottom/>
            <wp:docPr id="1951961479" name="Image 57" descr="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Diagram  Description automatically generated"/>
                    <pic:cNvPicPr/>
                  </pic:nvPicPr>
                  <pic:blipFill>
                    <a:blip r:embed="rId14" cstate="print"/>
                    <a:stretch>
                      <a:fillRect/>
                    </a:stretch>
                  </pic:blipFill>
                  <pic:spPr>
                    <a:xfrm>
                      <a:off x="0" y="0"/>
                      <a:ext cx="4309434" cy="5152833"/>
                    </a:xfrm>
                    <a:prstGeom prst="rect">
                      <a:avLst/>
                    </a:prstGeom>
                  </pic:spPr>
                </pic:pic>
              </a:graphicData>
            </a:graphic>
            <wp14:sizeRelH relativeFrom="margin">
              <wp14:pctWidth>0</wp14:pctWidth>
            </wp14:sizeRelH>
            <wp14:sizeRelV relativeFrom="margin">
              <wp14:pctHeight>0</wp14:pctHeight>
            </wp14:sizeRelV>
          </wp:anchor>
        </w:drawing>
      </w:r>
      <w:r w:rsidRPr="003D0BAC">
        <w:rPr>
          <w:rFonts w:eastAsia="Arial" w:cstheme="minorHAnsi"/>
          <w:color w:val="000000"/>
        </w:rPr>
        <w:t xml:space="preserve">(Note </w:t>
      </w:r>
      <w:r w:rsidRPr="003D0BAC">
        <w:rPr>
          <w:rFonts w:eastAsia="Arial" w:cstheme="minorHAnsi"/>
          <w:color w:val="000000"/>
          <w:sz w:val="24"/>
        </w:rPr>
        <w:t xml:space="preserve">– </w:t>
      </w:r>
      <w:r w:rsidRPr="003D0BAC">
        <w:rPr>
          <w:rFonts w:eastAsia="Arial" w:cstheme="minorHAnsi"/>
          <w:color w:val="000000"/>
        </w:rPr>
        <w:t>if the DSL is unavailable, this should not delay action. See section 7.4 for what to do).</w:t>
      </w:r>
    </w:p>
    <w:p w14:paraId="660C559C" w14:textId="77777777" w:rsidR="00C730AA" w:rsidRDefault="00C730AA" w:rsidP="00C730AA">
      <w:pPr>
        <w:pStyle w:val="ListParagraph"/>
        <w:ind w:left="993"/>
        <w:rPr>
          <w:rFonts w:asciiTheme="minorHAnsi" w:hAnsiTheme="minorHAnsi" w:cstheme="minorHAnsi"/>
          <w:b/>
          <w:color w:val="000000"/>
          <w:sz w:val="24"/>
          <w:szCs w:val="24"/>
          <w:lang w:val="en-GB"/>
        </w:rPr>
      </w:pPr>
    </w:p>
    <w:p w14:paraId="023D2A0D" w14:textId="77777777" w:rsidR="00C730AA" w:rsidRDefault="00C730AA" w:rsidP="00C730AA">
      <w:pPr>
        <w:pStyle w:val="ListParagraph"/>
        <w:ind w:left="426"/>
        <w:rPr>
          <w:rFonts w:asciiTheme="minorHAnsi" w:hAnsiTheme="minorHAnsi" w:cstheme="minorHAnsi"/>
          <w:b/>
          <w:color w:val="000000"/>
          <w:sz w:val="24"/>
          <w:szCs w:val="24"/>
          <w:lang w:val="en-GB"/>
        </w:rPr>
      </w:pPr>
    </w:p>
    <w:p w14:paraId="7F82E92B" w14:textId="77777777" w:rsidR="00C730AA" w:rsidRDefault="00C730AA" w:rsidP="00C730AA">
      <w:pPr>
        <w:pStyle w:val="ListParagraph"/>
        <w:ind w:left="993"/>
        <w:rPr>
          <w:rFonts w:asciiTheme="minorHAnsi" w:hAnsiTheme="minorHAnsi" w:cstheme="minorHAnsi"/>
          <w:b/>
          <w:color w:val="000000"/>
          <w:sz w:val="24"/>
          <w:szCs w:val="24"/>
          <w:lang w:val="en-GB"/>
        </w:rPr>
      </w:pPr>
    </w:p>
    <w:p w14:paraId="5C381C85" w14:textId="77777777" w:rsidR="00C730AA" w:rsidRPr="003D0BAC" w:rsidRDefault="00C730AA" w:rsidP="006B3422">
      <w:pPr>
        <w:pStyle w:val="ListParagraph"/>
        <w:numPr>
          <w:ilvl w:val="0"/>
          <w:numId w:val="12"/>
        </w:numPr>
        <w:ind w:left="426"/>
        <w:rPr>
          <w:rFonts w:asciiTheme="minorHAnsi" w:hAnsiTheme="minorHAnsi" w:cstheme="minorHAnsi"/>
          <w:b/>
          <w:bCs/>
          <w:sz w:val="28"/>
          <w:szCs w:val="28"/>
        </w:rPr>
      </w:pPr>
      <w:r>
        <w:rPr>
          <w:rFonts w:asciiTheme="minorHAnsi" w:hAnsiTheme="minorHAnsi" w:cstheme="minorHAnsi"/>
          <w:b/>
          <w:bCs/>
          <w:sz w:val="28"/>
          <w:szCs w:val="28"/>
        </w:rPr>
        <w:t>C</w:t>
      </w:r>
      <w:r w:rsidRPr="003D0BAC">
        <w:rPr>
          <w:rFonts w:asciiTheme="minorHAnsi" w:hAnsiTheme="minorHAnsi" w:cstheme="minorHAnsi"/>
          <w:b/>
          <w:bCs/>
          <w:sz w:val="28"/>
          <w:szCs w:val="28"/>
        </w:rPr>
        <w:t>oncerns about a staff member, supply teacher, volunteer or contractor</w:t>
      </w:r>
    </w:p>
    <w:p w14:paraId="6FAAFB7F" w14:textId="77777777" w:rsidR="00C730AA" w:rsidRPr="003D0BAC" w:rsidRDefault="00C730AA" w:rsidP="00C730AA">
      <w:pPr>
        <w:rPr>
          <w:rFonts w:cstheme="minorHAnsi"/>
          <w:b/>
          <w:bCs/>
          <w:sz w:val="28"/>
          <w:szCs w:val="28"/>
        </w:rPr>
      </w:pPr>
    </w:p>
    <w:p w14:paraId="0D7F2788" w14:textId="67C50E05" w:rsidR="00C730AA" w:rsidRPr="003D0BAC" w:rsidRDefault="00C730AA" w:rsidP="00C730AA">
      <w:pPr>
        <w:ind w:left="425"/>
        <w:rPr>
          <w:rFonts w:cstheme="minorHAnsi"/>
          <w:color w:val="000000"/>
          <w:sz w:val="24"/>
        </w:rPr>
      </w:pPr>
      <w:r w:rsidRPr="003D0BAC">
        <w:rPr>
          <w:rFonts w:cstheme="minorHAnsi"/>
          <w:color w:val="000000"/>
          <w:sz w:val="24"/>
        </w:rPr>
        <w:t>If there are concerns regarding any individual employed in the school, whether directly or through a contract, who may pose a risk of harm to children, or if an allegation is made, all staff must report this to th</w:t>
      </w:r>
      <w:r w:rsidR="00AE174A">
        <w:rPr>
          <w:rFonts w:cstheme="minorHAnsi"/>
          <w:color w:val="000000"/>
          <w:sz w:val="24"/>
        </w:rPr>
        <w:t>e</w:t>
      </w:r>
      <w:r w:rsidRPr="003D0BAC">
        <w:rPr>
          <w:rFonts w:cstheme="minorHAnsi"/>
          <w:color w:val="000000"/>
          <w:sz w:val="24"/>
        </w:rPr>
        <w:t xml:space="preserve"> Headteacher immediately, and no later than the end of the working day. Should the concern or allegation pertain to the Headteacher, it is the responsibility of all staff members to notify</w:t>
      </w:r>
      <w:r w:rsidR="00D66300">
        <w:rPr>
          <w:rFonts w:cstheme="minorHAnsi"/>
          <w:color w:val="000000"/>
          <w:sz w:val="24"/>
        </w:rPr>
        <w:t xml:space="preserve"> the Executive Headteacher</w:t>
      </w:r>
      <w:r w:rsidR="00AE174A">
        <w:rPr>
          <w:rFonts w:cstheme="minorHAnsi"/>
          <w:color w:val="000000"/>
          <w:sz w:val="24"/>
        </w:rPr>
        <w:t xml:space="preserve">. If the concern is relating to the Executive Headteacher then you must inform </w:t>
      </w:r>
      <w:r w:rsidRPr="003D0BAC">
        <w:rPr>
          <w:rFonts w:cstheme="minorHAnsi"/>
          <w:color w:val="000000"/>
          <w:sz w:val="24"/>
        </w:rPr>
        <w:t>the Chair of Governors (James Madine).</w:t>
      </w:r>
    </w:p>
    <w:p w14:paraId="621C5190" w14:textId="77777777" w:rsidR="00C730AA" w:rsidRPr="003D0BAC" w:rsidRDefault="00C730AA" w:rsidP="00C730AA">
      <w:pPr>
        <w:ind w:left="425"/>
        <w:rPr>
          <w:rFonts w:cstheme="minorHAnsi"/>
          <w:color w:val="000000"/>
          <w:sz w:val="24"/>
        </w:rPr>
      </w:pPr>
      <w:r w:rsidRPr="003D0BAC">
        <w:rPr>
          <w:rFonts w:cstheme="minorHAnsi"/>
          <w:color w:val="000000"/>
          <w:sz w:val="24"/>
        </w:rPr>
        <w:lastRenderedPageBreak/>
        <w:t>The Headteacher or the Chair of Governors will then proceed in accordance with the procedures outlined in Appendix 3, where applicable.</w:t>
      </w:r>
    </w:p>
    <w:p w14:paraId="7371F440" w14:textId="77777777" w:rsidR="00C730AA" w:rsidRPr="003D0BAC" w:rsidRDefault="00C730AA" w:rsidP="00C730AA">
      <w:pPr>
        <w:ind w:left="425"/>
        <w:rPr>
          <w:rFonts w:cstheme="minorHAnsi"/>
          <w:color w:val="000000"/>
          <w:sz w:val="24"/>
        </w:rPr>
      </w:pPr>
      <w:r w:rsidRPr="003D0BAC">
        <w:rPr>
          <w:rFonts w:cstheme="minorHAnsi"/>
          <w:color w:val="000000"/>
          <w:sz w:val="24"/>
        </w:rPr>
        <w:t>In cases where the concern or allegation involves a member of staff—including supply teachers, volunteers, or contractors—who may pose a risk of harm to children, staff should speak with the DSL and/or Headteacher as soon as possible. If the Headteacher is the subject of the concern or allegation, staff should escalate the issue to the Headteacher’s line manager.</w:t>
      </w:r>
    </w:p>
    <w:p w14:paraId="75B42D83" w14:textId="77777777" w:rsidR="00C730AA" w:rsidRPr="003D0BAC" w:rsidRDefault="00C730AA" w:rsidP="00C730AA">
      <w:pPr>
        <w:ind w:left="425"/>
        <w:rPr>
          <w:rFonts w:cstheme="minorHAnsi"/>
          <w:color w:val="000000"/>
          <w:sz w:val="24"/>
        </w:rPr>
      </w:pPr>
      <w:r w:rsidRPr="003D0BAC">
        <w:rPr>
          <w:rFonts w:cstheme="minorHAnsi"/>
          <w:color w:val="000000"/>
          <w:sz w:val="24"/>
        </w:rPr>
        <w:t>If a conflict of interest exists in reporting a concern or allegation about any individual working within the school to the Headteacher, staff are permitted to report the matter directly to the Regional Executive Headteacher or the Regional Director in the first instance.</w:t>
      </w:r>
    </w:p>
    <w:p w14:paraId="1C42FAF2" w14:textId="77777777" w:rsidR="00C730AA" w:rsidRPr="003D0BAC" w:rsidRDefault="00C730AA" w:rsidP="00C730AA">
      <w:pPr>
        <w:spacing w:after="0" w:line="240" w:lineRule="auto"/>
        <w:ind w:left="425" w:right="40" w:hanging="426"/>
        <w:textAlignment w:val="baseline"/>
        <w:rPr>
          <w:rFonts w:eastAsia="Arial" w:cstheme="minorHAnsi"/>
          <w:b/>
          <w:color w:val="000000"/>
          <w:spacing w:val="2"/>
          <w:sz w:val="24"/>
          <w:szCs w:val="24"/>
        </w:rPr>
      </w:pPr>
    </w:p>
    <w:p w14:paraId="50A1CF3C" w14:textId="77777777" w:rsidR="00C730AA" w:rsidRPr="003D0BAC" w:rsidRDefault="00C730AA" w:rsidP="00C730AA">
      <w:pPr>
        <w:spacing w:after="0" w:line="240" w:lineRule="auto"/>
        <w:ind w:right="40" w:firstLine="425"/>
        <w:textAlignment w:val="baseline"/>
        <w:rPr>
          <w:rFonts w:eastAsia="Arial" w:cstheme="minorHAnsi"/>
          <w:b/>
          <w:bCs/>
          <w:color w:val="000000"/>
          <w:sz w:val="24"/>
          <w:szCs w:val="24"/>
        </w:rPr>
      </w:pPr>
      <w:r w:rsidRPr="003D0BAC">
        <w:rPr>
          <w:rFonts w:eastAsia="Arial" w:cstheme="minorHAnsi"/>
          <w:b/>
          <w:bCs/>
          <w:color w:val="000000"/>
          <w:sz w:val="24"/>
          <w:szCs w:val="24"/>
        </w:rPr>
        <w:t>Low Level Concerns</w:t>
      </w:r>
    </w:p>
    <w:p w14:paraId="6A9808E9" w14:textId="77777777" w:rsidR="00C730AA" w:rsidRPr="003D0BAC" w:rsidRDefault="00C730AA" w:rsidP="00C730AA">
      <w:pPr>
        <w:spacing w:after="0" w:line="240" w:lineRule="auto"/>
        <w:ind w:right="40"/>
        <w:textAlignment w:val="baseline"/>
        <w:rPr>
          <w:rFonts w:cstheme="minorHAnsi"/>
          <w:sz w:val="24"/>
          <w:szCs w:val="24"/>
        </w:rPr>
      </w:pPr>
    </w:p>
    <w:p w14:paraId="659AC3DC" w14:textId="77777777" w:rsidR="00C730AA" w:rsidRPr="003D0BAC" w:rsidRDefault="00C730AA" w:rsidP="00C730AA">
      <w:pPr>
        <w:ind w:left="425"/>
        <w:rPr>
          <w:rFonts w:cstheme="minorHAnsi"/>
          <w:color w:val="000000"/>
          <w:sz w:val="24"/>
          <w:szCs w:val="24"/>
        </w:rPr>
      </w:pPr>
      <w:r w:rsidRPr="003D0BAC">
        <w:rPr>
          <w:rFonts w:cstheme="minorHAnsi"/>
          <w:color w:val="000000"/>
          <w:sz w:val="24"/>
          <w:szCs w:val="24"/>
        </w:rPr>
        <w:t>A low-level concern refers to any issue, regardless of its significance, including those that may simply cause unease or a sense of ‘nagging doubt’. Such concerns arise when an adult working in or on behalf of the school is perceived to have acted in a manner inconsistent with the Group’s code of conduct—this encompasses inappropriate conduct outside of work—but does not meet the threshold for an allegation or warrant a referral to the local authority designated officer.</w:t>
      </w:r>
    </w:p>
    <w:p w14:paraId="7D58BA5E" w14:textId="77777777" w:rsidR="00C730AA" w:rsidRPr="003D0BAC" w:rsidRDefault="00C730AA" w:rsidP="00C730AA">
      <w:pPr>
        <w:ind w:firstLine="425"/>
        <w:rPr>
          <w:rFonts w:cstheme="minorHAnsi"/>
          <w:color w:val="000000"/>
          <w:sz w:val="24"/>
          <w:szCs w:val="24"/>
        </w:rPr>
      </w:pPr>
      <w:r w:rsidRPr="003D0BAC">
        <w:rPr>
          <w:rFonts w:cstheme="minorHAnsi"/>
          <w:color w:val="000000"/>
          <w:sz w:val="24"/>
          <w:szCs w:val="24"/>
        </w:rPr>
        <w:t>Examples of low-level concerns include, but are not limited to:</w:t>
      </w:r>
    </w:p>
    <w:p w14:paraId="4FF2941F" w14:textId="77777777" w:rsidR="00C730AA" w:rsidRPr="003D0BAC" w:rsidRDefault="00C730AA" w:rsidP="006B3422">
      <w:pPr>
        <w:pStyle w:val="ListParagraph"/>
        <w:numPr>
          <w:ilvl w:val="0"/>
          <w:numId w:val="14"/>
        </w:numPr>
        <w:ind w:left="993"/>
        <w:rPr>
          <w:rFonts w:asciiTheme="minorHAnsi" w:hAnsiTheme="minorHAnsi" w:cstheme="minorHAnsi"/>
          <w:color w:val="000000"/>
          <w:sz w:val="24"/>
          <w:szCs w:val="24"/>
        </w:rPr>
      </w:pPr>
      <w:r w:rsidRPr="003D0BAC">
        <w:rPr>
          <w:rFonts w:asciiTheme="minorHAnsi" w:hAnsiTheme="minorHAnsi" w:cstheme="minorHAnsi"/>
          <w:color w:val="000000"/>
          <w:sz w:val="24"/>
          <w:szCs w:val="24"/>
        </w:rPr>
        <w:t>Demonstrating excessive familiarity with students, leading to blurred boundaries.</w:t>
      </w:r>
    </w:p>
    <w:p w14:paraId="2829395D" w14:textId="77777777" w:rsidR="00C730AA" w:rsidRPr="003D0BAC" w:rsidRDefault="00C730AA" w:rsidP="006B3422">
      <w:pPr>
        <w:pStyle w:val="ListParagraph"/>
        <w:numPr>
          <w:ilvl w:val="0"/>
          <w:numId w:val="14"/>
        </w:numPr>
        <w:ind w:left="993"/>
        <w:rPr>
          <w:rFonts w:asciiTheme="minorHAnsi" w:hAnsiTheme="minorHAnsi" w:cstheme="minorHAnsi"/>
          <w:color w:val="000000"/>
          <w:sz w:val="24"/>
          <w:szCs w:val="24"/>
        </w:rPr>
      </w:pPr>
      <w:r w:rsidRPr="003D0BAC">
        <w:rPr>
          <w:rFonts w:asciiTheme="minorHAnsi" w:hAnsiTheme="minorHAnsi" w:cstheme="minorHAnsi"/>
          <w:color w:val="000000"/>
          <w:sz w:val="24"/>
          <w:szCs w:val="24"/>
        </w:rPr>
        <w:t>Displaying favoritism or engaging with a student one-on-one in a secluded area or behind a closed door.</w:t>
      </w:r>
    </w:p>
    <w:p w14:paraId="508A5EEE" w14:textId="77777777" w:rsidR="00C730AA" w:rsidRPr="003D0BAC" w:rsidRDefault="00C730AA" w:rsidP="006B3422">
      <w:pPr>
        <w:pStyle w:val="ListParagraph"/>
        <w:numPr>
          <w:ilvl w:val="0"/>
          <w:numId w:val="14"/>
        </w:numPr>
        <w:ind w:left="993"/>
        <w:rPr>
          <w:rFonts w:asciiTheme="minorHAnsi" w:hAnsiTheme="minorHAnsi" w:cstheme="minorHAnsi"/>
          <w:color w:val="000000"/>
          <w:sz w:val="24"/>
          <w:szCs w:val="24"/>
        </w:rPr>
      </w:pPr>
      <w:r w:rsidRPr="003D0BAC">
        <w:rPr>
          <w:rFonts w:asciiTheme="minorHAnsi" w:hAnsiTheme="minorHAnsi" w:cstheme="minorHAnsi"/>
          <w:color w:val="000000"/>
          <w:sz w:val="24"/>
          <w:szCs w:val="24"/>
        </w:rPr>
        <w:t>Using inappropriate or offensive language.</w:t>
      </w:r>
    </w:p>
    <w:p w14:paraId="6768A880" w14:textId="77777777" w:rsidR="00C730AA" w:rsidRPr="003D0BAC" w:rsidRDefault="00C730AA" w:rsidP="00C730AA">
      <w:pPr>
        <w:rPr>
          <w:rFonts w:cstheme="minorHAnsi"/>
          <w:b/>
          <w:color w:val="000000"/>
          <w:sz w:val="24"/>
          <w:szCs w:val="24"/>
        </w:rPr>
      </w:pPr>
    </w:p>
    <w:p w14:paraId="351520C0" w14:textId="77777777" w:rsidR="00C730AA" w:rsidRPr="003D0BAC" w:rsidRDefault="00C730AA" w:rsidP="00C730AA">
      <w:pPr>
        <w:ind w:left="426"/>
        <w:rPr>
          <w:rFonts w:cstheme="minorHAnsi"/>
          <w:color w:val="000000"/>
          <w:sz w:val="24"/>
          <w:szCs w:val="24"/>
        </w:rPr>
      </w:pPr>
      <w:r w:rsidRPr="003D0BAC">
        <w:rPr>
          <w:rFonts w:cstheme="minorHAnsi"/>
          <w:b/>
          <w:color w:val="000000"/>
          <w:sz w:val="24"/>
          <w:szCs w:val="24"/>
        </w:rPr>
        <w:t>All staff are required to report low-level concerns to the Headteacher at the earliest       opportunity.</w:t>
      </w:r>
      <w:r w:rsidRPr="003D0BAC">
        <w:rPr>
          <w:rFonts w:cstheme="minorHAnsi"/>
          <w:color w:val="000000"/>
          <w:sz w:val="24"/>
          <w:szCs w:val="24"/>
        </w:rPr>
        <w:t xml:space="preserve"> Whenever feasible, this should be communicated via email; if reported verbally, the Headteacher will document the conversation in writing.</w:t>
      </w:r>
    </w:p>
    <w:p w14:paraId="06962EF5" w14:textId="77777777" w:rsidR="00C730AA" w:rsidRDefault="00C730AA" w:rsidP="00C730AA">
      <w:pPr>
        <w:rPr>
          <w:rFonts w:cstheme="minorHAnsi"/>
          <w:b/>
          <w:sz w:val="24"/>
          <w:szCs w:val="24"/>
        </w:rPr>
      </w:pPr>
      <w:r w:rsidRPr="003D0BAC">
        <w:rPr>
          <w:rFonts w:cstheme="minorHAnsi"/>
          <w:b/>
          <w:sz w:val="24"/>
          <w:szCs w:val="24"/>
        </w:rPr>
        <w:t>Headteachers are responsible for maintaining comprehensive records of all low-level concerns and actions taken.</w:t>
      </w:r>
    </w:p>
    <w:p w14:paraId="4A94323D" w14:textId="77777777" w:rsidR="00C730AA" w:rsidRPr="003D0BAC" w:rsidRDefault="00C730AA" w:rsidP="00C730AA">
      <w:pPr>
        <w:rPr>
          <w:rFonts w:cstheme="minorHAnsi"/>
          <w:b/>
          <w:bCs/>
          <w:sz w:val="28"/>
          <w:szCs w:val="28"/>
        </w:rPr>
      </w:pPr>
    </w:p>
    <w:p w14:paraId="325821B5" w14:textId="77777777" w:rsidR="00C730AA" w:rsidRPr="003D0BAC" w:rsidRDefault="00C730AA" w:rsidP="006B3422">
      <w:pPr>
        <w:pStyle w:val="ListParagraph"/>
        <w:numPr>
          <w:ilvl w:val="0"/>
          <w:numId w:val="12"/>
        </w:numPr>
        <w:ind w:left="426"/>
        <w:rPr>
          <w:rFonts w:asciiTheme="minorHAnsi" w:hAnsiTheme="minorHAnsi" w:cstheme="minorHAnsi"/>
          <w:b/>
          <w:bCs/>
          <w:sz w:val="28"/>
          <w:szCs w:val="28"/>
        </w:rPr>
      </w:pPr>
      <w:r w:rsidRPr="003D0BAC">
        <w:rPr>
          <w:rFonts w:asciiTheme="minorHAnsi" w:hAnsiTheme="minorHAnsi" w:cstheme="minorHAnsi"/>
          <w:b/>
          <w:bCs/>
          <w:sz w:val="28"/>
          <w:szCs w:val="28"/>
        </w:rPr>
        <w:t>Child-on-child abuse</w:t>
      </w:r>
    </w:p>
    <w:p w14:paraId="7A11E488" w14:textId="77777777" w:rsidR="00C730AA" w:rsidRPr="003D0BAC" w:rsidRDefault="00C730AA" w:rsidP="00C730AA">
      <w:pPr>
        <w:rPr>
          <w:rFonts w:cstheme="minorHAnsi"/>
          <w:b/>
          <w:bCs/>
          <w:sz w:val="28"/>
          <w:szCs w:val="28"/>
        </w:rPr>
      </w:pPr>
    </w:p>
    <w:p w14:paraId="1B793610" w14:textId="77777777" w:rsidR="00C730AA" w:rsidRPr="003D0BAC" w:rsidRDefault="00C730AA" w:rsidP="00C730AA">
      <w:pPr>
        <w:rPr>
          <w:rFonts w:cstheme="minorHAnsi"/>
          <w:color w:val="000000"/>
          <w:sz w:val="24"/>
          <w:szCs w:val="24"/>
        </w:rPr>
      </w:pPr>
      <w:r w:rsidRPr="003D0BAC">
        <w:rPr>
          <w:rFonts w:cstheme="minorHAnsi"/>
          <w:color w:val="000000"/>
          <w:sz w:val="24"/>
          <w:szCs w:val="24"/>
        </w:rPr>
        <w:t>It is recognised that children may sometimes abuse other children. Such behaviour will not be tolerated or dismissed as banter, humour, or part of growing up, as this could contribute to inappropriate behaviour and an unsafe environment for students.</w:t>
      </w:r>
    </w:p>
    <w:p w14:paraId="141BB2A5" w14:textId="77777777" w:rsidR="00C730AA" w:rsidRPr="003D0BAC" w:rsidRDefault="00C730AA" w:rsidP="00C730AA">
      <w:pPr>
        <w:rPr>
          <w:rFonts w:cstheme="minorHAnsi"/>
          <w:b/>
          <w:bCs/>
          <w:color w:val="000000"/>
          <w:sz w:val="24"/>
          <w:szCs w:val="24"/>
        </w:rPr>
      </w:pPr>
      <w:r w:rsidRPr="003D0BAC">
        <w:rPr>
          <w:rFonts w:cstheme="minorHAnsi"/>
          <w:b/>
          <w:bCs/>
          <w:color w:val="000000"/>
          <w:sz w:val="24"/>
          <w:szCs w:val="24"/>
        </w:rPr>
        <w:lastRenderedPageBreak/>
        <w:t>Allegations of abuse made against other pupils (known as child-on-child abuse)</w:t>
      </w:r>
    </w:p>
    <w:p w14:paraId="05A12B94" w14:textId="77777777" w:rsidR="00C730AA" w:rsidRPr="003D0BAC" w:rsidRDefault="00C730AA" w:rsidP="00C730AA">
      <w:pPr>
        <w:rPr>
          <w:rFonts w:cstheme="minorHAnsi"/>
          <w:color w:val="000000"/>
          <w:sz w:val="24"/>
          <w:szCs w:val="24"/>
        </w:rPr>
      </w:pPr>
      <w:r w:rsidRPr="003D0BAC">
        <w:rPr>
          <w:rFonts w:cstheme="minorHAnsi"/>
          <w:color w:val="000000"/>
          <w:sz w:val="24"/>
          <w:szCs w:val="24"/>
        </w:rPr>
        <w:t>Incidents where pupils harm others are typically addressed under the school’s behaviour policy. However, this policy will apply to cases involving safeguarding concerns, such as when alleged behaviour:</w:t>
      </w:r>
    </w:p>
    <w:p w14:paraId="131172C2" w14:textId="77777777" w:rsidR="00C730AA" w:rsidRPr="003D0BAC" w:rsidRDefault="00C730AA" w:rsidP="006B3422">
      <w:pPr>
        <w:pStyle w:val="ListParagraph"/>
        <w:numPr>
          <w:ilvl w:val="0"/>
          <w:numId w:val="15"/>
        </w:numPr>
        <w:ind w:left="993" w:hanging="284"/>
        <w:rPr>
          <w:rFonts w:asciiTheme="minorHAnsi" w:hAnsiTheme="minorHAnsi" w:cstheme="minorHAnsi"/>
          <w:color w:val="000000"/>
          <w:sz w:val="24"/>
          <w:szCs w:val="24"/>
        </w:rPr>
      </w:pPr>
      <w:proofErr w:type="gramStart"/>
      <w:r w:rsidRPr="003D0BAC">
        <w:rPr>
          <w:rFonts w:asciiTheme="minorHAnsi" w:hAnsiTheme="minorHAnsi" w:cstheme="minorHAnsi"/>
          <w:color w:val="000000"/>
          <w:sz w:val="24"/>
          <w:szCs w:val="24"/>
        </w:rPr>
        <w:t>Is</w:t>
      </w:r>
      <w:proofErr w:type="gramEnd"/>
      <w:r w:rsidRPr="003D0BAC">
        <w:rPr>
          <w:rFonts w:asciiTheme="minorHAnsi" w:hAnsiTheme="minorHAnsi" w:cstheme="minorHAnsi"/>
          <w:color w:val="000000"/>
          <w:sz w:val="24"/>
          <w:szCs w:val="24"/>
        </w:rPr>
        <w:t xml:space="preserve"> serious and potentially constitutes a criminal offence.</w:t>
      </w:r>
    </w:p>
    <w:p w14:paraId="1F6C337A" w14:textId="77777777" w:rsidR="00C730AA" w:rsidRPr="003D0BAC" w:rsidRDefault="00C730AA" w:rsidP="006B3422">
      <w:pPr>
        <w:pStyle w:val="ListParagraph"/>
        <w:numPr>
          <w:ilvl w:val="0"/>
          <w:numId w:val="15"/>
        </w:numPr>
        <w:ind w:left="993"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t>May put pupils at risk.</w:t>
      </w:r>
    </w:p>
    <w:p w14:paraId="14FF8F3D" w14:textId="77777777" w:rsidR="00C730AA" w:rsidRPr="003D0BAC" w:rsidRDefault="00C730AA" w:rsidP="006B3422">
      <w:pPr>
        <w:pStyle w:val="ListParagraph"/>
        <w:numPr>
          <w:ilvl w:val="0"/>
          <w:numId w:val="15"/>
        </w:numPr>
        <w:ind w:left="993"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t>Involves coercion or forcing pupils to use drugs or alcohol.</w:t>
      </w:r>
    </w:p>
    <w:p w14:paraId="2B26C851" w14:textId="77777777" w:rsidR="00C730AA" w:rsidRPr="003D0BAC" w:rsidRDefault="00C730AA" w:rsidP="006B3422">
      <w:pPr>
        <w:pStyle w:val="ListParagraph"/>
        <w:numPr>
          <w:ilvl w:val="0"/>
          <w:numId w:val="15"/>
        </w:numPr>
        <w:ind w:left="993"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t>Involves sexual exploitation, abuse, or harassment, including indecent exposure, sexual assault, upskirting, sharing of indecent images (including nudes and semi-nudes), or creating deep-fake explicit images.</w:t>
      </w:r>
    </w:p>
    <w:p w14:paraId="09DF84E6" w14:textId="77777777" w:rsidR="00C730AA" w:rsidRPr="003D0BAC" w:rsidRDefault="00C730AA" w:rsidP="00C730AA">
      <w:pPr>
        <w:ind w:left="993" w:hanging="633"/>
        <w:rPr>
          <w:rFonts w:cstheme="minorHAnsi"/>
          <w:b/>
          <w:color w:val="000000"/>
          <w:sz w:val="24"/>
          <w:szCs w:val="24"/>
        </w:rPr>
      </w:pPr>
    </w:p>
    <w:p w14:paraId="5EFA2B3E" w14:textId="77777777" w:rsidR="00C730AA" w:rsidRPr="003D0BAC" w:rsidRDefault="00C730AA" w:rsidP="00C730AA">
      <w:pPr>
        <w:rPr>
          <w:rFonts w:cstheme="minorHAnsi"/>
          <w:b/>
          <w:color w:val="000000"/>
          <w:sz w:val="24"/>
          <w:szCs w:val="24"/>
        </w:rPr>
      </w:pPr>
      <w:r w:rsidRPr="003D0BAC">
        <w:rPr>
          <w:rFonts w:cstheme="minorHAnsi"/>
          <w:b/>
          <w:color w:val="000000"/>
          <w:sz w:val="24"/>
          <w:szCs w:val="24"/>
        </w:rPr>
        <w:t>Procedures for dealing with allegations of child-on-child abuse</w:t>
      </w:r>
    </w:p>
    <w:p w14:paraId="3E59D280" w14:textId="77777777" w:rsidR="00C730AA" w:rsidRPr="003D0BAC" w:rsidRDefault="00C730AA" w:rsidP="00C730AA">
      <w:pPr>
        <w:rPr>
          <w:rFonts w:cstheme="minorHAnsi"/>
          <w:color w:val="000000"/>
          <w:sz w:val="24"/>
          <w:szCs w:val="24"/>
        </w:rPr>
      </w:pPr>
      <w:r w:rsidRPr="003D0BAC">
        <w:rPr>
          <w:rFonts w:cstheme="minorHAnsi"/>
          <w:color w:val="000000"/>
          <w:sz w:val="24"/>
          <w:szCs w:val="24"/>
        </w:rPr>
        <w:t>Allegations by a pupil against another pupil will follow established safeguarding procedures (see Appendix 1 section A and B), reported to the DSL and recorded on CPOMS.</w:t>
      </w:r>
    </w:p>
    <w:p w14:paraId="16ED3E56" w14:textId="77777777" w:rsidR="00C730AA" w:rsidRPr="003D0BAC" w:rsidRDefault="00C730AA" w:rsidP="00C730AA">
      <w:pPr>
        <w:rPr>
          <w:rFonts w:cstheme="minorHAnsi"/>
          <w:color w:val="000000"/>
          <w:sz w:val="24"/>
          <w:szCs w:val="24"/>
        </w:rPr>
      </w:pPr>
      <w:r w:rsidRPr="003D0BAC">
        <w:rPr>
          <w:rFonts w:cstheme="minorHAnsi"/>
          <w:color w:val="000000"/>
          <w:sz w:val="24"/>
          <w:szCs w:val="24"/>
        </w:rPr>
        <w:t>If the incident involves a potential criminal offence and there are delays in the criminal process, the DSL will cooperate with the police and other agencies as needed, while taking necessary measures regarding student safety and discipline.</w:t>
      </w:r>
    </w:p>
    <w:p w14:paraId="267D27CF" w14:textId="77777777" w:rsidR="00C730AA" w:rsidRPr="003D0BAC" w:rsidRDefault="00C730AA" w:rsidP="00C730AA">
      <w:pPr>
        <w:rPr>
          <w:rFonts w:cstheme="minorHAnsi"/>
          <w:b/>
          <w:sz w:val="24"/>
          <w:szCs w:val="24"/>
        </w:rPr>
      </w:pPr>
      <w:r w:rsidRPr="003D0BAC">
        <w:rPr>
          <w:rFonts w:cstheme="minorHAnsi"/>
          <w:b/>
          <w:sz w:val="24"/>
          <w:szCs w:val="24"/>
        </w:rPr>
        <w:t>Creating a supportive environment to minimise the risk of child-on-child abuse</w:t>
      </w:r>
    </w:p>
    <w:p w14:paraId="2A6CFD61" w14:textId="77777777" w:rsidR="00C730AA" w:rsidRPr="003D0BAC" w:rsidRDefault="00C730AA" w:rsidP="00C730AA">
      <w:pPr>
        <w:rPr>
          <w:rFonts w:cstheme="minorHAnsi"/>
          <w:color w:val="000000"/>
          <w:sz w:val="24"/>
          <w:szCs w:val="24"/>
        </w:rPr>
      </w:pPr>
      <w:r w:rsidRPr="003D0BAC">
        <w:rPr>
          <w:rFonts w:cstheme="minorHAnsi"/>
          <w:color w:val="000000"/>
          <w:sz w:val="24"/>
          <w:szCs w:val="24"/>
        </w:rPr>
        <w:t>The importance of proactive action to reduce risks associated with child-on-child abuse and fostering a supportive reporting environment is acknowledged.</w:t>
      </w:r>
    </w:p>
    <w:p w14:paraId="32412929" w14:textId="77777777" w:rsidR="00C730AA" w:rsidRPr="003D0BAC" w:rsidRDefault="00C730AA" w:rsidP="00C730AA">
      <w:pPr>
        <w:rPr>
          <w:rFonts w:cstheme="minorHAnsi"/>
          <w:color w:val="000000"/>
          <w:sz w:val="24"/>
          <w:szCs w:val="24"/>
        </w:rPr>
      </w:pPr>
      <w:r w:rsidRPr="003D0BAC">
        <w:rPr>
          <w:rFonts w:cstheme="minorHAnsi"/>
          <w:color w:val="000000"/>
          <w:sz w:val="24"/>
          <w:szCs w:val="24"/>
        </w:rPr>
        <w:t>To support this, the school will:</w:t>
      </w:r>
    </w:p>
    <w:p w14:paraId="08D4E935" w14:textId="77777777" w:rsidR="00C730AA" w:rsidRPr="003D0BAC" w:rsidRDefault="00C730AA" w:rsidP="006B3422">
      <w:pPr>
        <w:pStyle w:val="ListParagraph"/>
        <w:numPr>
          <w:ilvl w:val="0"/>
          <w:numId w:val="16"/>
        </w:numPr>
        <w:ind w:left="993"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Address derogatory or </w:t>
      </w:r>
      <w:proofErr w:type="spellStart"/>
      <w:r w:rsidRPr="003D0BAC">
        <w:rPr>
          <w:rFonts w:asciiTheme="minorHAnsi" w:hAnsiTheme="minorHAnsi" w:cstheme="minorHAnsi"/>
          <w:color w:val="000000"/>
          <w:sz w:val="24"/>
          <w:szCs w:val="24"/>
        </w:rPr>
        <w:t>sexualised</w:t>
      </w:r>
      <w:proofErr w:type="spellEnd"/>
      <w:r w:rsidRPr="003D0BAC">
        <w:rPr>
          <w:rFonts w:asciiTheme="minorHAnsi" w:hAnsiTheme="minorHAnsi" w:cstheme="minorHAnsi"/>
          <w:color w:val="000000"/>
          <w:sz w:val="24"/>
          <w:szCs w:val="24"/>
        </w:rPr>
        <w:t xml:space="preserve"> language and inappropriate </w:t>
      </w:r>
      <w:proofErr w:type="spellStart"/>
      <w:r w:rsidRPr="003D0BAC">
        <w:rPr>
          <w:rFonts w:asciiTheme="minorHAnsi" w:hAnsiTheme="minorHAnsi" w:cstheme="minorHAnsi"/>
          <w:color w:val="000000"/>
          <w:sz w:val="24"/>
          <w:szCs w:val="24"/>
        </w:rPr>
        <w:t>behaviour</w:t>
      </w:r>
      <w:proofErr w:type="spellEnd"/>
      <w:r w:rsidRPr="003D0BAC">
        <w:rPr>
          <w:rFonts w:asciiTheme="minorHAnsi" w:hAnsiTheme="minorHAnsi" w:cstheme="minorHAnsi"/>
          <w:color w:val="000000"/>
          <w:sz w:val="24"/>
          <w:szCs w:val="24"/>
        </w:rPr>
        <w:t xml:space="preserve"> between students.</w:t>
      </w:r>
    </w:p>
    <w:p w14:paraId="6B034B87" w14:textId="77777777" w:rsidR="00C730AA" w:rsidRPr="003D0BAC" w:rsidRDefault="00C730AA" w:rsidP="006B3422">
      <w:pPr>
        <w:pStyle w:val="ListParagraph"/>
        <w:numPr>
          <w:ilvl w:val="0"/>
          <w:numId w:val="16"/>
        </w:numPr>
        <w:ind w:left="993"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t>Monitor issues that affect different genders.</w:t>
      </w:r>
    </w:p>
    <w:p w14:paraId="78755980" w14:textId="77777777" w:rsidR="00C730AA" w:rsidRPr="003D0BAC" w:rsidRDefault="00C730AA" w:rsidP="006B3422">
      <w:pPr>
        <w:pStyle w:val="ListParagraph"/>
        <w:numPr>
          <w:ilvl w:val="0"/>
          <w:numId w:val="16"/>
        </w:numPr>
        <w:ind w:left="993"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Use the curriculum to educate pupils about appropriate, socially expected, and criminal </w:t>
      </w:r>
      <w:proofErr w:type="spellStart"/>
      <w:r w:rsidRPr="003D0BAC">
        <w:rPr>
          <w:rFonts w:asciiTheme="minorHAnsi" w:hAnsiTheme="minorHAnsi" w:cstheme="minorHAnsi"/>
          <w:color w:val="000000"/>
          <w:sz w:val="24"/>
          <w:szCs w:val="24"/>
        </w:rPr>
        <w:t>behaviour</w:t>
      </w:r>
      <w:proofErr w:type="spellEnd"/>
      <w:r w:rsidRPr="003D0BAC">
        <w:rPr>
          <w:rFonts w:asciiTheme="minorHAnsi" w:hAnsiTheme="minorHAnsi" w:cstheme="minorHAnsi"/>
          <w:color w:val="000000"/>
          <w:sz w:val="24"/>
          <w:szCs w:val="24"/>
        </w:rPr>
        <w:t>, with particular attention to students with SEN who may find these concepts challenging.</w:t>
      </w:r>
    </w:p>
    <w:p w14:paraId="48F76D39" w14:textId="77777777" w:rsidR="00C730AA" w:rsidRPr="003D0BAC" w:rsidRDefault="00C730AA" w:rsidP="006B3422">
      <w:pPr>
        <w:pStyle w:val="ListParagraph"/>
        <w:numPr>
          <w:ilvl w:val="0"/>
          <w:numId w:val="16"/>
        </w:numPr>
        <w:ind w:left="993"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t>Ensure accessible reporting systems for all pupils.</w:t>
      </w:r>
    </w:p>
    <w:p w14:paraId="572608EF" w14:textId="77777777" w:rsidR="00C730AA" w:rsidRPr="003D0BAC" w:rsidRDefault="00C730AA" w:rsidP="006B3422">
      <w:pPr>
        <w:pStyle w:val="ListParagraph"/>
        <w:numPr>
          <w:ilvl w:val="0"/>
          <w:numId w:val="16"/>
        </w:numPr>
        <w:ind w:left="993"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t>Remain alert to reports of violence or harassment, particularly those of a sexual or discriminatory nature, which may indicate broader issues. Identified issues will be handled through curriculum adaptation, staff training, policy updates, and, if suitable, collaboration with safeguarding partners.</w:t>
      </w:r>
    </w:p>
    <w:p w14:paraId="6931A1DF" w14:textId="77777777" w:rsidR="00C730AA" w:rsidRPr="003D0BAC" w:rsidRDefault="00C730AA" w:rsidP="006B3422">
      <w:pPr>
        <w:pStyle w:val="ListParagraph"/>
        <w:numPr>
          <w:ilvl w:val="0"/>
          <w:numId w:val="16"/>
        </w:numPr>
        <w:ind w:left="993"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t>Provide support for students affected by or witnessing child-on-child abuse, ensuring that all parties involved are protected from bullying or harassment.</w:t>
      </w:r>
    </w:p>
    <w:p w14:paraId="301BDB2E" w14:textId="77777777" w:rsidR="00C730AA" w:rsidRPr="003D0BAC" w:rsidRDefault="00C730AA" w:rsidP="006B3422">
      <w:pPr>
        <w:pStyle w:val="ListParagraph"/>
        <w:numPr>
          <w:ilvl w:val="0"/>
          <w:numId w:val="16"/>
        </w:numPr>
        <w:ind w:left="993"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Train staff to </w:t>
      </w:r>
      <w:proofErr w:type="spellStart"/>
      <w:r w:rsidRPr="003D0BAC">
        <w:rPr>
          <w:rFonts w:asciiTheme="minorHAnsi" w:hAnsiTheme="minorHAnsi" w:cstheme="minorHAnsi"/>
          <w:color w:val="000000"/>
          <w:sz w:val="24"/>
          <w:szCs w:val="24"/>
        </w:rPr>
        <w:t>recognise</w:t>
      </w:r>
      <w:proofErr w:type="spellEnd"/>
      <w:r w:rsidRPr="003D0BAC">
        <w:rPr>
          <w:rFonts w:asciiTheme="minorHAnsi" w:hAnsiTheme="minorHAnsi" w:cstheme="minorHAnsi"/>
          <w:color w:val="000000"/>
          <w:sz w:val="24"/>
          <w:szCs w:val="24"/>
        </w:rPr>
        <w:t xml:space="preserve"> indicators of child-on-child abuse and to respond appropriately, maintaining an outlook that such abuse could occur even in the absence of reports.</w:t>
      </w:r>
    </w:p>
    <w:p w14:paraId="37B42E28" w14:textId="77777777" w:rsidR="00C730AA" w:rsidRPr="003D0BAC" w:rsidRDefault="00C730AA" w:rsidP="00C730AA">
      <w:pPr>
        <w:pStyle w:val="ListParagraph"/>
        <w:rPr>
          <w:rFonts w:asciiTheme="minorHAnsi" w:hAnsiTheme="minorHAnsi" w:cstheme="minorHAnsi"/>
          <w:color w:val="000000"/>
          <w:sz w:val="24"/>
          <w:szCs w:val="24"/>
        </w:rPr>
      </w:pPr>
    </w:p>
    <w:p w14:paraId="165B8216" w14:textId="77777777" w:rsidR="00C730AA" w:rsidRPr="003D0BAC" w:rsidRDefault="00C730AA" w:rsidP="00C730AA">
      <w:pPr>
        <w:rPr>
          <w:rFonts w:cstheme="minorHAnsi"/>
          <w:color w:val="000000"/>
          <w:sz w:val="24"/>
          <w:szCs w:val="24"/>
        </w:rPr>
      </w:pPr>
      <w:r w:rsidRPr="003D0BAC">
        <w:rPr>
          <w:rFonts w:cstheme="minorHAnsi"/>
          <w:color w:val="000000"/>
          <w:sz w:val="24"/>
          <w:szCs w:val="24"/>
        </w:rPr>
        <w:t xml:space="preserve">Disciplinary measures may proceed alongside external investigations, such as those by law enforcement. The school will determine on a case-by-case basis whether disciplinary actions </w:t>
      </w:r>
      <w:r w:rsidRPr="003D0BAC">
        <w:rPr>
          <w:rFonts w:cstheme="minorHAnsi"/>
          <w:color w:val="000000"/>
          <w:sz w:val="24"/>
          <w:szCs w:val="24"/>
        </w:rPr>
        <w:lastRenderedPageBreak/>
        <w:t>might affect ongoing investigations and will consult with appropriate authorities as needed. Consideration will also be given to circumstances where conducting an internal review may not be reasonable during an independent investigation.</w:t>
      </w:r>
    </w:p>
    <w:p w14:paraId="4F9A3964" w14:textId="77777777" w:rsidR="00C730AA" w:rsidRPr="003D0BAC" w:rsidRDefault="00C730AA" w:rsidP="00C730AA">
      <w:pPr>
        <w:rPr>
          <w:rFonts w:cstheme="minorHAnsi"/>
          <w:b/>
          <w:bCs/>
          <w:color w:val="000000"/>
          <w:sz w:val="24"/>
          <w:szCs w:val="24"/>
        </w:rPr>
      </w:pPr>
      <w:r w:rsidRPr="003D0BAC">
        <w:rPr>
          <w:rFonts w:cstheme="minorHAnsi"/>
          <w:b/>
          <w:bCs/>
          <w:color w:val="000000"/>
          <w:sz w:val="24"/>
          <w:szCs w:val="24"/>
        </w:rPr>
        <w:t>Sharing of nudes and semi-nudes (‘sexting’)</w:t>
      </w:r>
    </w:p>
    <w:p w14:paraId="6A98A265" w14:textId="77777777" w:rsidR="00C730AA" w:rsidRPr="003D0BAC" w:rsidRDefault="00C730AA" w:rsidP="00C730AA">
      <w:pPr>
        <w:rPr>
          <w:rFonts w:cstheme="minorHAnsi"/>
          <w:color w:val="000000"/>
          <w:sz w:val="24"/>
          <w:szCs w:val="24"/>
        </w:rPr>
      </w:pPr>
      <w:r w:rsidRPr="003D0BAC">
        <w:rPr>
          <w:rFonts w:cstheme="minorHAnsi"/>
          <w:color w:val="000000"/>
          <w:sz w:val="24"/>
          <w:szCs w:val="24"/>
        </w:rPr>
        <w:t>Current guidance for educational settings (UK Council for Internet Safety, 2024) defines this as sending or posting nude or semi-nude images, videos, or live streams online by individuals under 18. Alternative terminology may include ‘dick pics’ or ‘</w:t>
      </w:r>
      <w:proofErr w:type="gramStart"/>
      <w:r w:rsidRPr="003D0BAC">
        <w:rPr>
          <w:rFonts w:cstheme="minorHAnsi"/>
          <w:color w:val="000000"/>
          <w:sz w:val="24"/>
          <w:szCs w:val="24"/>
        </w:rPr>
        <w:t>pics’</w:t>
      </w:r>
      <w:proofErr w:type="gramEnd"/>
      <w:r w:rsidRPr="003D0BAC">
        <w:rPr>
          <w:rFonts w:cstheme="minorHAnsi"/>
          <w:color w:val="000000"/>
          <w:sz w:val="24"/>
          <w:szCs w:val="24"/>
        </w:rPr>
        <w:t>. Motivations behind sharing such imagery may not always be sexual or criminal.</w:t>
      </w:r>
    </w:p>
    <w:p w14:paraId="7C9ADA33" w14:textId="77777777" w:rsidR="00C730AA" w:rsidRPr="003D0BAC" w:rsidRDefault="00C730AA" w:rsidP="00C730AA">
      <w:pPr>
        <w:rPr>
          <w:rFonts w:cstheme="minorHAnsi"/>
          <w:b/>
          <w:color w:val="000000"/>
          <w:sz w:val="24"/>
          <w:szCs w:val="24"/>
        </w:rPr>
      </w:pPr>
      <w:r w:rsidRPr="003D0BAC">
        <w:rPr>
          <w:rFonts w:cstheme="minorHAnsi"/>
          <w:b/>
          <w:color w:val="000000"/>
          <w:sz w:val="24"/>
          <w:szCs w:val="24"/>
        </w:rPr>
        <w:t>This guidance does not apply to adults sharing images of individuals under 18. Such behaviour is categorised as child sexual abuse and must be reported to police immediately.</w:t>
      </w:r>
    </w:p>
    <w:p w14:paraId="5BB1CABD" w14:textId="77777777" w:rsidR="00C730AA" w:rsidRPr="003D0BAC" w:rsidRDefault="00C730AA" w:rsidP="00C730AA">
      <w:pPr>
        <w:rPr>
          <w:rFonts w:cstheme="minorHAnsi"/>
          <w:color w:val="000000"/>
          <w:sz w:val="24"/>
          <w:szCs w:val="24"/>
        </w:rPr>
      </w:pPr>
      <w:r w:rsidRPr="003D0BAC">
        <w:rPr>
          <w:rFonts w:cstheme="minorHAnsi"/>
          <w:b/>
          <w:color w:val="000000"/>
          <w:sz w:val="24"/>
          <w:szCs w:val="24"/>
        </w:rPr>
        <w:t>All staff</w:t>
      </w:r>
      <w:r w:rsidRPr="003D0BAC">
        <w:rPr>
          <w:rFonts w:cstheme="minorHAnsi"/>
          <w:color w:val="000000"/>
          <w:sz w:val="24"/>
          <w:szCs w:val="24"/>
        </w:rPr>
        <w:t xml:space="preserve"> are required to follow reporting and recording protocols as outlined in Appendix 1 Sections A and B.</w:t>
      </w:r>
    </w:p>
    <w:p w14:paraId="4EBBAA5F" w14:textId="77777777" w:rsidR="00C730AA" w:rsidRPr="003D0BAC" w:rsidRDefault="00C730AA" w:rsidP="00C730AA">
      <w:pPr>
        <w:rPr>
          <w:rFonts w:cstheme="minorHAnsi"/>
          <w:b/>
          <w:color w:val="000000"/>
          <w:sz w:val="24"/>
          <w:szCs w:val="24"/>
        </w:rPr>
      </w:pPr>
      <w:r w:rsidRPr="003D0BAC">
        <w:rPr>
          <w:rFonts w:cstheme="minorHAnsi"/>
          <w:b/>
          <w:color w:val="000000"/>
          <w:sz w:val="24"/>
          <w:szCs w:val="24"/>
        </w:rPr>
        <w:t>Staff must not:</w:t>
      </w:r>
    </w:p>
    <w:p w14:paraId="1083E611" w14:textId="77777777" w:rsidR="00C730AA" w:rsidRPr="003D0BAC" w:rsidRDefault="00C730AA" w:rsidP="006B3422">
      <w:pPr>
        <w:pStyle w:val="ListParagraph"/>
        <w:numPr>
          <w:ilvl w:val="0"/>
          <w:numId w:val="17"/>
        </w:numPr>
        <w:ind w:left="993"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t>Delete any image or instruct a pupil to do so</w:t>
      </w:r>
    </w:p>
    <w:p w14:paraId="2F1DCEB4" w14:textId="77777777" w:rsidR="00C730AA" w:rsidRPr="003D0BAC" w:rsidRDefault="00C730AA" w:rsidP="006B3422">
      <w:pPr>
        <w:pStyle w:val="ListParagraph"/>
        <w:numPr>
          <w:ilvl w:val="0"/>
          <w:numId w:val="17"/>
        </w:numPr>
        <w:ind w:left="993"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t>View, copy, print, share, store, or retain such imagery or ask a pupil to do so; doing so can constitute a criminal offence. If imagery is viewed inadvertently, staff must report this to the DSL in writing immediately.</w:t>
      </w:r>
    </w:p>
    <w:p w14:paraId="258F8F88" w14:textId="77777777" w:rsidR="00C730AA" w:rsidRPr="003D0BAC" w:rsidRDefault="00C730AA" w:rsidP="00C730AA">
      <w:pPr>
        <w:spacing w:after="0"/>
        <w:rPr>
          <w:rFonts w:cstheme="minorHAnsi"/>
          <w:b/>
          <w:color w:val="000000"/>
          <w:sz w:val="24"/>
          <w:szCs w:val="24"/>
        </w:rPr>
      </w:pPr>
    </w:p>
    <w:p w14:paraId="0F821A78" w14:textId="77777777" w:rsidR="00C730AA" w:rsidRPr="003D0BAC" w:rsidRDefault="00C730AA" w:rsidP="00C730AA">
      <w:pPr>
        <w:rPr>
          <w:rFonts w:cstheme="minorHAnsi"/>
          <w:b/>
          <w:color w:val="000000"/>
          <w:sz w:val="24"/>
          <w:szCs w:val="24"/>
        </w:rPr>
      </w:pPr>
      <w:r w:rsidRPr="003D0BAC">
        <w:rPr>
          <w:rFonts w:cstheme="minorHAnsi"/>
          <w:b/>
          <w:color w:val="000000"/>
          <w:sz w:val="24"/>
          <w:szCs w:val="24"/>
        </w:rPr>
        <w:t>In exceptional situations, the DSL (or equivalent) may view the image solely for safeguarding purposes, using professional judgement.</w:t>
      </w:r>
    </w:p>
    <w:p w14:paraId="0D3E1AB4" w14:textId="77777777" w:rsidR="00C730AA" w:rsidRPr="003D0BAC" w:rsidRDefault="00C730AA" w:rsidP="00C730AA">
      <w:pPr>
        <w:rPr>
          <w:rFonts w:cstheme="minorHAnsi"/>
          <w:b/>
          <w:color w:val="000000"/>
          <w:sz w:val="24"/>
          <w:szCs w:val="24"/>
        </w:rPr>
      </w:pPr>
      <w:r w:rsidRPr="003D0BAC">
        <w:rPr>
          <w:rFonts w:cstheme="minorHAnsi"/>
          <w:b/>
          <w:color w:val="000000"/>
          <w:sz w:val="24"/>
          <w:szCs w:val="24"/>
        </w:rPr>
        <w:t>Referring to the police</w:t>
      </w:r>
    </w:p>
    <w:p w14:paraId="22932C35" w14:textId="77777777" w:rsidR="00C730AA" w:rsidRPr="003D0BAC" w:rsidRDefault="00C730AA" w:rsidP="00C730AA">
      <w:pPr>
        <w:rPr>
          <w:rFonts w:cstheme="minorHAnsi"/>
          <w:color w:val="000000"/>
          <w:sz w:val="24"/>
          <w:szCs w:val="24"/>
        </w:rPr>
      </w:pPr>
      <w:r w:rsidRPr="003D0BAC">
        <w:rPr>
          <w:rFonts w:cstheme="minorHAnsi"/>
          <w:color w:val="000000"/>
          <w:sz w:val="24"/>
          <w:szCs w:val="24"/>
        </w:rPr>
        <w:t>Decisions to refer incidents to the police or social care will be made individually, considering all relevant context. Where referral is required, the DSL (or Headteacher) will contact the police via 101.</w:t>
      </w:r>
    </w:p>
    <w:p w14:paraId="0313A54E" w14:textId="77777777" w:rsidR="00C730AA" w:rsidRPr="003D0BAC" w:rsidRDefault="00C730AA" w:rsidP="00C730AA">
      <w:pPr>
        <w:rPr>
          <w:rFonts w:cstheme="minorHAnsi"/>
          <w:b/>
          <w:color w:val="000000"/>
          <w:sz w:val="24"/>
        </w:rPr>
      </w:pPr>
      <w:r w:rsidRPr="003D0BAC">
        <w:rPr>
          <w:rFonts w:cstheme="minorHAnsi"/>
          <w:b/>
          <w:color w:val="000000"/>
          <w:sz w:val="24"/>
        </w:rPr>
        <w:t>Escalation of Concerns</w:t>
      </w:r>
    </w:p>
    <w:p w14:paraId="23B94FB8" w14:textId="77777777" w:rsidR="00C730AA" w:rsidRPr="003D0BAC" w:rsidRDefault="00C730AA" w:rsidP="00C730AA">
      <w:pPr>
        <w:rPr>
          <w:rFonts w:cstheme="minorHAnsi"/>
          <w:color w:val="000000"/>
          <w:sz w:val="24"/>
        </w:rPr>
      </w:pPr>
      <w:r w:rsidRPr="003D0BAC">
        <w:rPr>
          <w:rFonts w:cstheme="minorHAnsi"/>
          <w:color w:val="000000"/>
          <w:sz w:val="24"/>
        </w:rPr>
        <w:t>Each school is required to maintain a clearly defined escalation procedure, which must be communicated to all staff and prominently displayed on the school safeguarding board. In situations where the escalation pertains to an external agency’s response, the Designated Safeguarding Lead (DSL) should ensure that the concern is raised with the next appropriate level within that agency, such as a line manager.</w:t>
      </w:r>
    </w:p>
    <w:p w14:paraId="17340A09" w14:textId="77777777" w:rsidR="00C730AA" w:rsidRPr="003D0BAC" w:rsidRDefault="00C730AA" w:rsidP="00C730AA">
      <w:pPr>
        <w:rPr>
          <w:rFonts w:cstheme="minorHAnsi"/>
          <w:color w:val="000000"/>
          <w:sz w:val="24"/>
        </w:rPr>
      </w:pPr>
      <w:r w:rsidRPr="003D0BAC">
        <w:rPr>
          <w:rFonts w:cstheme="minorHAnsi"/>
          <w:color w:val="000000"/>
          <w:sz w:val="24"/>
        </w:rPr>
        <w:t>While there may be minor procedural differences between sites, the escalation process must incorporate the following:</w:t>
      </w:r>
    </w:p>
    <w:p w14:paraId="4271AAA0" w14:textId="77777777" w:rsidR="00C730AA" w:rsidRPr="003D0BAC" w:rsidRDefault="00C730AA" w:rsidP="00C730AA">
      <w:pPr>
        <w:rPr>
          <w:rFonts w:cstheme="minorHAnsi"/>
          <w:color w:val="000000"/>
          <w:sz w:val="24"/>
        </w:rPr>
      </w:pPr>
      <w:r w:rsidRPr="003D0BAC">
        <w:rPr>
          <w:rFonts w:cstheme="minorHAnsi"/>
          <w:color w:val="000000"/>
          <w:sz w:val="24"/>
        </w:rPr>
        <w:t>Report the concern in accordance with the procedure outlined in Appendix 1. If necessary, escalate to the Safeguarding Quality Manager for additional support or guidance, ensuring the relevant governor and Education Director/Regional Director are copied in. Should further escalation be required, involve the Safeguarding Director.</w:t>
      </w:r>
    </w:p>
    <w:p w14:paraId="1DAB8E2D" w14:textId="77777777" w:rsidR="00C730AA" w:rsidRPr="003D0BAC" w:rsidRDefault="00C730AA" w:rsidP="00C730AA">
      <w:pPr>
        <w:rPr>
          <w:rFonts w:cstheme="minorHAnsi"/>
          <w:color w:val="000000"/>
          <w:sz w:val="24"/>
        </w:rPr>
      </w:pPr>
      <w:r w:rsidRPr="003D0BAC">
        <w:rPr>
          <w:rFonts w:cstheme="minorHAnsi"/>
          <w:color w:val="000000"/>
          <w:sz w:val="24"/>
        </w:rPr>
        <w:lastRenderedPageBreak/>
        <w:t>If any concern relates to the Headteacher, the Safeguarding Governor and the Education Director must be informed to ensure the issue is addressed externally from the school. Further guidance on this matter can be found in Section 5.</w:t>
      </w:r>
    </w:p>
    <w:p w14:paraId="597A03DA" w14:textId="77777777" w:rsidR="00C730AA" w:rsidRPr="003D0BAC" w:rsidRDefault="00C730AA" w:rsidP="006B3422">
      <w:pPr>
        <w:pStyle w:val="ListParagraph"/>
        <w:numPr>
          <w:ilvl w:val="0"/>
          <w:numId w:val="12"/>
        </w:numPr>
        <w:ind w:left="426"/>
        <w:rPr>
          <w:rFonts w:asciiTheme="minorHAnsi" w:hAnsiTheme="minorHAnsi" w:cstheme="minorHAnsi"/>
          <w:b/>
          <w:bCs/>
          <w:sz w:val="28"/>
          <w:szCs w:val="28"/>
        </w:rPr>
      </w:pPr>
      <w:r w:rsidRPr="003D0BAC">
        <w:rPr>
          <w:rFonts w:asciiTheme="minorHAnsi" w:hAnsiTheme="minorHAnsi" w:cstheme="minorHAnsi"/>
          <w:b/>
          <w:bCs/>
          <w:sz w:val="28"/>
          <w:szCs w:val="28"/>
        </w:rPr>
        <w:t>Pupils with increased vulnerabilities</w:t>
      </w:r>
    </w:p>
    <w:p w14:paraId="38F2A22E" w14:textId="77777777" w:rsidR="00C730AA" w:rsidRPr="003D0BAC" w:rsidRDefault="00C730AA" w:rsidP="00C730AA">
      <w:pPr>
        <w:rPr>
          <w:rFonts w:cstheme="minorHAnsi"/>
          <w:b/>
          <w:bCs/>
          <w:sz w:val="28"/>
          <w:szCs w:val="28"/>
        </w:rPr>
      </w:pPr>
    </w:p>
    <w:p w14:paraId="4F448C56" w14:textId="77777777" w:rsidR="00C730AA" w:rsidRPr="003D0BAC" w:rsidRDefault="00C730AA" w:rsidP="00C730AA">
      <w:pPr>
        <w:rPr>
          <w:rFonts w:cstheme="minorHAnsi"/>
          <w:b/>
          <w:color w:val="000000"/>
          <w:sz w:val="24"/>
        </w:rPr>
      </w:pPr>
      <w:r w:rsidRPr="003D0BAC">
        <w:rPr>
          <w:rFonts w:cstheme="minorHAnsi"/>
          <w:b/>
          <w:color w:val="000000"/>
          <w:sz w:val="24"/>
        </w:rPr>
        <w:t>Pupils with Special Educational Needs or Health Conditions</w:t>
      </w:r>
    </w:p>
    <w:p w14:paraId="13C89FFA" w14:textId="77777777" w:rsidR="00C730AA" w:rsidRPr="003D0BAC" w:rsidRDefault="00C730AA" w:rsidP="00C730AA">
      <w:pPr>
        <w:rPr>
          <w:rFonts w:cstheme="minorHAnsi"/>
          <w:color w:val="000000"/>
          <w:sz w:val="24"/>
        </w:rPr>
      </w:pPr>
      <w:r w:rsidRPr="003D0BAC">
        <w:rPr>
          <w:rFonts w:cstheme="minorHAnsi"/>
          <w:color w:val="000000"/>
          <w:sz w:val="24"/>
        </w:rPr>
        <w:t>We acknowledge that pupils with special educational needs (SEN) or certain health conditions may experience heightened safeguarding challenges and are statistically more susceptible to abuse than their peers.</w:t>
      </w:r>
    </w:p>
    <w:p w14:paraId="12AE0068" w14:textId="77777777" w:rsidR="00C730AA" w:rsidRPr="003D0BAC" w:rsidRDefault="00C730AA" w:rsidP="00C730AA">
      <w:pPr>
        <w:rPr>
          <w:rFonts w:cstheme="minorHAnsi"/>
          <w:color w:val="000000"/>
          <w:sz w:val="24"/>
        </w:rPr>
      </w:pPr>
      <w:r w:rsidRPr="003D0BAC">
        <w:rPr>
          <w:rFonts w:cstheme="minorHAnsi"/>
          <w:color w:val="000000"/>
          <w:sz w:val="24"/>
        </w:rPr>
        <w:t xml:space="preserve">Recognising abuse and neglect within this group can present additional complexities, such </w:t>
      </w:r>
      <w:proofErr w:type="gramStart"/>
      <w:r w:rsidRPr="003D0BAC">
        <w:rPr>
          <w:rFonts w:cstheme="minorHAnsi"/>
          <w:color w:val="000000"/>
          <w:sz w:val="24"/>
        </w:rPr>
        <w:t>as:-</w:t>
      </w:r>
      <w:proofErr w:type="gramEnd"/>
    </w:p>
    <w:p w14:paraId="38524D4E" w14:textId="77777777" w:rsidR="00C730AA" w:rsidRPr="003D0BAC" w:rsidRDefault="00C730AA" w:rsidP="006B3422">
      <w:pPr>
        <w:pStyle w:val="ListParagraph"/>
        <w:numPr>
          <w:ilvl w:val="0"/>
          <w:numId w:val="18"/>
        </w:numPr>
        <w:ind w:left="720"/>
        <w:rPr>
          <w:rFonts w:asciiTheme="minorHAnsi" w:hAnsiTheme="minorHAnsi" w:cstheme="minorHAnsi"/>
          <w:color w:val="000000"/>
          <w:sz w:val="24"/>
        </w:rPr>
      </w:pPr>
      <w:r w:rsidRPr="003D0BAC">
        <w:rPr>
          <w:rFonts w:asciiTheme="minorHAnsi" w:hAnsiTheme="minorHAnsi" w:cstheme="minorHAnsi"/>
          <w:color w:val="000000"/>
          <w:sz w:val="24"/>
        </w:rPr>
        <w:t xml:space="preserve">Attributing indicators of possible abuse—including changes in </w:t>
      </w:r>
      <w:proofErr w:type="spellStart"/>
      <w:r w:rsidRPr="003D0BAC">
        <w:rPr>
          <w:rFonts w:asciiTheme="minorHAnsi" w:hAnsiTheme="minorHAnsi" w:cstheme="minorHAnsi"/>
          <w:color w:val="000000"/>
          <w:sz w:val="24"/>
        </w:rPr>
        <w:t>behaviour</w:t>
      </w:r>
      <w:proofErr w:type="spellEnd"/>
      <w:r w:rsidRPr="003D0BAC">
        <w:rPr>
          <w:rFonts w:asciiTheme="minorHAnsi" w:hAnsiTheme="minorHAnsi" w:cstheme="minorHAnsi"/>
          <w:color w:val="000000"/>
          <w:sz w:val="24"/>
        </w:rPr>
        <w:t xml:space="preserve">, mood, or injury—solely to the child’s needs or health condition without adequate </w:t>
      </w:r>
      <w:proofErr w:type="gramStart"/>
      <w:r w:rsidRPr="003D0BAC">
        <w:rPr>
          <w:rFonts w:asciiTheme="minorHAnsi" w:hAnsiTheme="minorHAnsi" w:cstheme="minorHAnsi"/>
          <w:color w:val="000000"/>
          <w:sz w:val="24"/>
        </w:rPr>
        <w:t>investigation;</w:t>
      </w:r>
      <w:proofErr w:type="gramEnd"/>
    </w:p>
    <w:p w14:paraId="486C73AA" w14:textId="77777777" w:rsidR="00C730AA" w:rsidRPr="003D0BAC" w:rsidRDefault="00C730AA" w:rsidP="006B3422">
      <w:pPr>
        <w:pStyle w:val="ListParagraph"/>
        <w:numPr>
          <w:ilvl w:val="0"/>
          <w:numId w:val="18"/>
        </w:numPr>
        <w:ind w:left="720"/>
        <w:rPr>
          <w:rFonts w:asciiTheme="minorHAnsi" w:hAnsiTheme="minorHAnsi" w:cstheme="minorHAnsi"/>
          <w:color w:val="000000"/>
          <w:sz w:val="24"/>
        </w:rPr>
      </w:pPr>
      <w:r w:rsidRPr="003D0BAC">
        <w:rPr>
          <w:rFonts w:asciiTheme="minorHAnsi" w:hAnsiTheme="minorHAnsi" w:cstheme="minorHAnsi"/>
          <w:color w:val="000000"/>
          <w:sz w:val="24"/>
        </w:rPr>
        <w:t xml:space="preserve">The potential for pupils with SEN, disabilities, or specific health conditions to be disproportionately affected by </w:t>
      </w:r>
      <w:proofErr w:type="spellStart"/>
      <w:r w:rsidRPr="003D0BAC">
        <w:rPr>
          <w:rFonts w:asciiTheme="minorHAnsi" w:hAnsiTheme="minorHAnsi" w:cstheme="minorHAnsi"/>
          <w:color w:val="000000"/>
          <w:sz w:val="24"/>
        </w:rPr>
        <w:t>behaviours</w:t>
      </w:r>
      <w:proofErr w:type="spellEnd"/>
      <w:r w:rsidRPr="003D0BAC">
        <w:rPr>
          <w:rFonts w:asciiTheme="minorHAnsi" w:hAnsiTheme="minorHAnsi" w:cstheme="minorHAnsi"/>
          <w:color w:val="000000"/>
          <w:sz w:val="24"/>
        </w:rPr>
        <w:t xml:space="preserve"> such as bullying, even if they do not display outward </w:t>
      </w:r>
      <w:proofErr w:type="gramStart"/>
      <w:r w:rsidRPr="003D0BAC">
        <w:rPr>
          <w:rFonts w:asciiTheme="minorHAnsi" w:hAnsiTheme="minorHAnsi" w:cstheme="minorHAnsi"/>
          <w:color w:val="000000"/>
          <w:sz w:val="24"/>
        </w:rPr>
        <w:t>signs;</w:t>
      </w:r>
      <w:proofErr w:type="gramEnd"/>
    </w:p>
    <w:p w14:paraId="039E21CB" w14:textId="77777777" w:rsidR="00C730AA" w:rsidRPr="003D0BAC" w:rsidRDefault="00C730AA" w:rsidP="006B3422">
      <w:pPr>
        <w:pStyle w:val="ListParagraph"/>
        <w:numPr>
          <w:ilvl w:val="0"/>
          <w:numId w:val="18"/>
        </w:numPr>
        <w:ind w:left="720"/>
        <w:rPr>
          <w:rFonts w:asciiTheme="minorHAnsi" w:hAnsiTheme="minorHAnsi" w:cstheme="minorHAnsi"/>
          <w:color w:val="000000"/>
          <w:sz w:val="24"/>
        </w:rPr>
      </w:pPr>
      <w:r w:rsidRPr="003D0BAC">
        <w:rPr>
          <w:rFonts w:asciiTheme="minorHAnsi" w:hAnsiTheme="minorHAnsi" w:cstheme="minorHAnsi"/>
          <w:color w:val="000000"/>
          <w:sz w:val="24"/>
        </w:rPr>
        <w:t>Communication barriers and challenges in reporting or managing these concerns.</w:t>
      </w:r>
    </w:p>
    <w:p w14:paraId="648324D6" w14:textId="77777777" w:rsidR="00C730AA" w:rsidRPr="003D0BAC" w:rsidRDefault="00C730AA" w:rsidP="00C730AA">
      <w:pPr>
        <w:rPr>
          <w:rFonts w:cstheme="minorHAnsi"/>
          <w:color w:val="000000"/>
          <w:sz w:val="24"/>
        </w:rPr>
      </w:pPr>
    </w:p>
    <w:p w14:paraId="16291982" w14:textId="77777777" w:rsidR="00C730AA" w:rsidRPr="003D0BAC" w:rsidRDefault="00C730AA" w:rsidP="00C730AA">
      <w:pPr>
        <w:rPr>
          <w:rFonts w:cstheme="minorHAnsi"/>
          <w:color w:val="000000"/>
          <w:sz w:val="24"/>
        </w:rPr>
      </w:pPr>
      <w:r w:rsidRPr="003D0BAC">
        <w:rPr>
          <w:rFonts w:cstheme="minorHAnsi"/>
          <w:color w:val="000000"/>
          <w:sz w:val="24"/>
        </w:rPr>
        <w:t>To address these issues, we provide targeted training for staff on specific safeguarding considerations related to pupils with SEN and health conditions.</w:t>
      </w:r>
    </w:p>
    <w:p w14:paraId="41C45C0E" w14:textId="77777777" w:rsidR="00C730AA" w:rsidRPr="003D0BAC" w:rsidRDefault="00C730AA" w:rsidP="00C730AA">
      <w:pPr>
        <w:rPr>
          <w:rFonts w:cstheme="minorHAnsi"/>
          <w:b/>
          <w:color w:val="000000"/>
          <w:sz w:val="24"/>
        </w:rPr>
      </w:pPr>
      <w:r w:rsidRPr="003D0BAC">
        <w:rPr>
          <w:rFonts w:cstheme="minorHAnsi"/>
          <w:b/>
          <w:color w:val="000000"/>
          <w:sz w:val="24"/>
        </w:rPr>
        <w:t>Pupils with a Social Worker</w:t>
      </w:r>
    </w:p>
    <w:p w14:paraId="250C5809" w14:textId="77777777" w:rsidR="00C730AA" w:rsidRPr="003D0BAC" w:rsidRDefault="00C730AA" w:rsidP="00C730AA">
      <w:pPr>
        <w:rPr>
          <w:rFonts w:cstheme="minorHAnsi"/>
          <w:color w:val="000000"/>
          <w:sz w:val="24"/>
        </w:rPr>
      </w:pPr>
      <w:r w:rsidRPr="003D0BAC">
        <w:rPr>
          <w:rFonts w:cstheme="minorHAnsi"/>
          <w:color w:val="000000"/>
          <w:sz w:val="24"/>
        </w:rPr>
        <w:t>Some pupils require the support of a social worker due to safeguarding or welfare concerns. We recognise that adverse experiences and trauma can increase a child’s vulnerability to further harm and impact attendance, learning, behaviour, and mental health.</w:t>
      </w:r>
    </w:p>
    <w:p w14:paraId="659A07AA" w14:textId="77777777" w:rsidR="00C730AA" w:rsidRPr="003D0BAC" w:rsidRDefault="00C730AA" w:rsidP="00C730AA">
      <w:pPr>
        <w:rPr>
          <w:rFonts w:cstheme="minorHAnsi"/>
          <w:color w:val="000000"/>
          <w:sz w:val="24"/>
        </w:rPr>
      </w:pPr>
      <w:r w:rsidRPr="003D0BAC">
        <w:rPr>
          <w:rFonts w:cstheme="minorHAnsi"/>
          <w:color w:val="000000"/>
          <w:sz w:val="24"/>
        </w:rPr>
        <w:t>The Designated Safeguarding Lead (DSL) and all staff members collaborate closely with social workers to protect vulnerable children.</w:t>
      </w:r>
    </w:p>
    <w:p w14:paraId="61250003" w14:textId="77777777" w:rsidR="00C730AA" w:rsidRPr="003D0BAC" w:rsidRDefault="00C730AA" w:rsidP="00C730AA">
      <w:pPr>
        <w:rPr>
          <w:rFonts w:cstheme="minorHAnsi"/>
          <w:color w:val="000000"/>
          <w:sz w:val="24"/>
        </w:rPr>
      </w:pPr>
      <w:r w:rsidRPr="003D0BAC">
        <w:rPr>
          <w:rFonts w:cstheme="minorHAnsi"/>
          <w:color w:val="000000"/>
          <w:sz w:val="24"/>
        </w:rPr>
        <w:t>When it is known that a pupil has a social worker, the DSL always considers this information to ensure decisions prioritise the pupil’s safety, welfare, and educational outcomes. For instance, this may guide responses to:</w:t>
      </w:r>
    </w:p>
    <w:p w14:paraId="637E6B93" w14:textId="77777777" w:rsidR="00C730AA" w:rsidRPr="003D0BAC" w:rsidRDefault="00C730AA" w:rsidP="006B3422">
      <w:pPr>
        <w:pStyle w:val="ListParagraph"/>
        <w:numPr>
          <w:ilvl w:val="0"/>
          <w:numId w:val="19"/>
        </w:numPr>
        <w:ind w:left="720"/>
        <w:rPr>
          <w:rFonts w:asciiTheme="minorHAnsi" w:hAnsiTheme="minorHAnsi" w:cstheme="minorHAnsi"/>
          <w:color w:val="000000"/>
          <w:sz w:val="24"/>
        </w:rPr>
      </w:pPr>
      <w:proofErr w:type="spellStart"/>
      <w:r w:rsidRPr="003D0BAC">
        <w:rPr>
          <w:rFonts w:asciiTheme="minorHAnsi" w:hAnsiTheme="minorHAnsi" w:cstheme="minorHAnsi"/>
          <w:color w:val="000000"/>
          <w:sz w:val="24"/>
        </w:rPr>
        <w:t>Unauthorised</w:t>
      </w:r>
      <w:proofErr w:type="spellEnd"/>
      <w:r w:rsidRPr="003D0BAC">
        <w:rPr>
          <w:rFonts w:asciiTheme="minorHAnsi" w:hAnsiTheme="minorHAnsi" w:cstheme="minorHAnsi"/>
          <w:color w:val="000000"/>
          <w:sz w:val="24"/>
        </w:rPr>
        <w:t xml:space="preserve"> absences or missing education where safeguarding risks are </w:t>
      </w:r>
      <w:proofErr w:type="gramStart"/>
      <w:r w:rsidRPr="003D0BAC">
        <w:rPr>
          <w:rFonts w:asciiTheme="minorHAnsi" w:hAnsiTheme="minorHAnsi" w:cstheme="minorHAnsi"/>
          <w:color w:val="000000"/>
          <w:sz w:val="24"/>
        </w:rPr>
        <w:t>identified;</w:t>
      </w:r>
      <w:proofErr w:type="gramEnd"/>
    </w:p>
    <w:p w14:paraId="03F1C33E" w14:textId="77777777" w:rsidR="00C730AA" w:rsidRPr="003D0BAC" w:rsidRDefault="00C730AA" w:rsidP="006B3422">
      <w:pPr>
        <w:pStyle w:val="ListParagraph"/>
        <w:numPr>
          <w:ilvl w:val="0"/>
          <w:numId w:val="19"/>
        </w:numPr>
        <w:ind w:left="720"/>
        <w:rPr>
          <w:rFonts w:asciiTheme="minorHAnsi" w:hAnsiTheme="minorHAnsi" w:cstheme="minorHAnsi"/>
          <w:color w:val="000000"/>
          <w:sz w:val="24"/>
        </w:rPr>
      </w:pPr>
      <w:r w:rsidRPr="003D0BAC">
        <w:rPr>
          <w:rFonts w:asciiTheme="minorHAnsi" w:hAnsiTheme="minorHAnsi" w:cstheme="minorHAnsi"/>
          <w:color w:val="000000"/>
          <w:sz w:val="24"/>
        </w:rPr>
        <w:t>Provision of pastoral or academic support as appropriate.</w:t>
      </w:r>
    </w:p>
    <w:p w14:paraId="6CDBD705" w14:textId="77777777" w:rsidR="00C730AA" w:rsidRPr="003D0BAC" w:rsidRDefault="00C730AA" w:rsidP="00C730AA">
      <w:pPr>
        <w:rPr>
          <w:rFonts w:cstheme="minorHAnsi"/>
          <w:b/>
          <w:color w:val="000000"/>
          <w:sz w:val="24"/>
        </w:rPr>
      </w:pPr>
    </w:p>
    <w:p w14:paraId="48D4CF2E" w14:textId="77777777" w:rsidR="00C730AA" w:rsidRPr="003D0BAC" w:rsidRDefault="00C730AA" w:rsidP="00C730AA">
      <w:pPr>
        <w:rPr>
          <w:rFonts w:cstheme="minorHAnsi"/>
          <w:b/>
          <w:color w:val="000000"/>
          <w:sz w:val="24"/>
        </w:rPr>
      </w:pPr>
      <w:r w:rsidRPr="003D0BAC">
        <w:rPr>
          <w:rFonts w:cstheme="minorHAnsi"/>
          <w:b/>
          <w:color w:val="000000"/>
          <w:sz w:val="24"/>
        </w:rPr>
        <w:t>Looked-after and Previously Looked-after Children</w:t>
      </w:r>
    </w:p>
    <w:p w14:paraId="271CF500" w14:textId="77777777" w:rsidR="00C730AA" w:rsidRPr="003D0BAC" w:rsidRDefault="00C730AA" w:rsidP="00C730AA">
      <w:pPr>
        <w:rPr>
          <w:rFonts w:cstheme="minorHAnsi"/>
          <w:color w:val="000000"/>
          <w:sz w:val="24"/>
        </w:rPr>
      </w:pPr>
      <w:r w:rsidRPr="003D0BAC">
        <w:rPr>
          <w:rFonts w:cstheme="minorHAnsi"/>
          <w:color w:val="000000"/>
          <w:sz w:val="24"/>
        </w:rPr>
        <w:t>We are committed to ensuring that staff possess the knowledge, skills, and understanding necessary to safeguard looked-after and previously looked-after children. Specifically, we ensure that:</w:t>
      </w:r>
    </w:p>
    <w:p w14:paraId="1CEFB9F3" w14:textId="77777777" w:rsidR="00C730AA" w:rsidRPr="003D0BAC" w:rsidRDefault="00C730AA" w:rsidP="006B3422">
      <w:pPr>
        <w:pStyle w:val="ListParagraph"/>
        <w:numPr>
          <w:ilvl w:val="0"/>
          <w:numId w:val="20"/>
        </w:numPr>
        <w:ind w:left="720"/>
        <w:rPr>
          <w:rFonts w:asciiTheme="minorHAnsi" w:hAnsiTheme="minorHAnsi" w:cstheme="minorHAnsi"/>
          <w:color w:val="000000"/>
          <w:sz w:val="24"/>
        </w:rPr>
      </w:pPr>
      <w:r w:rsidRPr="003D0BAC">
        <w:rPr>
          <w:rFonts w:asciiTheme="minorHAnsi" w:hAnsiTheme="minorHAnsi" w:cstheme="minorHAnsi"/>
          <w:color w:val="000000"/>
          <w:sz w:val="24"/>
        </w:rPr>
        <w:lastRenderedPageBreak/>
        <w:t xml:space="preserve">Relevant staff members are informed about children’s legal care status, contact arrangements with birth parents or individuals with parental responsibility, and current care </w:t>
      </w:r>
      <w:proofErr w:type="gramStart"/>
      <w:r w:rsidRPr="003D0BAC">
        <w:rPr>
          <w:rFonts w:asciiTheme="minorHAnsi" w:hAnsiTheme="minorHAnsi" w:cstheme="minorHAnsi"/>
          <w:color w:val="000000"/>
          <w:sz w:val="24"/>
        </w:rPr>
        <w:t>provisions;</w:t>
      </w:r>
      <w:proofErr w:type="gramEnd"/>
    </w:p>
    <w:p w14:paraId="33BD548D" w14:textId="77777777" w:rsidR="00C730AA" w:rsidRPr="003D0BAC" w:rsidRDefault="00C730AA" w:rsidP="006B3422">
      <w:pPr>
        <w:pStyle w:val="ListParagraph"/>
        <w:numPr>
          <w:ilvl w:val="0"/>
          <w:numId w:val="20"/>
        </w:numPr>
        <w:ind w:left="720"/>
        <w:rPr>
          <w:rFonts w:asciiTheme="minorHAnsi" w:hAnsiTheme="minorHAnsi" w:cstheme="minorHAnsi"/>
          <w:color w:val="000000"/>
          <w:sz w:val="24"/>
        </w:rPr>
      </w:pPr>
      <w:r w:rsidRPr="003D0BAC">
        <w:rPr>
          <w:rFonts w:asciiTheme="minorHAnsi" w:hAnsiTheme="minorHAnsi" w:cstheme="minorHAnsi"/>
          <w:color w:val="000000"/>
          <w:sz w:val="24"/>
        </w:rPr>
        <w:t>The DSL maintains up-to-date details of each child’s social worker and relevant virtual school headteachers.</w:t>
      </w:r>
    </w:p>
    <w:p w14:paraId="016184AF" w14:textId="77777777" w:rsidR="00C730AA" w:rsidRPr="003D0BAC" w:rsidRDefault="00C730AA" w:rsidP="00C730AA">
      <w:pPr>
        <w:pStyle w:val="ListParagraph"/>
        <w:rPr>
          <w:rFonts w:asciiTheme="minorHAnsi" w:hAnsiTheme="minorHAnsi" w:cstheme="minorHAnsi"/>
          <w:color w:val="000000"/>
          <w:sz w:val="24"/>
        </w:rPr>
      </w:pPr>
    </w:p>
    <w:p w14:paraId="152BF0CA" w14:textId="77777777" w:rsidR="00C730AA" w:rsidRPr="003D0BAC" w:rsidRDefault="00C730AA" w:rsidP="00C730AA">
      <w:pPr>
        <w:rPr>
          <w:rFonts w:cstheme="minorHAnsi"/>
          <w:color w:val="000000"/>
          <w:sz w:val="24"/>
        </w:rPr>
      </w:pPr>
      <w:r w:rsidRPr="003D0BAC">
        <w:rPr>
          <w:rFonts w:cstheme="minorHAnsi"/>
          <w:color w:val="000000"/>
          <w:sz w:val="24"/>
        </w:rPr>
        <w:t>The Headteacher is responsible for promoting the educational achievement of looked-after and previously looked-after children. As part of this role, the Headteacher will:</w:t>
      </w:r>
    </w:p>
    <w:p w14:paraId="51C1263D" w14:textId="77777777" w:rsidR="00C730AA" w:rsidRPr="003D0BAC" w:rsidRDefault="00C730AA" w:rsidP="006B3422">
      <w:pPr>
        <w:pStyle w:val="ListParagraph"/>
        <w:numPr>
          <w:ilvl w:val="0"/>
          <w:numId w:val="21"/>
        </w:numPr>
        <w:ind w:left="720"/>
        <w:rPr>
          <w:rFonts w:asciiTheme="minorHAnsi" w:hAnsiTheme="minorHAnsi" w:cstheme="minorHAnsi"/>
          <w:color w:val="000000"/>
          <w:sz w:val="24"/>
        </w:rPr>
      </w:pPr>
      <w:r w:rsidRPr="003D0BAC">
        <w:rPr>
          <w:rFonts w:asciiTheme="minorHAnsi" w:hAnsiTheme="minorHAnsi" w:cstheme="minorHAnsi"/>
          <w:color w:val="000000"/>
          <w:sz w:val="24"/>
        </w:rPr>
        <w:t xml:space="preserve">Work in partnership with the DSL to ensure safeguarding concerns regarding looked-after and previously looked-after children are addressed swiftly and </w:t>
      </w:r>
      <w:proofErr w:type="gramStart"/>
      <w:r w:rsidRPr="003D0BAC">
        <w:rPr>
          <w:rFonts w:asciiTheme="minorHAnsi" w:hAnsiTheme="minorHAnsi" w:cstheme="minorHAnsi"/>
          <w:color w:val="000000"/>
          <w:sz w:val="24"/>
        </w:rPr>
        <w:t>effectively;</w:t>
      </w:r>
      <w:proofErr w:type="gramEnd"/>
    </w:p>
    <w:p w14:paraId="79E4C19E" w14:textId="77777777" w:rsidR="00C730AA" w:rsidRPr="003D0BAC" w:rsidRDefault="00C730AA" w:rsidP="006B3422">
      <w:pPr>
        <w:pStyle w:val="ListParagraph"/>
        <w:numPr>
          <w:ilvl w:val="0"/>
          <w:numId w:val="21"/>
        </w:numPr>
        <w:ind w:left="720"/>
        <w:rPr>
          <w:rFonts w:asciiTheme="minorHAnsi" w:hAnsiTheme="minorHAnsi" w:cstheme="minorHAnsi"/>
          <w:color w:val="000000"/>
          <w:sz w:val="24"/>
        </w:rPr>
      </w:pPr>
      <w:r w:rsidRPr="003D0BAC">
        <w:rPr>
          <w:rFonts w:asciiTheme="minorHAnsi" w:hAnsiTheme="minorHAnsi" w:cstheme="minorHAnsi"/>
          <w:color w:val="000000"/>
          <w:sz w:val="24"/>
        </w:rPr>
        <w:t>Collaborate with virtual school heads to support and enhance the educational progress of these children.</w:t>
      </w:r>
    </w:p>
    <w:p w14:paraId="57E4CF9F" w14:textId="77777777" w:rsidR="00C730AA" w:rsidRPr="003D0BAC" w:rsidRDefault="00C730AA" w:rsidP="00C730AA">
      <w:pPr>
        <w:rPr>
          <w:rFonts w:cstheme="minorHAnsi"/>
          <w:b/>
          <w:bCs/>
          <w:sz w:val="28"/>
          <w:szCs w:val="28"/>
        </w:rPr>
      </w:pPr>
    </w:p>
    <w:p w14:paraId="7FFDDF19" w14:textId="77777777" w:rsidR="00C730AA" w:rsidRPr="003D0BAC" w:rsidRDefault="00C730AA" w:rsidP="006B3422">
      <w:pPr>
        <w:pStyle w:val="ListParagraph"/>
        <w:numPr>
          <w:ilvl w:val="0"/>
          <w:numId w:val="12"/>
        </w:numPr>
        <w:ind w:left="426"/>
        <w:rPr>
          <w:rFonts w:asciiTheme="minorHAnsi" w:hAnsiTheme="minorHAnsi" w:cstheme="minorHAnsi"/>
          <w:b/>
          <w:bCs/>
          <w:sz w:val="28"/>
          <w:szCs w:val="28"/>
        </w:rPr>
      </w:pPr>
      <w:r w:rsidRPr="003D0BAC">
        <w:rPr>
          <w:rFonts w:asciiTheme="minorHAnsi" w:hAnsiTheme="minorHAnsi" w:cstheme="minorHAnsi"/>
          <w:b/>
          <w:bCs/>
          <w:sz w:val="28"/>
          <w:szCs w:val="28"/>
        </w:rPr>
        <w:t xml:space="preserve">Whistleblowing </w:t>
      </w:r>
    </w:p>
    <w:p w14:paraId="4964C834" w14:textId="77777777" w:rsidR="00C730AA" w:rsidRPr="003D0BAC" w:rsidRDefault="00C730AA" w:rsidP="00C730AA">
      <w:pPr>
        <w:rPr>
          <w:rFonts w:cstheme="minorHAnsi"/>
          <w:b/>
          <w:bCs/>
          <w:sz w:val="28"/>
          <w:szCs w:val="28"/>
        </w:rPr>
      </w:pPr>
    </w:p>
    <w:p w14:paraId="3A615220" w14:textId="77777777" w:rsidR="00C730AA" w:rsidRPr="003D0BAC" w:rsidRDefault="00C730AA" w:rsidP="00C730AA">
      <w:pPr>
        <w:ind w:left="426"/>
        <w:rPr>
          <w:rFonts w:cstheme="minorHAnsi"/>
        </w:rPr>
      </w:pPr>
      <w:r w:rsidRPr="003D0BAC">
        <w:rPr>
          <w:rFonts w:cstheme="minorHAnsi"/>
          <w:color w:val="000000"/>
          <w:sz w:val="24"/>
        </w:rPr>
        <w:t>Keys Group maintains a distinct Whistleblowing Policy addressing issues related to the safeguarding of pupils, encompassing concerns about inadequate or unsafe practices or possible failures. This policy is available for reference on RADAR.</w:t>
      </w:r>
    </w:p>
    <w:p w14:paraId="42986A4B" w14:textId="77777777" w:rsidR="00C730AA" w:rsidRPr="003D0BAC" w:rsidRDefault="00C730AA" w:rsidP="00C730AA">
      <w:pPr>
        <w:spacing w:after="0" w:line="240" w:lineRule="auto"/>
        <w:ind w:left="432"/>
        <w:textAlignment w:val="baseline"/>
        <w:rPr>
          <w:rFonts w:eastAsia="Arial" w:cstheme="minorHAnsi"/>
          <w:color w:val="000000"/>
          <w:spacing w:val="-3"/>
        </w:rPr>
      </w:pPr>
    </w:p>
    <w:p w14:paraId="6C32A2D3" w14:textId="77777777" w:rsidR="00C730AA" w:rsidRPr="003D0BAC" w:rsidRDefault="00C730AA" w:rsidP="006B3422">
      <w:pPr>
        <w:pStyle w:val="ListParagraph"/>
        <w:numPr>
          <w:ilvl w:val="0"/>
          <w:numId w:val="12"/>
        </w:numPr>
        <w:ind w:left="426"/>
        <w:rPr>
          <w:rFonts w:asciiTheme="minorHAnsi" w:hAnsiTheme="minorHAnsi" w:cstheme="minorHAnsi"/>
          <w:b/>
          <w:bCs/>
          <w:sz w:val="28"/>
          <w:szCs w:val="28"/>
        </w:rPr>
      </w:pPr>
      <w:r w:rsidRPr="003D0BAC">
        <w:rPr>
          <w:rFonts w:asciiTheme="minorHAnsi" w:hAnsiTheme="minorHAnsi" w:cstheme="minorHAnsi"/>
          <w:b/>
          <w:bCs/>
          <w:sz w:val="28"/>
          <w:szCs w:val="28"/>
        </w:rPr>
        <w:t xml:space="preserve">Training </w:t>
      </w:r>
    </w:p>
    <w:p w14:paraId="6D9D61D9" w14:textId="77777777" w:rsidR="00C730AA" w:rsidRPr="003D0BAC" w:rsidRDefault="00C730AA" w:rsidP="00C730AA">
      <w:pPr>
        <w:rPr>
          <w:rFonts w:cstheme="minorHAnsi"/>
          <w:b/>
          <w:bCs/>
          <w:sz w:val="28"/>
          <w:szCs w:val="28"/>
        </w:rPr>
      </w:pPr>
    </w:p>
    <w:p w14:paraId="49BFC2EF" w14:textId="77777777" w:rsidR="00C730AA" w:rsidRPr="003D0BAC" w:rsidRDefault="00C730AA" w:rsidP="00C730AA">
      <w:pPr>
        <w:rPr>
          <w:rFonts w:cstheme="minorHAnsi"/>
          <w:color w:val="000000"/>
          <w:sz w:val="24"/>
        </w:rPr>
      </w:pPr>
      <w:r w:rsidRPr="003D0BAC">
        <w:rPr>
          <w:rFonts w:cstheme="minorHAnsi"/>
          <w:color w:val="000000"/>
          <w:sz w:val="24"/>
        </w:rPr>
        <w:t xml:space="preserve">Staff and governors should consult </w:t>
      </w:r>
      <w:r w:rsidRPr="003D0BAC">
        <w:rPr>
          <w:rFonts w:cstheme="minorHAnsi"/>
          <w:i/>
          <w:color w:val="000000"/>
          <w:sz w:val="24"/>
        </w:rPr>
        <w:t>Appendix 9: Checklist for Governors</w:t>
      </w:r>
      <w:r w:rsidRPr="003D0BAC">
        <w:rPr>
          <w:rFonts w:cstheme="minorHAnsi"/>
          <w:color w:val="000000"/>
          <w:sz w:val="24"/>
        </w:rPr>
        <w:t>, which outlines statutory duties and procedural requirements for induction and refresher training.</w:t>
      </w:r>
    </w:p>
    <w:p w14:paraId="5CA62377" w14:textId="77777777" w:rsidR="00C730AA" w:rsidRPr="003D0BAC" w:rsidRDefault="00C730AA" w:rsidP="00C730AA">
      <w:pPr>
        <w:rPr>
          <w:rFonts w:cstheme="minorHAnsi"/>
          <w:b/>
          <w:color w:val="000000"/>
          <w:sz w:val="24"/>
        </w:rPr>
      </w:pPr>
      <w:r w:rsidRPr="003D0BAC">
        <w:rPr>
          <w:rFonts w:cstheme="minorHAnsi"/>
          <w:b/>
          <w:color w:val="000000"/>
          <w:sz w:val="24"/>
        </w:rPr>
        <w:t>All staff</w:t>
      </w:r>
    </w:p>
    <w:p w14:paraId="6CAB617F" w14:textId="77777777" w:rsidR="00C730AA" w:rsidRPr="003D0BAC" w:rsidRDefault="00C730AA" w:rsidP="00C730AA">
      <w:pPr>
        <w:rPr>
          <w:rFonts w:cstheme="minorHAnsi"/>
          <w:color w:val="000000"/>
          <w:sz w:val="24"/>
        </w:rPr>
      </w:pPr>
      <w:r w:rsidRPr="003D0BAC">
        <w:rPr>
          <w:rFonts w:cstheme="minorHAnsi"/>
          <w:color w:val="000000"/>
          <w:sz w:val="24"/>
        </w:rPr>
        <w:t>All staff participate in safeguarding and child protection training as part of their induction, including training related to whistleblowing procedures and online safety, to ensure familiarity with the school’s safeguarding systems and responsibilities, as well as recognition of potential indicators of abuse or neglect.</w:t>
      </w:r>
    </w:p>
    <w:p w14:paraId="05C83A1B" w14:textId="77777777" w:rsidR="00C730AA" w:rsidRPr="003D0BAC" w:rsidRDefault="00C730AA" w:rsidP="00C730AA">
      <w:pPr>
        <w:rPr>
          <w:rFonts w:cstheme="minorHAnsi"/>
          <w:color w:val="000000"/>
          <w:sz w:val="24"/>
        </w:rPr>
      </w:pPr>
      <w:r w:rsidRPr="003D0BAC">
        <w:rPr>
          <w:rFonts w:cstheme="minorHAnsi"/>
          <w:color w:val="000000"/>
          <w:sz w:val="24"/>
        </w:rPr>
        <w:t>Training is updated regularly and designed to:</w:t>
      </w:r>
    </w:p>
    <w:p w14:paraId="6D69BFC0" w14:textId="77777777" w:rsidR="00C730AA" w:rsidRPr="003D0BAC" w:rsidRDefault="00C730AA" w:rsidP="006B3422">
      <w:pPr>
        <w:pStyle w:val="ListParagraph"/>
        <w:numPr>
          <w:ilvl w:val="0"/>
          <w:numId w:val="22"/>
        </w:numPr>
        <w:ind w:left="720"/>
        <w:rPr>
          <w:rFonts w:asciiTheme="minorHAnsi" w:hAnsiTheme="minorHAnsi" w:cstheme="minorHAnsi"/>
          <w:color w:val="000000"/>
          <w:sz w:val="24"/>
        </w:rPr>
      </w:pPr>
      <w:r w:rsidRPr="003D0BAC">
        <w:rPr>
          <w:rFonts w:asciiTheme="minorHAnsi" w:hAnsiTheme="minorHAnsi" w:cstheme="minorHAnsi"/>
          <w:color w:val="000000"/>
          <w:sz w:val="24"/>
        </w:rPr>
        <w:t>Be embedded within the whole-school safeguarding policy, wider staff training, and curriculum planning.</w:t>
      </w:r>
    </w:p>
    <w:p w14:paraId="0CEE0D75" w14:textId="77777777" w:rsidR="00C730AA" w:rsidRPr="003D0BAC" w:rsidRDefault="00C730AA" w:rsidP="006B3422">
      <w:pPr>
        <w:pStyle w:val="ListParagraph"/>
        <w:numPr>
          <w:ilvl w:val="0"/>
          <w:numId w:val="22"/>
        </w:numPr>
        <w:ind w:left="720"/>
        <w:rPr>
          <w:rFonts w:asciiTheme="minorHAnsi" w:hAnsiTheme="minorHAnsi" w:cstheme="minorHAnsi"/>
          <w:color w:val="000000"/>
          <w:sz w:val="24"/>
        </w:rPr>
      </w:pPr>
      <w:r w:rsidRPr="003D0BAC">
        <w:rPr>
          <w:rFonts w:asciiTheme="minorHAnsi" w:hAnsiTheme="minorHAnsi" w:cstheme="minorHAnsi"/>
          <w:color w:val="000000"/>
          <w:sz w:val="24"/>
        </w:rPr>
        <w:t>Align with the guidance provided by safeguarding partners.</w:t>
      </w:r>
    </w:p>
    <w:p w14:paraId="2386F9C7" w14:textId="77777777" w:rsidR="00C730AA" w:rsidRPr="003D0BAC" w:rsidRDefault="00C730AA" w:rsidP="006B3422">
      <w:pPr>
        <w:pStyle w:val="ListParagraph"/>
        <w:numPr>
          <w:ilvl w:val="0"/>
          <w:numId w:val="22"/>
        </w:numPr>
        <w:ind w:left="720"/>
        <w:rPr>
          <w:rFonts w:asciiTheme="minorHAnsi" w:hAnsiTheme="minorHAnsi" w:cstheme="minorHAnsi"/>
          <w:color w:val="000000"/>
          <w:sz w:val="24"/>
        </w:rPr>
      </w:pPr>
      <w:r w:rsidRPr="003D0BAC">
        <w:rPr>
          <w:rFonts w:asciiTheme="minorHAnsi" w:hAnsiTheme="minorHAnsi" w:cstheme="minorHAnsi"/>
          <w:color w:val="000000"/>
          <w:sz w:val="24"/>
        </w:rPr>
        <w:t>Address online safety expectations, roles, and responsibilities regarding filtering and monitoring.</w:t>
      </w:r>
    </w:p>
    <w:p w14:paraId="0C290A95" w14:textId="77777777" w:rsidR="00C730AA" w:rsidRPr="003D0BAC" w:rsidRDefault="00C730AA" w:rsidP="006B3422">
      <w:pPr>
        <w:pStyle w:val="ListParagraph"/>
        <w:numPr>
          <w:ilvl w:val="0"/>
          <w:numId w:val="22"/>
        </w:numPr>
        <w:ind w:left="720"/>
        <w:rPr>
          <w:rFonts w:asciiTheme="minorHAnsi" w:hAnsiTheme="minorHAnsi" w:cstheme="minorHAnsi"/>
          <w:color w:val="000000"/>
          <w:sz w:val="24"/>
        </w:rPr>
      </w:pPr>
      <w:r w:rsidRPr="003D0BAC">
        <w:rPr>
          <w:rFonts w:asciiTheme="minorHAnsi" w:hAnsiTheme="minorHAnsi" w:cstheme="minorHAnsi"/>
          <w:color w:val="000000"/>
          <w:sz w:val="24"/>
        </w:rPr>
        <w:t>Reference Teachers’ Standards, supporting expectations that all teachers:</w:t>
      </w:r>
    </w:p>
    <w:p w14:paraId="1D87ADF4" w14:textId="77777777" w:rsidR="00C730AA" w:rsidRPr="003D0BAC" w:rsidRDefault="00C730AA" w:rsidP="006B3422">
      <w:pPr>
        <w:pStyle w:val="ListParagraph"/>
        <w:numPr>
          <w:ilvl w:val="0"/>
          <w:numId w:val="22"/>
        </w:numPr>
        <w:rPr>
          <w:rFonts w:asciiTheme="minorHAnsi" w:hAnsiTheme="minorHAnsi" w:cstheme="minorHAnsi"/>
          <w:color w:val="000000"/>
          <w:sz w:val="24"/>
        </w:rPr>
      </w:pPr>
      <w:r w:rsidRPr="003D0BAC">
        <w:rPr>
          <w:rFonts w:asciiTheme="minorHAnsi" w:hAnsiTheme="minorHAnsi" w:cstheme="minorHAnsi"/>
          <w:color w:val="000000"/>
          <w:sz w:val="24"/>
        </w:rPr>
        <w:t xml:space="preserve">Manage </w:t>
      </w:r>
      <w:proofErr w:type="spellStart"/>
      <w:r w:rsidRPr="003D0BAC">
        <w:rPr>
          <w:rFonts w:asciiTheme="minorHAnsi" w:hAnsiTheme="minorHAnsi" w:cstheme="minorHAnsi"/>
          <w:color w:val="000000"/>
          <w:sz w:val="24"/>
        </w:rPr>
        <w:t>behaviour</w:t>
      </w:r>
      <w:proofErr w:type="spellEnd"/>
      <w:r w:rsidRPr="003D0BAC">
        <w:rPr>
          <w:rFonts w:asciiTheme="minorHAnsi" w:hAnsiTheme="minorHAnsi" w:cstheme="minorHAnsi"/>
          <w:color w:val="000000"/>
          <w:sz w:val="24"/>
        </w:rPr>
        <w:t xml:space="preserve"> appropriately to maintain a safe environment.</w:t>
      </w:r>
    </w:p>
    <w:p w14:paraId="7929297A" w14:textId="77777777" w:rsidR="00C730AA" w:rsidRPr="003D0BAC" w:rsidRDefault="00C730AA" w:rsidP="006B3422">
      <w:pPr>
        <w:pStyle w:val="ListParagraph"/>
        <w:numPr>
          <w:ilvl w:val="0"/>
          <w:numId w:val="22"/>
        </w:numPr>
        <w:rPr>
          <w:rFonts w:asciiTheme="minorHAnsi" w:hAnsiTheme="minorHAnsi" w:cstheme="minorHAnsi"/>
          <w:color w:val="000000"/>
          <w:sz w:val="24"/>
        </w:rPr>
      </w:pPr>
      <w:r w:rsidRPr="003D0BAC">
        <w:rPr>
          <w:rFonts w:asciiTheme="minorHAnsi" w:hAnsiTheme="minorHAnsi" w:cstheme="minorHAnsi"/>
          <w:color w:val="000000"/>
          <w:sz w:val="24"/>
        </w:rPr>
        <w:t>Understand the needs of all pupils.</w:t>
      </w:r>
    </w:p>
    <w:p w14:paraId="3B29243B" w14:textId="77777777" w:rsidR="00C730AA" w:rsidRPr="003D0BAC" w:rsidRDefault="00C730AA" w:rsidP="00C730AA">
      <w:pPr>
        <w:rPr>
          <w:rFonts w:cstheme="minorHAnsi"/>
          <w:color w:val="000000"/>
          <w:sz w:val="24"/>
        </w:rPr>
      </w:pPr>
      <w:r w:rsidRPr="003D0BAC">
        <w:rPr>
          <w:rFonts w:cstheme="minorHAnsi"/>
          <w:color w:val="000000"/>
          <w:sz w:val="24"/>
        </w:rPr>
        <w:lastRenderedPageBreak/>
        <w:t xml:space="preserve">All staff complete training on the government’s anti-radicalisation strategy, </w:t>
      </w:r>
      <w:r w:rsidRPr="003D0BAC">
        <w:rPr>
          <w:rFonts w:cstheme="minorHAnsi"/>
          <w:i/>
          <w:color w:val="000000"/>
          <w:sz w:val="24"/>
        </w:rPr>
        <w:t>Prevent</w:t>
      </w:r>
      <w:r w:rsidRPr="003D0BAC">
        <w:rPr>
          <w:rFonts w:cstheme="minorHAnsi"/>
          <w:color w:val="000000"/>
          <w:sz w:val="24"/>
        </w:rPr>
        <w:t>, aimed at recognizing children at risk of involvement in terrorism and addressing extremist ideas.</w:t>
      </w:r>
    </w:p>
    <w:p w14:paraId="345FCF77" w14:textId="77777777" w:rsidR="00C730AA" w:rsidRPr="003D0BAC" w:rsidRDefault="00C730AA" w:rsidP="00C730AA">
      <w:pPr>
        <w:rPr>
          <w:rFonts w:cstheme="minorHAnsi"/>
          <w:color w:val="000000"/>
          <w:sz w:val="24"/>
        </w:rPr>
      </w:pPr>
      <w:r w:rsidRPr="003D0BAC">
        <w:rPr>
          <w:rFonts w:cstheme="minorHAnsi"/>
          <w:color w:val="000000"/>
          <w:sz w:val="24"/>
        </w:rPr>
        <w:t>Ongoing safeguarding and child protection updates, including topics on online safety, are provided as needed, and at least annually (for example, via emails, e-bulletins, or staff meetings).</w:t>
      </w:r>
    </w:p>
    <w:p w14:paraId="5AA6CE83" w14:textId="77777777" w:rsidR="00C730AA" w:rsidRPr="003D0BAC" w:rsidRDefault="00C730AA" w:rsidP="00C730AA">
      <w:pPr>
        <w:rPr>
          <w:rFonts w:cstheme="minorHAnsi"/>
          <w:color w:val="000000"/>
          <w:sz w:val="24"/>
        </w:rPr>
      </w:pPr>
      <w:r w:rsidRPr="003D0BAC">
        <w:rPr>
          <w:rFonts w:cstheme="minorHAnsi"/>
          <w:color w:val="000000"/>
          <w:sz w:val="24"/>
        </w:rPr>
        <w:t>Volunteers receive relevant training where applicable.</w:t>
      </w:r>
    </w:p>
    <w:p w14:paraId="4C4D5FF7" w14:textId="77777777" w:rsidR="00C730AA" w:rsidRPr="003D0BAC" w:rsidRDefault="00C730AA" w:rsidP="00C730AA">
      <w:pPr>
        <w:rPr>
          <w:rFonts w:cstheme="minorHAnsi"/>
          <w:b/>
        </w:rPr>
      </w:pPr>
      <w:r w:rsidRPr="003D0BAC">
        <w:rPr>
          <w:rFonts w:cstheme="minorHAnsi"/>
          <w:b/>
        </w:rPr>
        <w:t>The DSL and Deputy DSLs</w:t>
      </w:r>
    </w:p>
    <w:p w14:paraId="4F67618B" w14:textId="77777777" w:rsidR="00C730AA" w:rsidRPr="003D0BAC" w:rsidRDefault="00C730AA" w:rsidP="00C730AA">
      <w:pPr>
        <w:rPr>
          <w:rFonts w:cstheme="minorHAnsi"/>
          <w:color w:val="000000"/>
          <w:sz w:val="24"/>
        </w:rPr>
      </w:pPr>
      <w:r w:rsidRPr="003D0BAC">
        <w:rPr>
          <w:rFonts w:cstheme="minorHAnsi"/>
          <w:color w:val="000000"/>
          <w:sz w:val="24"/>
        </w:rPr>
        <w:t>The Designated Safeguarding Lead (DSL) and Deputy DSL undertake Level 3 child protection and safeguarding training at least every two years.</w:t>
      </w:r>
    </w:p>
    <w:p w14:paraId="4C15F107" w14:textId="77777777" w:rsidR="00C730AA" w:rsidRPr="003D0BAC" w:rsidRDefault="00C730AA" w:rsidP="00C730AA">
      <w:pPr>
        <w:rPr>
          <w:rFonts w:cstheme="minorHAnsi"/>
          <w:color w:val="000000"/>
          <w:sz w:val="24"/>
        </w:rPr>
      </w:pPr>
      <w:r w:rsidRPr="003D0BAC">
        <w:rPr>
          <w:rFonts w:cstheme="minorHAnsi"/>
          <w:color w:val="000000"/>
          <w:sz w:val="24"/>
        </w:rPr>
        <w:t>They also update their knowledge and skills regularly, at least annually, using resources such as e-bulletins, networking with other DSLs, attending Keys Education DSL events, or reviewing current safeguarding developments.</w:t>
      </w:r>
    </w:p>
    <w:p w14:paraId="00CC8A17" w14:textId="77777777" w:rsidR="00C730AA" w:rsidRPr="003D0BAC" w:rsidRDefault="00C730AA" w:rsidP="00C730AA">
      <w:pPr>
        <w:rPr>
          <w:rFonts w:cstheme="minorHAnsi"/>
          <w:color w:val="000000"/>
          <w:sz w:val="24"/>
        </w:rPr>
      </w:pPr>
      <w:r w:rsidRPr="003D0BAC">
        <w:rPr>
          <w:rFonts w:cstheme="minorHAnsi"/>
          <w:color w:val="000000"/>
          <w:sz w:val="24"/>
        </w:rPr>
        <w:t>Prevent awareness training is also completed by the DSL and Deputy DSL.</w:t>
      </w:r>
    </w:p>
    <w:p w14:paraId="41DA4116" w14:textId="77777777" w:rsidR="00C730AA" w:rsidRPr="003D0BAC" w:rsidRDefault="00C730AA" w:rsidP="00C730AA">
      <w:pPr>
        <w:rPr>
          <w:rFonts w:cstheme="minorHAnsi"/>
          <w:b/>
        </w:rPr>
      </w:pPr>
      <w:r w:rsidRPr="003D0BAC">
        <w:rPr>
          <w:rFonts w:cstheme="minorHAnsi"/>
          <w:b/>
        </w:rPr>
        <w:t>Governors</w:t>
      </w:r>
    </w:p>
    <w:p w14:paraId="6CFFD3B0" w14:textId="77777777" w:rsidR="00C730AA" w:rsidRPr="003D0BAC" w:rsidRDefault="00C730AA" w:rsidP="00C730AA">
      <w:pPr>
        <w:rPr>
          <w:rFonts w:cstheme="minorHAnsi"/>
          <w:color w:val="000000"/>
          <w:sz w:val="24"/>
        </w:rPr>
      </w:pPr>
      <w:r w:rsidRPr="003D0BAC">
        <w:rPr>
          <w:rFonts w:cstheme="minorHAnsi"/>
          <w:color w:val="000000"/>
          <w:sz w:val="24"/>
        </w:rPr>
        <w:t>All governors complete at least Level 3 safeguarding and child protection training (including online safety) during their induction, with regular updates. This ensures they:</w:t>
      </w:r>
    </w:p>
    <w:p w14:paraId="2D69056B" w14:textId="77777777" w:rsidR="00C730AA" w:rsidRPr="003D0BAC" w:rsidRDefault="00C730AA" w:rsidP="006B3422">
      <w:pPr>
        <w:pStyle w:val="ListParagraph"/>
        <w:numPr>
          <w:ilvl w:val="0"/>
          <w:numId w:val="23"/>
        </w:numPr>
        <w:ind w:left="720"/>
        <w:rPr>
          <w:rFonts w:asciiTheme="minorHAnsi" w:hAnsiTheme="minorHAnsi" w:cstheme="minorHAnsi"/>
          <w:color w:val="000000"/>
          <w:sz w:val="24"/>
        </w:rPr>
      </w:pPr>
      <w:r w:rsidRPr="003D0BAC">
        <w:rPr>
          <w:rFonts w:asciiTheme="minorHAnsi" w:hAnsiTheme="minorHAnsi" w:cstheme="minorHAnsi"/>
          <w:color w:val="000000"/>
          <w:sz w:val="24"/>
        </w:rPr>
        <w:t xml:space="preserve">Possess the necessary knowledge and information to perform their functions and understand their responsibilities, including providing strategic </w:t>
      </w:r>
      <w:proofErr w:type="gramStart"/>
      <w:r w:rsidRPr="003D0BAC">
        <w:rPr>
          <w:rFonts w:asciiTheme="minorHAnsi" w:hAnsiTheme="minorHAnsi" w:cstheme="minorHAnsi"/>
          <w:color w:val="000000"/>
          <w:sz w:val="24"/>
        </w:rPr>
        <w:t>challenge</w:t>
      </w:r>
      <w:proofErr w:type="gramEnd"/>
      <w:r w:rsidRPr="003D0BAC">
        <w:rPr>
          <w:rFonts w:asciiTheme="minorHAnsi" w:hAnsiTheme="minorHAnsi" w:cstheme="minorHAnsi"/>
          <w:color w:val="000000"/>
          <w:sz w:val="24"/>
        </w:rPr>
        <w:t>.</w:t>
      </w:r>
    </w:p>
    <w:p w14:paraId="3101A4BA" w14:textId="77777777" w:rsidR="00C730AA" w:rsidRPr="003D0BAC" w:rsidRDefault="00C730AA" w:rsidP="006B3422">
      <w:pPr>
        <w:pStyle w:val="ListParagraph"/>
        <w:numPr>
          <w:ilvl w:val="0"/>
          <w:numId w:val="23"/>
        </w:numPr>
        <w:ind w:left="720"/>
        <w:rPr>
          <w:rFonts w:asciiTheme="minorHAnsi" w:hAnsiTheme="minorHAnsi" w:cstheme="minorHAnsi"/>
          <w:color w:val="000000"/>
          <w:sz w:val="24"/>
        </w:rPr>
      </w:pPr>
      <w:r w:rsidRPr="003D0BAC">
        <w:rPr>
          <w:rFonts w:asciiTheme="minorHAnsi" w:hAnsiTheme="minorHAnsi" w:cstheme="minorHAnsi"/>
          <w:color w:val="000000"/>
          <w:sz w:val="24"/>
        </w:rPr>
        <w:t>Can confirm that safeguarding policies and procedures are effective in delivering a comprehensive approach to safeguarding.</w:t>
      </w:r>
    </w:p>
    <w:p w14:paraId="271938A8" w14:textId="77777777" w:rsidR="00C730AA" w:rsidRPr="003D0BAC" w:rsidRDefault="00C730AA" w:rsidP="00C730AA">
      <w:pPr>
        <w:rPr>
          <w:rFonts w:cstheme="minorHAnsi"/>
          <w:color w:val="000000"/>
          <w:sz w:val="24"/>
        </w:rPr>
      </w:pPr>
      <w:r w:rsidRPr="003D0BAC">
        <w:rPr>
          <w:rFonts w:cstheme="minorHAnsi"/>
          <w:color w:val="000000"/>
          <w:sz w:val="24"/>
        </w:rPr>
        <w:t>The Chair of Governors receives additional training in managing allegations, as they may need to act as the ‘case manager’ if an allegation is made against the Headteacher.</w:t>
      </w:r>
    </w:p>
    <w:p w14:paraId="0D9F4AA5" w14:textId="77777777" w:rsidR="00C730AA" w:rsidRPr="003D0BAC" w:rsidRDefault="00C730AA" w:rsidP="00C730AA">
      <w:pPr>
        <w:rPr>
          <w:rFonts w:cstheme="minorHAnsi"/>
          <w:b/>
          <w:color w:val="000000"/>
          <w:sz w:val="24"/>
        </w:rPr>
      </w:pPr>
      <w:r w:rsidRPr="003D0BAC">
        <w:rPr>
          <w:rFonts w:cstheme="minorHAnsi"/>
          <w:b/>
          <w:color w:val="000000"/>
          <w:sz w:val="24"/>
        </w:rPr>
        <w:t>Recruitment – interview panels</w:t>
      </w:r>
    </w:p>
    <w:p w14:paraId="32FF459A" w14:textId="77777777" w:rsidR="00C730AA" w:rsidRPr="003D0BAC" w:rsidRDefault="00C730AA" w:rsidP="00C730AA">
      <w:pPr>
        <w:rPr>
          <w:rFonts w:cstheme="minorHAnsi"/>
          <w:color w:val="000000"/>
          <w:sz w:val="24"/>
        </w:rPr>
      </w:pPr>
      <w:r w:rsidRPr="003D0BAC">
        <w:rPr>
          <w:rFonts w:cstheme="minorHAnsi"/>
          <w:color w:val="000000"/>
          <w:sz w:val="24"/>
        </w:rPr>
        <w:t>At least one member of every interview panel completes safer recruitment training, which covers at minimum the contents of Keeping Children Safe in Education and complies with local safeguarding procedures.</w:t>
      </w:r>
    </w:p>
    <w:p w14:paraId="061DFE7D" w14:textId="77777777" w:rsidR="00C730AA" w:rsidRPr="003D0BAC" w:rsidRDefault="00C730AA" w:rsidP="00C730AA">
      <w:pPr>
        <w:rPr>
          <w:rFonts w:cstheme="minorHAnsi"/>
          <w:b/>
          <w:color w:val="000000"/>
          <w:sz w:val="24"/>
        </w:rPr>
      </w:pPr>
      <w:r w:rsidRPr="003D0BAC">
        <w:rPr>
          <w:rFonts w:cstheme="minorHAnsi"/>
          <w:b/>
          <w:color w:val="000000"/>
          <w:sz w:val="24"/>
        </w:rPr>
        <w:t>Staff who have contact with pupils and families</w:t>
      </w:r>
    </w:p>
    <w:p w14:paraId="47B8B735" w14:textId="77777777" w:rsidR="00C730AA" w:rsidRPr="003D0BAC" w:rsidRDefault="00C730AA" w:rsidP="00C730AA">
      <w:pPr>
        <w:rPr>
          <w:rFonts w:cstheme="minorHAnsi"/>
          <w:color w:val="000000"/>
          <w:sz w:val="24"/>
        </w:rPr>
      </w:pPr>
      <w:r w:rsidRPr="003D0BAC">
        <w:rPr>
          <w:rFonts w:cstheme="minorHAnsi"/>
          <w:color w:val="000000"/>
          <w:sz w:val="24"/>
        </w:rPr>
        <w:t>Staff working directly with children and families participate in supervision sessions with their line manager. These sessions offer support, coaching, training, promote the interests of children, and provide opportunities for confidential discussions of sensitive issues.</w:t>
      </w:r>
    </w:p>
    <w:p w14:paraId="14595621" w14:textId="77777777" w:rsidR="00C730AA" w:rsidRPr="003D0BAC" w:rsidRDefault="00C730AA" w:rsidP="00C730AA">
      <w:pPr>
        <w:spacing w:after="0"/>
        <w:rPr>
          <w:rFonts w:cstheme="minorHAnsi"/>
          <w:b/>
          <w:bCs/>
          <w:sz w:val="28"/>
          <w:szCs w:val="28"/>
        </w:rPr>
      </w:pPr>
    </w:p>
    <w:p w14:paraId="4249FCB7" w14:textId="77777777" w:rsidR="00C730AA" w:rsidRPr="003D0BAC" w:rsidRDefault="00C730AA" w:rsidP="006B3422">
      <w:pPr>
        <w:pStyle w:val="ListParagraph"/>
        <w:numPr>
          <w:ilvl w:val="0"/>
          <w:numId w:val="12"/>
        </w:numPr>
        <w:ind w:left="426"/>
        <w:rPr>
          <w:rFonts w:asciiTheme="minorHAnsi" w:hAnsiTheme="minorHAnsi" w:cstheme="minorHAnsi"/>
          <w:b/>
          <w:bCs/>
          <w:sz w:val="28"/>
          <w:szCs w:val="28"/>
        </w:rPr>
      </w:pPr>
      <w:r w:rsidRPr="003D0BAC">
        <w:rPr>
          <w:rFonts w:asciiTheme="minorHAnsi" w:hAnsiTheme="minorHAnsi" w:cstheme="minorHAnsi"/>
          <w:b/>
          <w:bCs/>
          <w:sz w:val="28"/>
          <w:szCs w:val="28"/>
        </w:rPr>
        <w:t>Monitoring arrangements</w:t>
      </w:r>
    </w:p>
    <w:p w14:paraId="2B70D252" w14:textId="77777777" w:rsidR="00C730AA" w:rsidRDefault="00C730AA" w:rsidP="00C730AA">
      <w:pPr>
        <w:spacing w:after="0" w:line="240" w:lineRule="auto"/>
        <w:textAlignment w:val="baseline"/>
        <w:rPr>
          <w:rFonts w:eastAsia="Arial" w:cstheme="minorHAnsi"/>
          <w:color w:val="000000"/>
          <w:sz w:val="24"/>
          <w:szCs w:val="24"/>
        </w:rPr>
      </w:pPr>
    </w:p>
    <w:p w14:paraId="22416577" w14:textId="77777777" w:rsidR="00C730AA" w:rsidRPr="003D0BAC" w:rsidRDefault="00C730AA" w:rsidP="00C730AA">
      <w:pPr>
        <w:spacing w:after="0" w:line="240" w:lineRule="auto"/>
        <w:ind w:firstLine="66"/>
        <w:textAlignment w:val="baseline"/>
        <w:rPr>
          <w:rFonts w:eastAsia="Arial" w:cstheme="minorHAnsi"/>
          <w:color w:val="000000"/>
          <w:sz w:val="24"/>
          <w:szCs w:val="24"/>
        </w:rPr>
      </w:pPr>
      <w:r w:rsidRPr="003D0BAC">
        <w:rPr>
          <w:rFonts w:eastAsia="Arial" w:cstheme="minorHAnsi"/>
          <w:color w:val="000000"/>
          <w:sz w:val="24"/>
          <w:szCs w:val="24"/>
        </w:rPr>
        <w:t xml:space="preserve">This policy will be reviewed </w:t>
      </w:r>
      <w:r w:rsidRPr="003D0BAC">
        <w:rPr>
          <w:rFonts w:eastAsia="Arial" w:cstheme="minorHAnsi"/>
          <w:b/>
          <w:color w:val="000000"/>
          <w:sz w:val="24"/>
          <w:szCs w:val="24"/>
        </w:rPr>
        <w:t xml:space="preserve">annually </w:t>
      </w:r>
      <w:r w:rsidRPr="003D0BAC">
        <w:rPr>
          <w:rFonts w:eastAsia="Arial" w:cstheme="minorHAnsi"/>
          <w:color w:val="000000"/>
          <w:sz w:val="24"/>
          <w:szCs w:val="24"/>
        </w:rPr>
        <w:t>by the Keys Group and the Headteacher</w:t>
      </w:r>
    </w:p>
    <w:p w14:paraId="41DE3942" w14:textId="77777777" w:rsidR="00C730AA" w:rsidRPr="003D0BAC" w:rsidRDefault="00C730AA" w:rsidP="00C730AA">
      <w:pPr>
        <w:spacing w:after="0" w:line="240" w:lineRule="auto"/>
        <w:textAlignment w:val="baseline"/>
        <w:rPr>
          <w:rFonts w:eastAsia="Arial" w:cstheme="minorHAnsi"/>
          <w:color w:val="000000"/>
          <w:sz w:val="24"/>
          <w:szCs w:val="24"/>
        </w:rPr>
      </w:pPr>
    </w:p>
    <w:p w14:paraId="05476735" w14:textId="77777777" w:rsidR="00C730AA" w:rsidRPr="003D0BAC" w:rsidRDefault="00C730AA" w:rsidP="00C730AA">
      <w:pPr>
        <w:spacing w:after="0" w:line="240" w:lineRule="auto"/>
        <w:ind w:firstLine="66"/>
        <w:textAlignment w:val="baseline"/>
        <w:rPr>
          <w:rFonts w:eastAsia="Arial" w:cstheme="minorHAnsi"/>
          <w:color w:val="000000"/>
          <w:sz w:val="24"/>
          <w:szCs w:val="24"/>
        </w:rPr>
      </w:pPr>
      <w:r w:rsidRPr="003D0BAC">
        <w:rPr>
          <w:rFonts w:eastAsia="Arial" w:cstheme="minorHAnsi"/>
          <w:color w:val="000000"/>
          <w:sz w:val="24"/>
          <w:szCs w:val="24"/>
        </w:rPr>
        <w:t>At every review, it will be approved by the full governing board.</w:t>
      </w:r>
    </w:p>
    <w:p w14:paraId="1F4F01A5" w14:textId="77777777" w:rsidR="00C730AA" w:rsidRPr="003D0BAC" w:rsidRDefault="00C730AA" w:rsidP="00C730AA">
      <w:pPr>
        <w:spacing w:before="256" w:after="7966" w:line="252" w:lineRule="exact"/>
        <w:rPr>
          <w:rFonts w:cstheme="minorHAnsi"/>
          <w:sz w:val="24"/>
          <w:szCs w:val="24"/>
        </w:rPr>
        <w:sectPr w:rsidR="00C730AA" w:rsidRPr="003D0BAC" w:rsidSect="00C730AA">
          <w:headerReference w:type="default" r:id="rId15"/>
          <w:footerReference w:type="default" r:id="rId16"/>
          <w:pgSz w:w="11904" w:h="16843"/>
          <w:pgMar w:top="260" w:right="1364" w:bottom="121" w:left="1000" w:header="720" w:footer="57" w:gutter="0"/>
          <w:cols w:space="720"/>
          <w:docGrid w:linePitch="299"/>
        </w:sectPr>
      </w:pPr>
    </w:p>
    <w:p w14:paraId="34FEE2EB" w14:textId="77777777" w:rsidR="00C730AA" w:rsidRPr="003D0BAC" w:rsidRDefault="00C730AA" w:rsidP="00C730AA">
      <w:pPr>
        <w:rPr>
          <w:rFonts w:cstheme="minorHAnsi"/>
          <w:sz w:val="24"/>
          <w:szCs w:val="24"/>
        </w:rPr>
        <w:sectPr w:rsidR="00C730AA" w:rsidRPr="003D0BAC" w:rsidSect="00C730AA">
          <w:type w:val="continuous"/>
          <w:pgSz w:w="11904" w:h="16843"/>
          <w:pgMar w:top="260" w:right="1304" w:bottom="121" w:left="1060" w:header="720" w:footer="720" w:gutter="0"/>
          <w:cols w:space="720"/>
        </w:sectPr>
      </w:pPr>
    </w:p>
    <w:p w14:paraId="31543241" w14:textId="77777777" w:rsidR="00C730AA" w:rsidRPr="003D0BAC" w:rsidRDefault="00C730AA" w:rsidP="00C730AA">
      <w:pPr>
        <w:spacing w:after="0" w:line="240" w:lineRule="auto"/>
        <w:ind w:left="72"/>
        <w:textAlignment w:val="baseline"/>
        <w:rPr>
          <w:rFonts w:eastAsia="Arial" w:cstheme="minorHAnsi"/>
          <w:b/>
          <w:color w:val="000000"/>
          <w:sz w:val="28"/>
        </w:rPr>
      </w:pPr>
      <w:r w:rsidRPr="003D0BAC">
        <w:rPr>
          <w:rFonts w:eastAsia="Arial" w:cstheme="minorHAnsi"/>
          <w:b/>
          <w:color w:val="000000"/>
          <w:sz w:val="28"/>
        </w:rPr>
        <w:lastRenderedPageBreak/>
        <w:t>Appendix 1: Procedures for Reporting and Recording</w:t>
      </w:r>
    </w:p>
    <w:p w14:paraId="0618BC23" w14:textId="77777777" w:rsidR="00C730AA" w:rsidRPr="003D0BAC" w:rsidRDefault="00C730AA" w:rsidP="00C730AA">
      <w:pPr>
        <w:spacing w:after="0" w:line="240" w:lineRule="auto"/>
        <w:ind w:left="72"/>
        <w:textAlignment w:val="baseline"/>
        <w:rPr>
          <w:rFonts w:eastAsia="Arial" w:cstheme="minorHAnsi"/>
          <w:b/>
          <w:color w:val="000000"/>
          <w:sz w:val="28"/>
        </w:rPr>
      </w:pPr>
    </w:p>
    <w:p w14:paraId="7DF639FE" w14:textId="77777777" w:rsidR="00C730AA" w:rsidRPr="003D0BAC" w:rsidRDefault="00C730AA" w:rsidP="00C730AA">
      <w:pPr>
        <w:ind w:firstLine="72"/>
        <w:rPr>
          <w:rFonts w:cstheme="minorHAnsi"/>
          <w:b/>
          <w:sz w:val="24"/>
          <w:szCs w:val="24"/>
        </w:rPr>
      </w:pPr>
      <w:r w:rsidRPr="003D0BAC">
        <w:rPr>
          <w:rFonts w:cstheme="minorHAnsi"/>
          <w:b/>
          <w:sz w:val="24"/>
          <w:szCs w:val="24"/>
        </w:rPr>
        <w:t xml:space="preserve">Recognising Abuse and </w:t>
      </w:r>
      <w:proofErr w:type="gramStart"/>
      <w:r w:rsidRPr="003D0BAC">
        <w:rPr>
          <w:rFonts w:cstheme="minorHAnsi"/>
          <w:b/>
          <w:sz w:val="24"/>
          <w:szCs w:val="24"/>
        </w:rPr>
        <w:t>Taking Action</w:t>
      </w:r>
      <w:proofErr w:type="gramEnd"/>
    </w:p>
    <w:p w14:paraId="6A1BB6B6" w14:textId="77777777" w:rsidR="00C730AA" w:rsidRPr="003D0BAC" w:rsidRDefault="00C730AA" w:rsidP="00C730AA">
      <w:pPr>
        <w:ind w:left="72"/>
        <w:rPr>
          <w:rFonts w:cstheme="minorHAnsi"/>
          <w:color w:val="000000"/>
          <w:sz w:val="24"/>
          <w:szCs w:val="24"/>
        </w:rPr>
      </w:pPr>
      <w:r w:rsidRPr="003D0BAC">
        <w:rPr>
          <w:rFonts w:cstheme="minorHAnsi"/>
          <w:color w:val="000000"/>
          <w:sz w:val="24"/>
          <w:szCs w:val="24"/>
        </w:rPr>
        <w:t>All staff members, volunteers, and governors are required to adhere to the following procedures in the event of a safeguarding concern.</w:t>
      </w:r>
    </w:p>
    <w:p w14:paraId="443D649F" w14:textId="77777777" w:rsidR="00C730AA" w:rsidRPr="003D0BAC" w:rsidRDefault="00C730AA" w:rsidP="00C730AA">
      <w:pPr>
        <w:ind w:left="72"/>
        <w:rPr>
          <w:rFonts w:cstheme="minorHAnsi"/>
          <w:color w:val="000000"/>
          <w:sz w:val="24"/>
          <w:szCs w:val="24"/>
        </w:rPr>
      </w:pPr>
      <w:r w:rsidRPr="003D0BAC">
        <w:rPr>
          <w:rFonts w:cstheme="minorHAnsi"/>
          <w:color w:val="000000"/>
          <w:sz w:val="24"/>
          <w:szCs w:val="24"/>
        </w:rPr>
        <w:t>Please note: In this and subsequent sections, any reference to the Designated Safeguarding Lead (DSL) also applies to any deputy DSL.</w:t>
      </w:r>
    </w:p>
    <w:p w14:paraId="0249EEF3" w14:textId="77777777" w:rsidR="00C730AA" w:rsidRPr="003D0BAC" w:rsidRDefault="00C730AA" w:rsidP="00C730AA">
      <w:pPr>
        <w:ind w:left="72"/>
        <w:rPr>
          <w:rFonts w:cstheme="minorHAnsi"/>
          <w:b/>
          <w:color w:val="000000"/>
          <w:sz w:val="24"/>
          <w:szCs w:val="24"/>
        </w:rPr>
      </w:pPr>
      <w:r w:rsidRPr="003D0BAC">
        <w:rPr>
          <w:rFonts w:cstheme="minorHAnsi"/>
          <w:b/>
          <w:color w:val="000000"/>
          <w:sz w:val="24"/>
          <w:szCs w:val="24"/>
        </w:rPr>
        <w:t>Section A - Immediate Actions if a Child is Suffering or Likely to Suffer Harm, or is in Immediate Danger</w:t>
      </w:r>
    </w:p>
    <w:p w14:paraId="696082D1" w14:textId="77777777" w:rsidR="00C730AA" w:rsidRPr="003D0BAC" w:rsidRDefault="00C730AA" w:rsidP="006B3422">
      <w:pPr>
        <w:pStyle w:val="ListParagraph"/>
        <w:numPr>
          <w:ilvl w:val="0"/>
          <w:numId w:val="27"/>
        </w:numPr>
        <w:ind w:left="709" w:hanging="283"/>
        <w:rPr>
          <w:rFonts w:asciiTheme="minorHAnsi" w:hAnsiTheme="minorHAnsi" w:cstheme="minorHAnsi"/>
          <w:color w:val="000000"/>
          <w:sz w:val="24"/>
          <w:szCs w:val="24"/>
        </w:rPr>
      </w:pPr>
      <w:proofErr w:type="gramStart"/>
      <w:r w:rsidRPr="003D0BAC">
        <w:rPr>
          <w:rFonts w:asciiTheme="minorHAnsi" w:hAnsiTheme="minorHAnsi" w:cstheme="minorHAnsi"/>
          <w:color w:val="000000"/>
          <w:sz w:val="24"/>
          <w:szCs w:val="24"/>
        </w:rPr>
        <w:t>Report</w:t>
      </w:r>
      <w:proofErr w:type="gramEnd"/>
      <w:r w:rsidRPr="003D0BAC">
        <w:rPr>
          <w:rFonts w:asciiTheme="minorHAnsi" w:hAnsiTheme="minorHAnsi" w:cstheme="minorHAnsi"/>
          <w:color w:val="000000"/>
          <w:sz w:val="24"/>
          <w:szCs w:val="24"/>
        </w:rPr>
        <w:t xml:space="preserve"> the concern to the DSL. If the DSL is unavailable, report to the Headteacher. </w:t>
      </w:r>
      <w:r w:rsidRPr="003D0BAC">
        <w:rPr>
          <w:rFonts w:asciiTheme="minorHAnsi" w:hAnsiTheme="minorHAnsi" w:cstheme="minorHAnsi"/>
          <w:color w:val="000000"/>
          <w:sz w:val="24"/>
          <w:szCs w:val="24"/>
        </w:rPr>
        <w:tab/>
        <w:t>If neither is available, you must immediately refer the matter to children’s social care and/or the police if you believe a child is at risk of harm or in immediate danger. Any individual can make such a referral.</w:t>
      </w:r>
    </w:p>
    <w:p w14:paraId="36878204" w14:textId="77777777" w:rsidR="00C730AA" w:rsidRPr="003D0BAC" w:rsidRDefault="00C730AA" w:rsidP="006B3422">
      <w:pPr>
        <w:pStyle w:val="ListParagraph"/>
        <w:numPr>
          <w:ilvl w:val="0"/>
          <w:numId w:val="27"/>
        </w:numPr>
        <w:ind w:left="709" w:hanging="283"/>
        <w:rPr>
          <w:rFonts w:asciiTheme="minorHAnsi" w:hAnsiTheme="minorHAnsi" w:cstheme="minorHAnsi"/>
          <w:color w:val="000000"/>
          <w:sz w:val="24"/>
          <w:szCs w:val="24"/>
        </w:rPr>
      </w:pPr>
      <w:r w:rsidRPr="003D0BAC">
        <w:rPr>
          <w:rFonts w:asciiTheme="minorHAnsi" w:hAnsiTheme="minorHAnsi" w:cstheme="minorHAnsi"/>
          <w:color w:val="000000"/>
          <w:sz w:val="24"/>
          <w:szCs w:val="24"/>
        </w:rPr>
        <w:t>Document all details related to the concern and/or referral on CPOMS as soon as possible, and no later than the end of the working day.</w:t>
      </w:r>
    </w:p>
    <w:p w14:paraId="0793A820" w14:textId="77777777" w:rsidR="00C730AA" w:rsidRPr="003D0BAC" w:rsidRDefault="00C730AA" w:rsidP="00C730AA">
      <w:pPr>
        <w:rPr>
          <w:rFonts w:cstheme="minorHAnsi"/>
          <w:b/>
          <w:sz w:val="24"/>
          <w:szCs w:val="24"/>
        </w:rPr>
      </w:pPr>
    </w:p>
    <w:p w14:paraId="46A590D7" w14:textId="77777777" w:rsidR="00C730AA" w:rsidRPr="003D0BAC" w:rsidRDefault="00C730AA" w:rsidP="00C730AA">
      <w:pPr>
        <w:rPr>
          <w:rFonts w:cstheme="minorHAnsi"/>
          <w:b/>
          <w:sz w:val="24"/>
          <w:szCs w:val="24"/>
        </w:rPr>
      </w:pPr>
      <w:r w:rsidRPr="003D0BAC">
        <w:rPr>
          <w:rFonts w:cstheme="minorHAnsi"/>
          <w:b/>
          <w:sz w:val="24"/>
          <w:szCs w:val="24"/>
        </w:rPr>
        <w:t>Section B - Responding to a disclosure of a safeguarding issue by a child</w:t>
      </w:r>
    </w:p>
    <w:p w14:paraId="58B2714E" w14:textId="77777777" w:rsidR="00C730AA" w:rsidRPr="003D0BAC" w:rsidRDefault="00C730AA" w:rsidP="006B3422">
      <w:pPr>
        <w:pStyle w:val="ListParagraph"/>
        <w:numPr>
          <w:ilvl w:val="0"/>
          <w:numId w:val="2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Listen attentively and take the disclosure seriously, allowing the child sufficient time to express themselves without asking leading questions.</w:t>
      </w:r>
    </w:p>
    <w:p w14:paraId="50B19813" w14:textId="77777777" w:rsidR="00C730AA" w:rsidRPr="003D0BAC" w:rsidRDefault="00C730AA" w:rsidP="006B3422">
      <w:pPr>
        <w:pStyle w:val="ListParagraph"/>
        <w:numPr>
          <w:ilvl w:val="0"/>
          <w:numId w:val="2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Remain calm and do not display shock or distress.</w:t>
      </w:r>
    </w:p>
    <w:p w14:paraId="4823E978" w14:textId="77777777" w:rsidR="00C730AA" w:rsidRPr="003D0BAC" w:rsidRDefault="00C730AA" w:rsidP="006B3422">
      <w:pPr>
        <w:pStyle w:val="ListParagraph"/>
        <w:numPr>
          <w:ilvl w:val="0"/>
          <w:numId w:val="2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Acknowledge the child's decision to confide in you and refrain from suggesting they should have disclosed sooner.</w:t>
      </w:r>
    </w:p>
    <w:p w14:paraId="24C06EE5" w14:textId="77777777" w:rsidR="00C730AA" w:rsidRPr="003D0BAC" w:rsidRDefault="00C730AA" w:rsidP="006B3422">
      <w:pPr>
        <w:pStyle w:val="ListParagraph"/>
        <w:numPr>
          <w:ilvl w:val="0"/>
          <w:numId w:val="2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Explain the next steps, clarifying that you are obligated to share this information. Do not promise confidentiality.</w:t>
      </w:r>
    </w:p>
    <w:p w14:paraId="056B19EB" w14:textId="77777777" w:rsidR="00C730AA" w:rsidRPr="003D0BAC" w:rsidRDefault="00C730AA" w:rsidP="006B3422">
      <w:pPr>
        <w:pStyle w:val="ListParagraph"/>
        <w:numPr>
          <w:ilvl w:val="0"/>
          <w:numId w:val="2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Record the conversation at the earliest opportunity on CPOMS, prior to the close of the working day. Ensure an objective account is provided, delineating direct quotations from the child using quotation marks.</w:t>
      </w:r>
    </w:p>
    <w:p w14:paraId="78CDEDDC" w14:textId="77777777" w:rsidR="00C730AA" w:rsidRPr="003D0BAC" w:rsidRDefault="00C730AA" w:rsidP="006B3422">
      <w:pPr>
        <w:pStyle w:val="ListParagraph"/>
        <w:numPr>
          <w:ilvl w:val="0"/>
          <w:numId w:val="2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Follow the reporting procedures outlined in Section A.</w:t>
      </w:r>
    </w:p>
    <w:p w14:paraId="0F2B188C" w14:textId="77777777" w:rsidR="00C730AA" w:rsidRPr="003D0BAC" w:rsidRDefault="00C730AA" w:rsidP="00C730AA">
      <w:pPr>
        <w:rPr>
          <w:rFonts w:cstheme="minorHAnsi"/>
          <w:b/>
          <w:color w:val="000000"/>
          <w:sz w:val="24"/>
          <w:szCs w:val="24"/>
        </w:rPr>
      </w:pPr>
    </w:p>
    <w:p w14:paraId="03595DA6" w14:textId="77777777" w:rsidR="00C730AA" w:rsidRPr="003D0BAC" w:rsidRDefault="00C730AA" w:rsidP="00C730AA">
      <w:pPr>
        <w:rPr>
          <w:rFonts w:cstheme="minorHAnsi"/>
          <w:b/>
          <w:color w:val="000000"/>
          <w:sz w:val="24"/>
          <w:szCs w:val="24"/>
        </w:rPr>
      </w:pPr>
      <w:r w:rsidRPr="003D0BAC">
        <w:rPr>
          <w:rFonts w:cstheme="minorHAnsi"/>
          <w:b/>
          <w:color w:val="000000"/>
          <w:sz w:val="24"/>
          <w:szCs w:val="24"/>
        </w:rPr>
        <w:t>Section C - Addressing concerns not based on direct disclosure</w:t>
      </w:r>
    </w:p>
    <w:p w14:paraId="166A51EB" w14:textId="77777777" w:rsidR="00C730AA" w:rsidRPr="003D0BAC" w:rsidRDefault="00C730AA" w:rsidP="00C730AA">
      <w:pPr>
        <w:ind w:firstLine="360"/>
        <w:rPr>
          <w:rFonts w:cstheme="minorHAnsi"/>
          <w:color w:val="000000"/>
          <w:sz w:val="24"/>
          <w:szCs w:val="24"/>
        </w:rPr>
      </w:pPr>
      <w:r w:rsidRPr="003D0BAC">
        <w:rPr>
          <w:rFonts w:cstheme="minorHAnsi"/>
          <w:color w:val="000000"/>
          <w:sz w:val="24"/>
          <w:szCs w:val="24"/>
        </w:rPr>
        <w:t>Be mindful that some children may:</w:t>
      </w:r>
    </w:p>
    <w:p w14:paraId="07D56916" w14:textId="77777777" w:rsidR="00C730AA" w:rsidRPr="003D0BAC" w:rsidRDefault="00C730AA" w:rsidP="006B3422">
      <w:pPr>
        <w:pStyle w:val="ListParagraph"/>
        <w:numPr>
          <w:ilvl w:val="0"/>
          <w:numId w:val="25"/>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Not feel prepared or know how to disclose abuse, exploitation, or neglect.</w:t>
      </w:r>
    </w:p>
    <w:p w14:paraId="212D13C3" w14:textId="77777777" w:rsidR="00C730AA" w:rsidRPr="003D0BAC" w:rsidRDefault="00C730AA" w:rsidP="006B3422">
      <w:pPr>
        <w:pStyle w:val="ListParagraph"/>
        <w:numPr>
          <w:ilvl w:val="0"/>
          <w:numId w:val="25"/>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Fail to identify their experiences as harmful.</w:t>
      </w:r>
    </w:p>
    <w:p w14:paraId="595BDE1B" w14:textId="77777777" w:rsidR="00C730AA" w:rsidRPr="003D0BAC" w:rsidRDefault="00C730AA" w:rsidP="006B3422">
      <w:pPr>
        <w:pStyle w:val="ListParagraph"/>
        <w:numPr>
          <w:ilvl w:val="0"/>
          <w:numId w:val="25"/>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Feel embarrassed, ashamed, or threatened. These feelings may arise due to vulnerability, disability, sexual orientation, or language barriers.</w:t>
      </w:r>
    </w:p>
    <w:p w14:paraId="3464897A" w14:textId="77777777" w:rsidR="00C730AA" w:rsidRPr="003D0BAC" w:rsidRDefault="00C730AA" w:rsidP="00C730AA">
      <w:pPr>
        <w:rPr>
          <w:rFonts w:cstheme="minorHAnsi"/>
          <w:color w:val="000000"/>
          <w:sz w:val="24"/>
          <w:szCs w:val="24"/>
        </w:rPr>
      </w:pPr>
    </w:p>
    <w:p w14:paraId="0FFAD4BB" w14:textId="77777777" w:rsidR="00C730AA" w:rsidRPr="003D0BAC" w:rsidRDefault="00C730AA" w:rsidP="00C730AA">
      <w:pPr>
        <w:ind w:left="360"/>
        <w:rPr>
          <w:rFonts w:cstheme="minorHAnsi"/>
          <w:color w:val="000000"/>
          <w:sz w:val="24"/>
          <w:szCs w:val="24"/>
        </w:rPr>
      </w:pPr>
      <w:r w:rsidRPr="003D0BAC">
        <w:rPr>
          <w:rFonts w:cstheme="minorHAnsi"/>
          <w:color w:val="000000"/>
          <w:sz w:val="24"/>
          <w:szCs w:val="24"/>
        </w:rPr>
        <w:t>These factors must not deter you from exercising professional curiosity. If you have concerns about a child, consult the DSL and ensure these concerns are recorded on CPOMS promptly. If necessary, follow the processes described in Section A.</w:t>
      </w:r>
    </w:p>
    <w:p w14:paraId="24BFC162" w14:textId="77777777" w:rsidR="00C730AA" w:rsidRPr="003D0BAC" w:rsidRDefault="00C730AA" w:rsidP="00C730AA">
      <w:pPr>
        <w:rPr>
          <w:rFonts w:cstheme="minorHAnsi"/>
          <w:b/>
          <w:bCs/>
          <w:color w:val="000000"/>
          <w:sz w:val="24"/>
          <w:szCs w:val="24"/>
        </w:rPr>
      </w:pPr>
      <w:r w:rsidRPr="003D0BAC">
        <w:rPr>
          <w:rFonts w:cstheme="minorHAnsi"/>
          <w:b/>
          <w:bCs/>
          <w:color w:val="000000"/>
          <w:sz w:val="24"/>
          <w:szCs w:val="24"/>
        </w:rPr>
        <w:lastRenderedPageBreak/>
        <w:t>Section D - Female Genital Mutilation (FGM)</w:t>
      </w:r>
    </w:p>
    <w:p w14:paraId="6B6A8FF6" w14:textId="77777777" w:rsidR="00C730AA" w:rsidRPr="003D0BAC" w:rsidRDefault="00C730AA" w:rsidP="00C730AA">
      <w:pPr>
        <w:ind w:left="720"/>
        <w:rPr>
          <w:rFonts w:cstheme="minorHAnsi"/>
          <w:color w:val="000000"/>
          <w:sz w:val="24"/>
          <w:szCs w:val="24"/>
        </w:rPr>
      </w:pPr>
      <w:r w:rsidRPr="003D0BAC">
        <w:rPr>
          <w:rFonts w:cstheme="minorHAnsi"/>
          <w:color w:val="000000"/>
          <w:sz w:val="24"/>
          <w:szCs w:val="24"/>
        </w:rPr>
        <w:t>Any teacher who becomes aware or has credible evidence that a child has been subjected to FGM, as defined below, is legally required to report this directly and immediately to the police. This statutory duty carries disciplinary consequences for non-compliance. The requirement does not apply in cases where a pupil is at risk of FGM or suspicion exists without confirmation. Staff must not physically examine pupils. If there is risk or suspicion, teachers should follow the procedures detailed in Section A.</w:t>
      </w:r>
    </w:p>
    <w:p w14:paraId="7221B585" w14:textId="77777777" w:rsidR="00C730AA" w:rsidRPr="003D0BAC" w:rsidRDefault="00C730AA" w:rsidP="00C730AA">
      <w:pPr>
        <w:ind w:left="720"/>
        <w:rPr>
          <w:rFonts w:cstheme="minorHAnsi"/>
          <w:color w:val="000000"/>
          <w:sz w:val="24"/>
          <w:szCs w:val="24"/>
        </w:rPr>
      </w:pPr>
      <w:r w:rsidRPr="003D0BAC">
        <w:rPr>
          <w:rFonts w:cstheme="minorHAnsi"/>
          <w:color w:val="000000"/>
          <w:sz w:val="24"/>
          <w:szCs w:val="24"/>
        </w:rPr>
        <w:t>Unless instructed otherwise, staff should also discuss the case with the DSL and involve children’s social care as appropriate.</w:t>
      </w:r>
    </w:p>
    <w:p w14:paraId="123D918D" w14:textId="77777777" w:rsidR="00C730AA" w:rsidRPr="003D0BAC" w:rsidRDefault="00C730AA" w:rsidP="00C730AA">
      <w:pPr>
        <w:rPr>
          <w:rFonts w:cstheme="minorHAnsi"/>
          <w:b/>
          <w:color w:val="000000"/>
          <w:sz w:val="24"/>
          <w:szCs w:val="24"/>
        </w:rPr>
      </w:pPr>
      <w:r w:rsidRPr="003D0BAC">
        <w:rPr>
          <w:rFonts w:cstheme="minorHAnsi"/>
          <w:b/>
          <w:color w:val="000000"/>
          <w:sz w:val="24"/>
          <w:szCs w:val="24"/>
        </w:rPr>
        <w:t>Definition of FGM:</w:t>
      </w:r>
    </w:p>
    <w:p w14:paraId="5F0586CB" w14:textId="77777777" w:rsidR="00C730AA" w:rsidRPr="003D0BAC" w:rsidRDefault="00C730AA" w:rsidP="00C730AA">
      <w:pPr>
        <w:spacing w:after="0" w:line="240" w:lineRule="auto"/>
        <w:ind w:left="851"/>
        <w:textAlignment w:val="baseline"/>
        <w:rPr>
          <w:rFonts w:eastAsia="Arial" w:cstheme="minorHAnsi"/>
          <w:sz w:val="24"/>
          <w:szCs w:val="24"/>
        </w:rPr>
      </w:pPr>
      <w:proofErr w:type="gramStart"/>
      <w:r w:rsidRPr="003D0BAC">
        <w:rPr>
          <w:rFonts w:eastAsia="Arial" w:cstheme="minorHAnsi"/>
          <w:sz w:val="24"/>
          <w:szCs w:val="24"/>
        </w:rPr>
        <w:t>Keeping Children</w:t>
      </w:r>
      <w:proofErr w:type="gramEnd"/>
      <w:r w:rsidRPr="003D0BAC">
        <w:rPr>
          <w:rFonts w:eastAsia="Arial" w:cstheme="minorHAnsi"/>
          <w:sz w:val="24"/>
          <w:szCs w:val="24"/>
        </w:rPr>
        <w:t xml:space="preserve"> Safe in Education explains that FGM comprises “all procedures involving partial or total removal of the external female genitalia, or other injury to the female genital organs”.</w:t>
      </w:r>
    </w:p>
    <w:p w14:paraId="7210F8E7" w14:textId="77777777" w:rsidR="00C730AA" w:rsidRPr="003D0BAC" w:rsidRDefault="00C730AA" w:rsidP="00C730AA">
      <w:pPr>
        <w:spacing w:after="0" w:line="240" w:lineRule="auto"/>
        <w:ind w:left="851"/>
        <w:textAlignment w:val="baseline"/>
        <w:rPr>
          <w:rFonts w:eastAsia="Arial" w:cstheme="minorHAnsi"/>
          <w:sz w:val="24"/>
          <w:szCs w:val="24"/>
        </w:rPr>
      </w:pPr>
    </w:p>
    <w:p w14:paraId="1029A9FC" w14:textId="77777777" w:rsidR="00C730AA" w:rsidRPr="003D0BAC" w:rsidRDefault="00C730AA" w:rsidP="00C730AA">
      <w:pPr>
        <w:spacing w:after="0" w:line="240" w:lineRule="auto"/>
        <w:ind w:left="851"/>
        <w:textAlignment w:val="baseline"/>
        <w:rPr>
          <w:rFonts w:eastAsia="Arial" w:cstheme="minorHAnsi"/>
          <w:spacing w:val="-3"/>
          <w:sz w:val="24"/>
          <w:szCs w:val="24"/>
        </w:rPr>
      </w:pPr>
      <w:r w:rsidRPr="003D0BAC">
        <w:rPr>
          <w:rFonts w:eastAsia="Arial" w:cstheme="minorHAnsi"/>
          <w:spacing w:val="-3"/>
          <w:sz w:val="24"/>
          <w:szCs w:val="24"/>
        </w:rPr>
        <w:t>FGM is illegal in the UK and a form of child abuse with long-lasting, harmful consequences. It is also known as ‘female genital cutting’, ‘circumcision’ or ‘initiation’.</w:t>
      </w:r>
    </w:p>
    <w:p w14:paraId="296AE9F6" w14:textId="77777777" w:rsidR="00C730AA" w:rsidRPr="003D0BAC" w:rsidRDefault="00C730AA" w:rsidP="00C730AA">
      <w:pPr>
        <w:spacing w:after="0" w:line="240" w:lineRule="auto"/>
        <w:ind w:left="851"/>
        <w:textAlignment w:val="baseline"/>
        <w:rPr>
          <w:rFonts w:eastAsia="Arial" w:cstheme="minorHAnsi"/>
          <w:spacing w:val="-3"/>
          <w:sz w:val="24"/>
          <w:szCs w:val="24"/>
        </w:rPr>
      </w:pPr>
    </w:p>
    <w:p w14:paraId="059E4BCD" w14:textId="77777777" w:rsidR="00C730AA" w:rsidRPr="003D0BAC" w:rsidRDefault="00C730AA" w:rsidP="00C730AA">
      <w:pPr>
        <w:spacing w:after="0" w:line="240" w:lineRule="auto"/>
        <w:ind w:left="851"/>
        <w:textAlignment w:val="baseline"/>
        <w:rPr>
          <w:rFonts w:eastAsia="Arial" w:cstheme="minorHAnsi"/>
          <w:sz w:val="24"/>
          <w:szCs w:val="24"/>
        </w:rPr>
      </w:pPr>
      <w:r w:rsidRPr="003D0BAC">
        <w:rPr>
          <w:rFonts w:eastAsia="Arial" w:cstheme="minorHAnsi"/>
          <w:sz w:val="24"/>
          <w:szCs w:val="24"/>
        </w:rPr>
        <w:t>Possible indicators that a pupil has already been subjected to FGM, and factors that suggest a pupil may be at risk, are set out in appendix 4 of this policy.</w:t>
      </w:r>
    </w:p>
    <w:p w14:paraId="24CEAB40" w14:textId="77777777" w:rsidR="00C730AA" w:rsidRPr="003D0BAC" w:rsidRDefault="00C730AA" w:rsidP="00C730AA">
      <w:pPr>
        <w:spacing w:after="0" w:line="240" w:lineRule="auto"/>
        <w:ind w:left="851"/>
        <w:textAlignment w:val="baseline"/>
        <w:rPr>
          <w:rFonts w:eastAsia="Arial" w:cstheme="minorHAnsi"/>
          <w:sz w:val="24"/>
          <w:szCs w:val="24"/>
        </w:rPr>
      </w:pPr>
    </w:p>
    <w:p w14:paraId="278C7D6F" w14:textId="77777777" w:rsidR="00C730AA" w:rsidRPr="003D0BAC" w:rsidRDefault="00C730AA" w:rsidP="00C730AA">
      <w:pPr>
        <w:spacing w:after="0" w:line="240" w:lineRule="auto"/>
        <w:ind w:left="851"/>
        <w:textAlignment w:val="baseline"/>
        <w:rPr>
          <w:rFonts w:eastAsia="Arial" w:cstheme="minorHAnsi"/>
          <w:sz w:val="24"/>
          <w:szCs w:val="24"/>
        </w:rPr>
      </w:pPr>
      <w:r w:rsidRPr="003D0BAC">
        <w:rPr>
          <w:rFonts w:eastAsia="Arial" w:cstheme="minorHAnsi"/>
          <w:b/>
          <w:sz w:val="24"/>
          <w:szCs w:val="24"/>
        </w:rPr>
        <w:t xml:space="preserve">Any teacher </w:t>
      </w:r>
      <w:r w:rsidRPr="003D0BAC">
        <w:rPr>
          <w:rFonts w:eastAsia="Arial" w:cstheme="minorHAnsi"/>
          <w:sz w:val="24"/>
          <w:szCs w:val="24"/>
        </w:rPr>
        <w:t>who either:</w:t>
      </w:r>
    </w:p>
    <w:p w14:paraId="53B4D43B" w14:textId="77777777" w:rsidR="00C730AA" w:rsidRPr="003D0BAC" w:rsidRDefault="00C730AA" w:rsidP="00C730AA">
      <w:pPr>
        <w:spacing w:after="0" w:line="240" w:lineRule="auto"/>
        <w:ind w:left="936"/>
        <w:textAlignment w:val="baseline"/>
        <w:rPr>
          <w:rFonts w:eastAsia="Arial" w:cstheme="minorHAnsi"/>
          <w:b/>
          <w:sz w:val="24"/>
          <w:szCs w:val="24"/>
        </w:rPr>
      </w:pPr>
    </w:p>
    <w:p w14:paraId="5B3EAB28" w14:textId="77777777" w:rsidR="00C730AA" w:rsidRPr="003D0BAC" w:rsidRDefault="00C730AA" w:rsidP="00C730AA">
      <w:pPr>
        <w:numPr>
          <w:ilvl w:val="0"/>
          <w:numId w:val="1"/>
        </w:numPr>
        <w:tabs>
          <w:tab w:val="clear" w:pos="432"/>
        </w:tabs>
        <w:spacing w:after="0" w:line="240" w:lineRule="auto"/>
        <w:ind w:left="1276" w:hanging="425"/>
        <w:textAlignment w:val="baseline"/>
        <w:rPr>
          <w:rFonts w:eastAsia="Arial" w:cstheme="minorHAnsi"/>
          <w:sz w:val="24"/>
          <w:szCs w:val="24"/>
        </w:rPr>
      </w:pPr>
      <w:r w:rsidRPr="003D0BAC">
        <w:rPr>
          <w:rFonts w:eastAsia="Arial" w:cstheme="minorHAnsi"/>
          <w:sz w:val="24"/>
          <w:szCs w:val="24"/>
        </w:rPr>
        <w:t>Is informed by a girl under 18 that an act of FGM has been carried out on her; or</w:t>
      </w:r>
    </w:p>
    <w:p w14:paraId="0E390190" w14:textId="77777777" w:rsidR="00C730AA" w:rsidRPr="003D0BAC" w:rsidRDefault="00C730AA" w:rsidP="00C730AA">
      <w:pPr>
        <w:numPr>
          <w:ilvl w:val="0"/>
          <w:numId w:val="1"/>
        </w:numPr>
        <w:tabs>
          <w:tab w:val="clear" w:pos="432"/>
        </w:tabs>
        <w:spacing w:after="0" w:line="240" w:lineRule="auto"/>
        <w:ind w:left="1276" w:hanging="425"/>
        <w:textAlignment w:val="baseline"/>
        <w:rPr>
          <w:rFonts w:eastAsia="Arial" w:cstheme="minorHAnsi"/>
          <w:sz w:val="24"/>
          <w:szCs w:val="24"/>
        </w:rPr>
      </w:pPr>
      <w:r w:rsidRPr="003D0BAC">
        <w:rPr>
          <w:rFonts w:eastAsia="Arial" w:cstheme="minorHAnsi"/>
          <w:sz w:val="24"/>
          <w:szCs w:val="24"/>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3BFDB799" w14:textId="77777777" w:rsidR="00C730AA" w:rsidRPr="003D0BAC" w:rsidRDefault="00C730AA" w:rsidP="00C730AA">
      <w:pPr>
        <w:tabs>
          <w:tab w:val="left" w:pos="432"/>
        </w:tabs>
        <w:spacing w:after="0" w:line="240" w:lineRule="auto"/>
        <w:ind w:left="1276"/>
        <w:textAlignment w:val="baseline"/>
        <w:rPr>
          <w:rFonts w:eastAsia="Arial" w:cstheme="minorHAnsi"/>
          <w:sz w:val="24"/>
          <w:szCs w:val="24"/>
        </w:rPr>
      </w:pPr>
    </w:p>
    <w:p w14:paraId="0F792A99" w14:textId="77777777" w:rsidR="00C730AA" w:rsidRPr="003D0BAC" w:rsidRDefault="00C730AA" w:rsidP="00C730AA">
      <w:pPr>
        <w:spacing w:after="0" w:line="240" w:lineRule="auto"/>
        <w:ind w:left="851"/>
        <w:textAlignment w:val="baseline"/>
        <w:rPr>
          <w:rFonts w:eastAsia="Arial" w:cstheme="minorHAnsi"/>
          <w:sz w:val="24"/>
          <w:szCs w:val="24"/>
        </w:rPr>
      </w:pPr>
      <w:r w:rsidRPr="003D0BAC">
        <w:rPr>
          <w:rFonts w:eastAsia="Arial" w:cstheme="minorHAnsi"/>
          <w:sz w:val="24"/>
          <w:szCs w:val="24"/>
        </w:rPr>
        <w:t xml:space="preserve">Must immediately report this to the police, </w:t>
      </w:r>
      <w:r w:rsidRPr="003D0BAC">
        <w:rPr>
          <w:rFonts w:eastAsia="Arial" w:cstheme="minorHAnsi"/>
          <w:b/>
          <w:bCs/>
          <w:sz w:val="24"/>
          <w:szCs w:val="24"/>
        </w:rPr>
        <w:t>personally</w:t>
      </w:r>
      <w:r w:rsidRPr="003D0BAC">
        <w:rPr>
          <w:rFonts w:eastAsia="Arial" w:cstheme="minorHAnsi"/>
          <w:sz w:val="24"/>
          <w:szCs w:val="24"/>
        </w:rPr>
        <w:t xml:space="preserve">. </w:t>
      </w:r>
    </w:p>
    <w:p w14:paraId="3663E408" w14:textId="77777777" w:rsidR="00C730AA" w:rsidRPr="003D0BAC" w:rsidRDefault="00C730AA" w:rsidP="00C730AA">
      <w:pPr>
        <w:spacing w:after="0" w:line="240" w:lineRule="auto"/>
        <w:ind w:left="851"/>
        <w:textAlignment w:val="baseline"/>
        <w:rPr>
          <w:rFonts w:eastAsia="Arial" w:cstheme="minorHAnsi"/>
          <w:sz w:val="24"/>
          <w:szCs w:val="24"/>
        </w:rPr>
      </w:pPr>
    </w:p>
    <w:p w14:paraId="312FE671" w14:textId="77777777" w:rsidR="00C730AA" w:rsidRPr="003D0BAC" w:rsidRDefault="00C730AA" w:rsidP="00C730AA">
      <w:pPr>
        <w:spacing w:after="0" w:line="240" w:lineRule="auto"/>
        <w:ind w:left="851"/>
        <w:textAlignment w:val="baseline"/>
        <w:rPr>
          <w:rFonts w:eastAsia="Arial" w:cstheme="minorHAnsi"/>
          <w:spacing w:val="-1"/>
          <w:sz w:val="24"/>
          <w:szCs w:val="24"/>
        </w:rPr>
      </w:pPr>
      <w:r w:rsidRPr="003D0BAC">
        <w:rPr>
          <w:rFonts w:eastAsia="Arial" w:cstheme="minorHAnsi"/>
          <w:sz w:val="24"/>
          <w:szCs w:val="24"/>
        </w:rPr>
        <w:t xml:space="preserve">This is a mandatory statutory duty, and teachers will face disciplinary sanctions for failing to meet it. </w:t>
      </w:r>
      <w:r w:rsidRPr="003D0BAC">
        <w:rPr>
          <w:rFonts w:eastAsia="Arial" w:cstheme="minorHAnsi"/>
          <w:spacing w:val="-1"/>
          <w:sz w:val="24"/>
          <w:szCs w:val="24"/>
        </w:rPr>
        <w:t>Unless they have been specifically told not to disclose, they should also discuss the case with the DSL and involve children’s social care as appropriate.</w:t>
      </w:r>
    </w:p>
    <w:p w14:paraId="15A8473C" w14:textId="77777777" w:rsidR="00C730AA" w:rsidRPr="003D0BAC" w:rsidRDefault="00C730AA" w:rsidP="00C730AA">
      <w:pPr>
        <w:spacing w:after="0" w:line="240" w:lineRule="auto"/>
        <w:ind w:left="851" w:right="42"/>
        <w:textAlignment w:val="baseline"/>
        <w:rPr>
          <w:rFonts w:eastAsia="Arial" w:cstheme="minorHAnsi"/>
          <w:spacing w:val="-1"/>
          <w:sz w:val="24"/>
          <w:szCs w:val="24"/>
        </w:rPr>
      </w:pPr>
    </w:p>
    <w:p w14:paraId="73C17587" w14:textId="77777777" w:rsidR="00C730AA" w:rsidRPr="003D0BAC" w:rsidRDefault="00C730AA" w:rsidP="00C730AA">
      <w:pPr>
        <w:spacing w:after="0" w:line="240" w:lineRule="auto"/>
        <w:ind w:left="851" w:right="42"/>
        <w:textAlignment w:val="baseline"/>
        <w:rPr>
          <w:rFonts w:eastAsia="Arial" w:cstheme="minorHAnsi"/>
          <w:sz w:val="24"/>
          <w:szCs w:val="24"/>
        </w:rPr>
      </w:pPr>
      <w:r w:rsidRPr="003D0BAC">
        <w:rPr>
          <w:rFonts w:eastAsia="Arial" w:cstheme="minorHAnsi"/>
          <w:b/>
          <w:sz w:val="24"/>
          <w:szCs w:val="24"/>
        </w:rPr>
        <w:t xml:space="preserve">Any other member of staff </w:t>
      </w:r>
      <w:r w:rsidRPr="003D0BAC">
        <w:rPr>
          <w:rFonts w:eastAsia="Arial" w:cstheme="minorHAnsi"/>
          <w:sz w:val="24"/>
          <w:szCs w:val="24"/>
        </w:rPr>
        <w:t xml:space="preserve">who discovers that an act of FGM appears to have been carried out on a </w:t>
      </w:r>
      <w:r w:rsidRPr="003D0BAC">
        <w:rPr>
          <w:rFonts w:eastAsia="Arial" w:cstheme="minorHAnsi"/>
          <w:b/>
          <w:sz w:val="24"/>
          <w:szCs w:val="24"/>
        </w:rPr>
        <w:t xml:space="preserve">pupil under 18 </w:t>
      </w:r>
      <w:r w:rsidRPr="003D0BAC">
        <w:rPr>
          <w:rFonts w:eastAsia="Arial" w:cstheme="minorHAnsi"/>
          <w:sz w:val="24"/>
          <w:szCs w:val="24"/>
        </w:rPr>
        <w:t>must speak to the DSL and follow our local safeguarding procedures.</w:t>
      </w:r>
    </w:p>
    <w:p w14:paraId="5FC6A6BD" w14:textId="77777777" w:rsidR="00C730AA" w:rsidRPr="003D0BAC" w:rsidRDefault="00C730AA" w:rsidP="00C730AA">
      <w:pPr>
        <w:spacing w:after="0" w:line="240" w:lineRule="auto"/>
        <w:ind w:left="851" w:right="42"/>
        <w:textAlignment w:val="baseline"/>
        <w:rPr>
          <w:rFonts w:eastAsia="Arial" w:cstheme="minorHAnsi"/>
          <w:b/>
          <w:sz w:val="24"/>
          <w:szCs w:val="24"/>
        </w:rPr>
      </w:pPr>
    </w:p>
    <w:p w14:paraId="62F793AC" w14:textId="77777777" w:rsidR="00C730AA" w:rsidRPr="003D0BAC" w:rsidRDefault="00C730AA" w:rsidP="00C730AA">
      <w:pPr>
        <w:spacing w:after="0" w:line="240" w:lineRule="auto"/>
        <w:ind w:left="851" w:right="42"/>
        <w:textAlignment w:val="baseline"/>
        <w:rPr>
          <w:rFonts w:eastAsia="Arial" w:cstheme="minorHAnsi"/>
          <w:sz w:val="24"/>
          <w:szCs w:val="24"/>
        </w:rPr>
      </w:pPr>
      <w:r w:rsidRPr="003D0BAC">
        <w:rPr>
          <w:rFonts w:eastAsia="Arial" w:cstheme="minorHAnsi"/>
          <w:sz w:val="24"/>
          <w:szCs w:val="24"/>
        </w:rPr>
        <w:t xml:space="preserve">The duty for teachers mentioned above does not apply in cases where a pupil is </w:t>
      </w:r>
      <w:r w:rsidRPr="003D0BAC">
        <w:rPr>
          <w:rFonts w:eastAsia="Arial" w:cstheme="minorHAnsi"/>
          <w:i/>
          <w:sz w:val="24"/>
          <w:szCs w:val="24"/>
        </w:rPr>
        <w:t xml:space="preserve">at risk </w:t>
      </w:r>
      <w:r w:rsidRPr="003D0BAC">
        <w:rPr>
          <w:rFonts w:eastAsia="Arial" w:cstheme="minorHAnsi"/>
          <w:sz w:val="24"/>
          <w:szCs w:val="24"/>
        </w:rPr>
        <w:t>of FGM or FGM is suspected but is not known to have been carried out. Staff should not examine pupils.</w:t>
      </w:r>
    </w:p>
    <w:p w14:paraId="4EE926B8" w14:textId="77777777" w:rsidR="00C730AA" w:rsidRPr="003D0BAC" w:rsidRDefault="00C730AA" w:rsidP="00C730AA">
      <w:pPr>
        <w:spacing w:after="0" w:line="240" w:lineRule="auto"/>
        <w:ind w:left="92" w:right="42"/>
        <w:textAlignment w:val="baseline"/>
        <w:rPr>
          <w:rFonts w:cstheme="minorHAnsi"/>
          <w:sz w:val="24"/>
          <w:szCs w:val="24"/>
        </w:rPr>
      </w:pPr>
    </w:p>
    <w:p w14:paraId="617F36A3" w14:textId="77777777" w:rsidR="00C730AA" w:rsidRPr="003D0BAC" w:rsidRDefault="00C730AA" w:rsidP="00C730AA">
      <w:pPr>
        <w:spacing w:after="0" w:line="240" w:lineRule="auto"/>
        <w:ind w:left="851" w:right="40"/>
        <w:textAlignment w:val="baseline"/>
        <w:rPr>
          <w:rFonts w:eastAsia="Arial" w:cstheme="minorHAnsi"/>
          <w:spacing w:val="-3"/>
          <w:sz w:val="24"/>
          <w:szCs w:val="24"/>
        </w:rPr>
      </w:pPr>
      <w:r w:rsidRPr="003D0BAC">
        <w:rPr>
          <w:rFonts w:eastAsia="Arial" w:cstheme="minorHAnsi"/>
          <w:b/>
          <w:spacing w:val="-3"/>
          <w:sz w:val="24"/>
          <w:szCs w:val="24"/>
        </w:rPr>
        <w:t xml:space="preserve">Any member of staff </w:t>
      </w:r>
      <w:r w:rsidRPr="003D0BAC">
        <w:rPr>
          <w:rFonts w:eastAsia="Arial" w:cstheme="minorHAnsi"/>
          <w:spacing w:val="-3"/>
          <w:sz w:val="24"/>
          <w:szCs w:val="24"/>
        </w:rPr>
        <w:t xml:space="preserve">who suspects a pupil is </w:t>
      </w:r>
      <w:r w:rsidRPr="003D0BAC">
        <w:rPr>
          <w:rFonts w:eastAsia="Arial" w:cstheme="minorHAnsi"/>
          <w:i/>
          <w:spacing w:val="-3"/>
          <w:sz w:val="24"/>
          <w:szCs w:val="24"/>
        </w:rPr>
        <w:t xml:space="preserve">at risk </w:t>
      </w:r>
      <w:r w:rsidRPr="003D0BAC">
        <w:rPr>
          <w:rFonts w:eastAsia="Arial" w:cstheme="minorHAnsi"/>
          <w:spacing w:val="-3"/>
          <w:sz w:val="24"/>
          <w:szCs w:val="24"/>
        </w:rPr>
        <w:t>of FGM or suspects that FGM has been carried out speak to the DSL and follow our local safeguarding procedures.</w:t>
      </w:r>
    </w:p>
    <w:p w14:paraId="685FE43A" w14:textId="77777777" w:rsidR="00C730AA" w:rsidRPr="003D0BAC" w:rsidRDefault="00C730AA" w:rsidP="00C730AA">
      <w:pPr>
        <w:ind w:left="720"/>
        <w:rPr>
          <w:rFonts w:cstheme="minorHAnsi"/>
          <w:color w:val="000000"/>
          <w:sz w:val="24"/>
          <w:szCs w:val="24"/>
        </w:rPr>
      </w:pPr>
    </w:p>
    <w:p w14:paraId="41C37D2E" w14:textId="77777777" w:rsidR="00C730AA" w:rsidRPr="003D0BAC" w:rsidRDefault="00C730AA" w:rsidP="00C730AA">
      <w:pPr>
        <w:rPr>
          <w:rFonts w:cstheme="minorHAnsi"/>
          <w:b/>
          <w:color w:val="000000"/>
          <w:sz w:val="24"/>
          <w:szCs w:val="24"/>
        </w:rPr>
      </w:pPr>
      <w:r w:rsidRPr="003D0BAC">
        <w:rPr>
          <w:rFonts w:cstheme="minorHAnsi"/>
          <w:b/>
          <w:color w:val="000000"/>
          <w:sz w:val="24"/>
          <w:szCs w:val="24"/>
        </w:rPr>
        <w:t>Section E - Concerns Related to Radicalisation, Extremism, or Terrorist Activity</w:t>
      </w:r>
    </w:p>
    <w:p w14:paraId="03A62E13" w14:textId="77777777" w:rsidR="00C730AA" w:rsidRPr="003D0BAC" w:rsidRDefault="00C730AA" w:rsidP="00C730AA">
      <w:pPr>
        <w:rPr>
          <w:rFonts w:cstheme="minorHAnsi"/>
          <w:color w:val="000000"/>
          <w:sz w:val="24"/>
          <w:szCs w:val="24"/>
        </w:rPr>
      </w:pPr>
      <w:r w:rsidRPr="003D0BAC">
        <w:rPr>
          <w:rFonts w:cstheme="minorHAnsi"/>
          <w:color w:val="000000"/>
          <w:sz w:val="24"/>
          <w:szCs w:val="24"/>
        </w:rPr>
        <w:t xml:space="preserve">Initially, follow the procedures set out in Sections A and B. The Department for Education provides a dedicated helpline (020 7340 7264) for school staff and governors to report concerns regarding pupil extremism. Alternatively, concerns can be emailed to </w:t>
      </w:r>
      <w:r w:rsidRPr="003D0BAC">
        <w:rPr>
          <w:rFonts w:cstheme="minorHAnsi"/>
          <w:color w:val="000000"/>
          <w:sz w:val="24"/>
          <w:szCs w:val="24"/>
          <w:u w:val="single"/>
        </w:rPr>
        <w:t>counter.extremism@education.gov.uk</w:t>
      </w:r>
      <w:r w:rsidRPr="003D0BAC">
        <w:rPr>
          <w:rFonts w:cstheme="minorHAnsi"/>
          <w:color w:val="000000"/>
          <w:sz w:val="24"/>
          <w:szCs w:val="24"/>
        </w:rPr>
        <w:t>.</w:t>
      </w:r>
    </w:p>
    <w:p w14:paraId="194232A5" w14:textId="77777777" w:rsidR="00C730AA" w:rsidRPr="003D0BAC" w:rsidRDefault="00C730AA" w:rsidP="00C730AA">
      <w:pPr>
        <w:rPr>
          <w:rFonts w:cstheme="minorHAnsi"/>
          <w:color w:val="000000"/>
          <w:sz w:val="24"/>
          <w:szCs w:val="24"/>
        </w:rPr>
      </w:pPr>
      <w:r w:rsidRPr="003D0BAC">
        <w:rPr>
          <w:rFonts w:cstheme="minorHAnsi"/>
          <w:color w:val="000000"/>
          <w:sz w:val="24"/>
          <w:szCs w:val="24"/>
        </w:rPr>
        <w:t>In emergencies, contact 999 or the confidential anti-terrorist hotline on 0800 789 321 if you:</w:t>
      </w:r>
    </w:p>
    <w:p w14:paraId="1B9DB012" w14:textId="77777777" w:rsidR="00C730AA" w:rsidRPr="003D0BAC" w:rsidRDefault="00C730AA" w:rsidP="006B3422">
      <w:pPr>
        <w:pStyle w:val="ListParagraph"/>
        <w:numPr>
          <w:ilvl w:val="0"/>
          <w:numId w:val="2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Believe any person is in immediate danger.</w:t>
      </w:r>
    </w:p>
    <w:p w14:paraId="0B786B00" w14:textId="77777777" w:rsidR="00C730AA" w:rsidRPr="003D0BAC" w:rsidRDefault="00C730AA" w:rsidP="006B3422">
      <w:pPr>
        <w:pStyle w:val="ListParagraph"/>
        <w:numPr>
          <w:ilvl w:val="0"/>
          <w:numId w:val="2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Suspect someone is planning to travel to join an extremist group.</w:t>
      </w:r>
    </w:p>
    <w:p w14:paraId="25AD84EA" w14:textId="77777777" w:rsidR="00C730AA" w:rsidRPr="003D0BAC" w:rsidRDefault="00C730AA" w:rsidP="006B3422">
      <w:pPr>
        <w:pStyle w:val="ListParagraph"/>
        <w:numPr>
          <w:ilvl w:val="0"/>
          <w:numId w:val="2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Observe or hear anything potentially related to terrorism.</w:t>
      </w:r>
    </w:p>
    <w:p w14:paraId="0CD0DB67" w14:textId="77777777" w:rsidR="00C730AA" w:rsidRPr="003D0BAC" w:rsidRDefault="00C730AA" w:rsidP="00C730AA">
      <w:pPr>
        <w:spacing w:after="0" w:line="240" w:lineRule="auto"/>
        <w:ind w:left="72"/>
        <w:textAlignment w:val="baseline"/>
        <w:rPr>
          <w:rFonts w:eastAsia="Arial" w:cstheme="minorHAnsi"/>
          <w:b/>
          <w:color w:val="000000"/>
          <w:sz w:val="24"/>
          <w:szCs w:val="20"/>
        </w:rPr>
      </w:pPr>
    </w:p>
    <w:p w14:paraId="437DC274" w14:textId="77777777" w:rsidR="00C730AA" w:rsidRPr="003D0BAC" w:rsidRDefault="00C730AA" w:rsidP="00C730AA">
      <w:pPr>
        <w:spacing w:after="0" w:line="240" w:lineRule="auto"/>
        <w:ind w:left="72"/>
        <w:textAlignment w:val="baseline"/>
        <w:rPr>
          <w:rFonts w:eastAsia="Arial" w:cstheme="minorHAnsi"/>
          <w:b/>
          <w:color w:val="000000"/>
          <w:sz w:val="28"/>
        </w:rPr>
      </w:pPr>
    </w:p>
    <w:p w14:paraId="4A99B348" w14:textId="77777777" w:rsidR="00C730AA" w:rsidRPr="003D0BAC" w:rsidRDefault="00C730AA" w:rsidP="00C730AA">
      <w:pPr>
        <w:spacing w:after="0" w:line="240" w:lineRule="auto"/>
        <w:textAlignment w:val="baseline"/>
        <w:rPr>
          <w:rFonts w:eastAsia="Arial" w:cstheme="minorHAnsi"/>
          <w:b/>
          <w:color w:val="000000"/>
          <w:sz w:val="28"/>
        </w:rPr>
      </w:pPr>
    </w:p>
    <w:p w14:paraId="057FB484" w14:textId="77777777" w:rsidR="00C730AA" w:rsidRPr="003D0BAC" w:rsidRDefault="00C730AA" w:rsidP="00C730AA">
      <w:pPr>
        <w:spacing w:after="0" w:line="240" w:lineRule="auto"/>
        <w:ind w:left="72"/>
        <w:textAlignment w:val="baseline"/>
        <w:rPr>
          <w:rFonts w:eastAsia="Arial" w:cstheme="minorHAnsi"/>
          <w:b/>
          <w:color w:val="000000"/>
          <w:sz w:val="28"/>
        </w:rPr>
      </w:pPr>
    </w:p>
    <w:p w14:paraId="0F3CD9E3" w14:textId="77777777" w:rsidR="00C730AA" w:rsidRDefault="00C730AA" w:rsidP="00C730AA">
      <w:pPr>
        <w:spacing w:after="0" w:line="240" w:lineRule="auto"/>
        <w:textAlignment w:val="baseline"/>
        <w:rPr>
          <w:rFonts w:eastAsia="Arial" w:cstheme="minorHAnsi"/>
          <w:b/>
          <w:color w:val="000000"/>
          <w:sz w:val="28"/>
        </w:rPr>
      </w:pPr>
    </w:p>
    <w:p w14:paraId="2C7F9A34" w14:textId="77777777" w:rsidR="00C730AA" w:rsidRDefault="00C730AA" w:rsidP="00C730AA">
      <w:pPr>
        <w:spacing w:after="0" w:line="240" w:lineRule="auto"/>
        <w:textAlignment w:val="baseline"/>
        <w:rPr>
          <w:rFonts w:eastAsia="Arial" w:cstheme="minorHAnsi"/>
          <w:b/>
          <w:color w:val="000000"/>
          <w:sz w:val="28"/>
        </w:rPr>
      </w:pPr>
    </w:p>
    <w:p w14:paraId="364B9455" w14:textId="77777777" w:rsidR="00C730AA" w:rsidRDefault="00C730AA" w:rsidP="00C730AA">
      <w:pPr>
        <w:spacing w:after="0" w:line="240" w:lineRule="auto"/>
        <w:textAlignment w:val="baseline"/>
        <w:rPr>
          <w:rFonts w:eastAsia="Arial" w:cstheme="minorHAnsi"/>
          <w:b/>
          <w:color w:val="000000"/>
          <w:sz w:val="28"/>
        </w:rPr>
      </w:pPr>
    </w:p>
    <w:p w14:paraId="0C8659BF" w14:textId="77777777" w:rsidR="00C730AA" w:rsidRDefault="00C730AA" w:rsidP="00C730AA">
      <w:pPr>
        <w:spacing w:after="0" w:line="240" w:lineRule="auto"/>
        <w:textAlignment w:val="baseline"/>
        <w:rPr>
          <w:rFonts w:eastAsia="Arial" w:cstheme="minorHAnsi"/>
          <w:b/>
          <w:color w:val="000000"/>
          <w:sz w:val="28"/>
        </w:rPr>
      </w:pPr>
    </w:p>
    <w:p w14:paraId="192DB833" w14:textId="77777777" w:rsidR="00C730AA" w:rsidRDefault="00C730AA" w:rsidP="00C730AA">
      <w:pPr>
        <w:spacing w:after="0" w:line="240" w:lineRule="auto"/>
        <w:textAlignment w:val="baseline"/>
        <w:rPr>
          <w:rFonts w:eastAsia="Arial" w:cstheme="minorHAnsi"/>
          <w:b/>
          <w:color w:val="000000"/>
          <w:sz w:val="28"/>
        </w:rPr>
      </w:pPr>
    </w:p>
    <w:p w14:paraId="0A003EC4" w14:textId="77777777" w:rsidR="00C730AA" w:rsidRDefault="00C730AA" w:rsidP="00C730AA">
      <w:pPr>
        <w:spacing w:after="0" w:line="240" w:lineRule="auto"/>
        <w:textAlignment w:val="baseline"/>
        <w:rPr>
          <w:rFonts w:eastAsia="Arial" w:cstheme="minorHAnsi"/>
          <w:b/>
          <w:color w:val="000000"/>
          <w:sz w:val="28"/>
        </w:rPr>
      </w:pPr>
    </w:p>
    <w:p w14:paraId="4674AE8F" w14:textId="77777777" w:rsidR="00C730AA" w:rsidRDefault="00C730AA" w:rsidP="00C730AA">
      <w:pPr>
        <w:spacing w:after="0" w:line="240" w:lineRule="auto"/>
        <w:textAlignment w:val="baseline"/>
        <w:rPr>
          <w:rFonts w:eastAsia="Arial" w:cstheme="minorHAnsi"/>
          <w:b/>
          <w:color w:val="000000"/>
          <w:sz w:val="28"/>
        </w:rPr>
      </w:pPr>
    </w:p>
    <w:p w14:paraId="05597720" w14:textId="77777777" w:rsidR="00C730AA" w:rsidRDefault="00C730AA" w:rsidP="00C730AA">
      <w:pPr>
        <w:spacing w:after="0" w:line="240" w:lineRule="auto"/>
        <w:textAlignment w:val="baseline"/>
        <w:rPr>
          <w:rFonts w:eastAsia="Arial" w:cstheme="minorHAnsi"/>
          <w:b/>
          <w:color w:val="000000"/>
          <w:sz w:val="28"/>
        </w:rPr>
      </w:pPr>
    </w:p>
    <w:p w14:paraId="543BAB90" w14:textId="77777777" w:rsidR="00C730AA" w:rsidRDefault="00C730AA" w:rsidP="00C730AA">
      <w:pPr>
        <w:spacing w:after="0" w:line="240" w:lineRule="auto"/>
        <w:textAlignment w:val="baseline"/>
        <w:rPr>
          <w:rFonts w:eastAsia="Arial" w:cstheme="minorHAnsi"/>
          <w:b/>
          <w:color w:val="000000"/>
          <w:sz w:val="28"/>
        </w:rPr>
      </w:pPr>
    </w:p>
    <w:p w14:paraId="1031A236" w14:textId="77777777" w:rsidR="00C730AA" w:rsidRDefault="00C730AA" w:rsidP="00C730AA">
      <w:pPr>
        <w:spacing w:after="0" w:line="240" w:lineRule="auto"/>
        <w:textAlignment w:val="baseline"/>
        <w:rPr>
          <w:rFonts w:eastAsia="Arial" w:cstheme="minorHAnsi"/>
          <w:b/>
          <w:color w:val="000000"/>
          <w:sz w:val="28"/>
        </w:rPr>
      </w:pPr>
    </w:p>
    <w:p w14:paraId="5B289E7F" w14:textId="77777777" w:rsidR="00C730AA" w:rsidRDefault="00C730AA" w:rsidP="00C730AA">
      <w:pPr>
        <w:spacing w:after="0" w:line="240" w:lineRule="auto"/>
        <w:textAlignment w:val="baseline"/>
        <w:rPr>
          <w:rFonts w:eastAsia="Arial" w:cstheme="minorHAnsi"/>
          <w:b/>
          <w:color w:val="000000"/>
          <w:sz w:val="28"/>
        </w:rPr>
      </w:pPr>
    </w:p>
    <w:p w14:paraId="405566C6" w14:textId="77777777" w:rsidR="00C730AA" w:rsidRDefault="00C730AA" w:rsidP="00C730AA">
      <w:pPr>
        <w:spacing w:after="0" w:line="240" w:lineRule="auto"/>
        <w:textAlignment w:val="baseline"/>
        <w:rPr>
          <w:rFonts w:eastAsia="Arial" w:cstheme="minorHAnsi"/>
          <w:b/>
          <w:color w:val="000000"/>
          <w:sz w:val="28"/>
        </w:rPr>
      </w:pPr>
    </w:p>
    <w:p w14:paraId="27547E57" w14:textId="77777777" w:rsidR="00C730AA" w:rsidRDefault="00C730AA" w:rsidP="00C730AA">
      <w:pPr>
        <w:spacing w:after="0" w:line="240" w:lineRule="auto"/>
        <w:textAlignment w:val="baseline"/>
        <w:rPr>
          <w:rFonts w:eastAsia="Arial" w:cstheme="minorHAnsi"/>
          <w:b/>
          <w:color w:val="000000"/>
          <w:sz w:val="28"/>
        </w:rPr>
      </w:pPr>
    </w:p>
    <w:p w14:paraId="6F7FA339" w14:textId="77777777" w:rsidR="00C730AA" w:rsidRDefault="00C730AA" w:rsidP="00C730AA">
      <w:pPr>
        <w:spacing w:after="0" w:line="240" w:lineRule="auto"/>
        <w:textAlignment w:val="baseline"/>
        <w:rPr>
          <w:rFonts w:eastAsia="Arial" w:cstheme="minorHAnsi"/>
          <w:b/>
          <w:color w:val="000000"/>
          <w:sz w:val="28"/>
        </w:rPr>
      </w:pPr>
    </w:p>
    <w:p w14:paraId="0EA5B6D3" w14:textId="77777777" w:rsidR="00C730AA" w:rsidRDefault="00C730AA" w:rsidP="00C730AA">
      <w:pPr>
        <w:spacing w:after="0" w:line="240" w:lineRule="auto"/>
        <w:textAlignment w:val="baseline"/>
        <w:rPr>
          <w:rFonts w:eastAsia="Arial" w:cstheme="minorHAnsi"/>
          <w:b/>
          <w:color w:val="000000"/>
          <w:sz w:val="28"/>
        </w:rPr>
      </w:pPr>
    </w:p>
    <w:p w14:paraId="06636C89" w14:textId="77777777" w:rsidR="00C730AA" w:rsidRDefault="00C730AA" w:rsidP="00C730AA">
      <w:pPr>
        <w:spacing w:after="0" w:line="240" w:lineRule="auto"/>
        <w:textAlignment w:val="baseline"/>
        <w:rPr>
          <w:rFonts w:eastAsia="Arial" w:cstheme="minorHAnsi"/>
          <w:b/>
          <w:color w:val="000000"/>
          <w:sz w:val="28"/>
        </w:rPr>
      </w:pPr>
    </w:p>
    <w:p w14:paraId="2F4779DE" w14:textId="77777777" w:rsidR="00C730AA" w:rsidRDefault="00C730AA" w:rsidP="00C730AA">
      <w:pPr>
        <w:spacing w:after="0" w:line="240" w:lineRule="auto"/>
        <w:textAlignment w:val="baseline"/>
        <w:rPr>
          <w:rFonts w:eastAsia="Arial" w:cstheme="minorHAnsi"/>
          <w:b/>
          <w:color w:val="000000"/>
          <w:sz w:val="28"/>
        </w:rPr>
      </w:pPr>
    </w:p>
    <w:p w14:paraId="641B1908" w14:textId="77777777" w:rsidR="00C730AA" w:rsidRDefault="00C730AA" w:rsidP="00C730AA">
      <w:pPr>
        <w:spacing w:after="0" w:line="240" w:lineRule="auto"/>
        <w:textAlignment w:val="baseline"/>
        <w:rPr>
          <w:rFonts w:eastAsia="Arial" w:cstheme="minorHAnsi"/>
          <w:b/>
          <w:color w:val="000000"/>
          <w:sz w:val="28"/>
        </w:rPr>
      </w:pPr>
    </w:p>
    <w:p w14:paraId="7E9C2A82" w14:textId="77777777" w:rsidR="00C730AA" w:rsidRDefault="00C730AA" w:rsidP="00C730AA">
      <w:pPr>
        <w:spacing w:after="0" w:line="240" w:lineRule="auto"/>
        <w:textAlignment w:val="baseline"/>
        <w:rPr>
          <w:rFonts w:eastAsia="Arial" w:cstheme="minorHAnsi"/>
          <w:b/>
          <w:color w:val="000000"/>
          <w:sz w:val="28"/>
        </w:rPr>
      </w:pPr>
    </w:p>
    <w:p w14:paraId="5D930184" w14:textId="77777777" w:rsidR="00472C41" w:rsidRDefault="00472C41" w:rsidP="00C730AA">
      <w:pPr>
        <w:spacing w:after="0" w:line="240" w:lineRule="auto"/>
        <w:textAlignment w:val="baseline"/>
        <w:rPr>
          <w:rFonts w:eastAsia="Arial" w:cstheme="minorHAnsi"/>
          <w:b/>
          <w:color w:val="000000"/>
          <w:sz w:val="28"/>
        </w:rPr>
      </w:pPr>
    </w:p>
    <w:p w14:paraId="0F1FABE2" w14:textId="77777777" w:rsidR="00472C41" w:rsidRDefault="00472C41" w:rsidP="00C730AA">
      <w:pPr>
        <w:spacing w:after="0" w:line="240" w:lineRule="auto"/>
        <w:textAlignment w:val="baseline"/>
        <w:rPr>
          <w:rFonts w:eastAsia="Arial" w:cstheme="minorHAnsi"/>
          <w:b/>
          <w:color w:val="000000"/>
          <w:sz w:val="28"/>
        </w:rPr>
      </w:pPr>
    </w:p>
    <w:p w14:paraId="3D33D278" w14:textId="77777777" w:rsidR="00472C41" w:rsidRDefault="00472C41" w:rsidP="00C730AA">
      <w:pPr>
        <w:spacing w:after="0" w:line="240" w:lineRule="auto"/>
        <w:textAlignment w:val="baseline"/>
        <w:rPr>
          <w:rFonts w:eastAsia="Arial" w:cstheme="minorHAnsi"/>
          <w:b/>
          <w:color w:val="000000"/>
          <w:sz w:val="28"/>
        </w:rPr>
      </w:pPr>
    </w:p>
    <w:p w14:paraId="063B7BEA" w14:textId="77777777" w:rsidR="00472C41" w:rsidRDefault="00472C41" w:rsidP="00C730AA">
      <w:pPr>
        <w:spacing w:after="0" w:line="240" w:lineRule="auto"/>
        <w:textAlignment w:val="baseline"/>
        <w:rPr>
          <w:rFonts w:eastAsia="Arial" w:cstheme="minorHAnsi"/>
          <w:b/>
          <w:color w:val="000000"/>
          <w:sz w:val="28"/>
        </w:rPr>
      </w:pPr>
    </w:p>
    <w:p w14:paraId="267BA911" w14:textId="77777777" w:rsidR="00472C41" w:rsidRDefault="00472C41" w:rsidP="00C730AA">
      <w:pPr>
        <w:spacing w:after="0" w:line="240" w:lineRule="auto"/>
        <w:textAlignment w:val="baseline"/>
        <w:rPr>
          <w:rFonts w:eastAsia="Arial" w:cstheme="minorHAnsi"/>
          <w:b/>
          <w:color w:val="000000"/>
          <w:sz w:val="28"/>
        </w:rPr>
      </w:pPr>
    </w:p>
    <w:p w14:paraId="4D98A452" w14:textId="77777777" w:rsidR="00472C41" w:rsidRDefault="00472C41" w:rsidP="00C730AA">
      <w:pPr>
        <w:spacing w:after="0" w:line="240" w:lineRule="auto"/>
        <w:textAlignment w:val="baseline"/>
        <w:rPr>
          <w:rFonts w:eastAsia="Arial" w:cstheme="minorHAnsi"/>
          <w:b/>
          <w:color w:val="000000"/>
          <w:sz w:val="28"/>
        </w:rPr>
      </w:pPr>
    </w:p>
    <w:p w14:paraId="4817BEED" w14:textId="77777777" w:rsidR="00C730AA" w:rsidRPr="003D0BAC" w:rsidRDefault="00C730AA" w:rsidP="00C730AA">
      <w:pPr>
        <w:spacing w:after="0" w:line="240" w:lineRule="auto"/>
        <w:textAlignment w:val="baseline"/>
        <w:rPr>
          <w:rFonts w:eastAsia="Arial" w:cstheme="minorHAnsi"/>
          <w:b/>
          <w:color w:val="000000"/>
          <w:sz w:val="28"/>
        </w:rPr>
      </w:pPr>
      <w:r w:rsidRPr="003D0BAC">
        <w:rPr>
          <w:rFonts w:eastAsia="Arial" w:cstheme="minorHAnsi"/>
          <w:b/>
          <w:color w:val="000000"/>
          <w:sz w:val="28"/>
        </w:rPr>
        <w:lastRenderedPageBreak/>
        <w:t xml:space="preserve">Appendix 2: </w:t>
      </w:r>
      <w:r w:rsidRPr="003D0BAC">
        <w:rPr>
          <w:rFonts w:cstheme="minorHAnsi"/>
          <w:b/>
          <w:color w:val="000000"/>
          <w:sz w:val="28"/>
          <w:szCs w:val="28"/>
        </w:rPr>
        <w:t>Recording and Storing Data</w:t>
      </w:r>
      <w:r w:rsidRPr="003D0BAC">
        <w:rPr>
          <w:rFonts w:eastAsia="Arial" w:cstheme="minorHAnsi"/>
          <w:b/>
          <w:color w:val="000000"/>
          <w:sz w:val="28"/>
          <w:szCs w:val="28"/>
        </w:rPr>
        <w:t xml:space="preserve"> </w:t>
      </w:r>
    </w:p>
    <w:p w14:paraId="5204741F" w14:textId="77777777" w:rsidR="00C730AA" w:rsidRPr="003D0BAC" w:rsidRDefault="00C730AA" w:rsidP="00C730AA">
      <w:pPr>
        <w:spacing w:after="0" w:line="240" w:lineRule="auto"/>
        <w:textAlignment w:val="baseline"/>
        <w:rPr>
          <w:rFonts w:eastAsia="Arial" w:cstheme="minorHAnsi"/>
          <w:b/>
          <w:color w:val="000000"/>
          <w:sz w:val="28"/>
        </w:rPr>
      </w:pPr>
    </w:p>
    <w:p w14:paraId="0FE7A3EE" w14:textId="77777777" w:rsidR="00C730AA" w:rsidRPr="003D0BAC" w:rsidRDefault="00C730AA" w:rsidP="00C730AA">
      <w:pPr>
        <w:rPr>
          <w:rFonts w:cstheme="minorHAnsi"/>
          <w:b/>
          <w:sz w:val="24"/>
          <w:szCs w:val="24"/>
        </w:rPr>
      </w:pPr>
      <w:r w:rsidRPr="003D0BAC">
        <w:rPr>
          <w:rFonts w:cstheme="minorHAnsi"/>
          <w:b/>
          <w:sz w:val="24"/>
          <w:szCs w:val="24"/>
        </w:rPr>
        <w:t>Record-keeping</w:t>
      </w:r>
    </w:p>
    <w:p w14:paraId="44888CB2" w14:textId="77777777" w:rsidR="00C730AA" w:rsidRPr="003D0BAC" w:rsidRDefault="00C730AA" w:rsidP="00C730AA">
      <w:pPr>
        <w:rPr>
          <w:rFonts w:cstheme="minorHAnsi"/>
          <w:color w:val="000000"/>
          <w:sz w:val="24"/>
          <w:szCs w:val="24"/>
        </w:rPr>
      </w:pPr>
      <w:r w:rsidRPr="003D0BAC">
        <w:rPr>
          <w:rFonts w:cstheme="minorHAnsi"/>
          <w:color w:val="000000"/>
          <w:sz w:val="24"/>
          <w:szCs w:val="24"/>
        </w:rPr>
        <w:t>Pupil protection and safeguarding records will be maintained using CPOMS.</w:t>
      </w:r>
    </w:p>
    <w:p w14:paraId="458A5B16" w14:textId="77777777" w:rsidR="00C730AA" w:rsidRPr="003D0BAC" w:rsidRDefault="00C730AA" w:rsidP="00C730AA">
      <w:pPr>
        <w:rPr>
          <w:rFonts w:cstheme="minorHAnsi"/>
          <w:color w:val="000000"/>
          <w:sz w:val="24"/>
          <w:szCs w:val="24"/>
        </w:rPr>
      </w:pPr>
      <w:r w:rsidRPr="003D0BAC">
        <w:rPr>
          <w:rFonts w:cstheme="minorHAnsi"/>
          <w:color w:val="000000"/>
          <w:sz w:val="24"/>
          <w:szCs w:val="24"/>
        </w:rPr>
        <w:t>All safeguarding concerns, related discussions, decisions, and the rationale for those decisions must be documented in writing. If there is uncertainty regarding whether to record specific information, staff should consult with the DSL for guidance.</w:t>
      </w:r>
    </w:p>
    <w:p w14:paraId="67D52D56" w14:textId="77777777" w:rsidR="00C730AA" w:rsidRPr="003D0BAC" w:rsidRDefault="00C730AA" w:rsidP="00C730AA">
      <w:pPr>
        <w:rPr>
          <w:rFonts w:cstheme="minorHAnsi"/>
          <w:color w:val="000000"/>
          <w:sz w:val="24"/>
          <w:szCs w:val="24"/>
        </w:rPr>
      </w:pPr>
      <w:r w:rsidRPr="003D0BAC">
        <w:rPr>
          <w:rFonts w:cstheme="minorHAnsi"/>
          <w:color w:val="000000"/>
          <w:sz w:val="24"/>
          <w:szCs w:val="24"/>
        </w:rPr>
        <w:t>Records shall include:</w:t>
      </w:r>
    </w:p>
    <w:p w14:paraId="78392DFB" w14:textId="77777777" w:rsidR="00C730AA" w:rsidRPr="003D0BAC" w:rsidRDefault="00C730AA" w:rsidP="006B3422">
      <w:pPr>
        <w:pStyle w:val="ListParagraph"/>
        <w:numPr>
          <w:ilvl w:val="0"/>
          <w:numId w:val="28"/>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 clear and comprehensive summary of each concern</w:t>
      </w:r>
    </w:p>
    <w:p w14:paraId="44A5EC0C" w14:textId="77777777" w:rsidR="00C730AA" w:rsidRPr="003D0BAC" w:rsidRDefault="00C730AA" w:rsidP="006B3422">
      <w:pPr>
        <w:pStyle w:val="ListParagraph"/>
        <w:numPr>
          <w:ilvl w:val="0"/>
          <w:numId w:val="28"/>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Details </w:t>
      </w:r>
      <w:proofErr w:type="gramStart"/>
      <w:r w:rsidRPr="003D0BAC">
        <w:rPr>
          <w:rFonts w:asciiTheme="minorHAnsi" w:hAnsiTheme="minorHAnsi" w:cstheme="minorHAnsi"/>
          <w:color w:val="000000"/>
          <w:sz w:val="24"/>
          <w:szCs w:val="24"/>
        </w:rPr>
        <w:t>outlining</w:t>
      </w:r>
      <w:proofErr w:type="gramEnd"/>
      <w:r w:rsidRPr="003D0BAC">
        <w:rPr>
          <w:rFonts w:asciiTheme="minorHAnsi" w:hAnsiTheme="minorHAnsi" w:cstheme="minorHAnsi"/>
          <w:color w:val="000000"/>
          <w:sz w:val="24"/>
          <w:szCs w:val="24"/>
        </w:rPr>
        <w:t xml:space="preserve"> how the concern was addressed and resolved</w:t>
      </w:r>
    </w:p>
    <w:p w14:paraId="2C5D578F" w14:textId="77777777" w:rsidR="00C730AA" w:rsidRPr="003D0BAC" w:rsidRDefault="00C730AA" w:rsidP="006B3422">
      <w:pPr>
        <w:pStyle w:val="ListParagraph"/>
        <w:numPr>
          <w:ilvl w:val="0"/>
          <w:numId w:val="28"/>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Documentation of actions taken, decisions made, and final outcomes</w:t>
      </w:r>
    </w:p>
    <w:p w14:paraId="13F4E291" w14:textId="77777777" w:rsidR="00C730AA" w:rsidRPr="003D0BAC" w:rsidRDefault="00C730AA" w:rsidP="00C730AA">
      <w:pPr>
        <w:spacing w:after="0"/>
        <w:rPr>
          <w:rFonts w:cstheme="minorHAnsi"/>
          <w:color w:val="000000"/>
          <w:sz w:val="24"/>
          <w:szCs w:val="24"/>
        </w:rPr>
      </w:pPr>
    </w:p>
    <w:p w14:paraId="34A49172" w14:textId="77777777" w:rsidR="00C730AA" w:rsidRPr="003D0BAC" w:rsidRDefault="00C730AA" w:rsidP="00C730AA">
      <w:pPr>
        <w:rPr>
          <w:rFonts w:cstheme="minorHAnsi"/>
          <w:color w:val="000000"/>
          <w:sz w:val="24"/>
          <w:szCs w:val="24"/>
        </w:rPr>
      </w:pPr>
      <w:r w:rsidRPr="003D0BAC">
        <w:rPr>
          <w:rFonts w:cstheme="minorHAnsi"/>
          <w:color w:val="000000"/>
          <w:sz w:val="24"/>
          <w:szCs w:val="24"/>
        </w:rPr>
        <w:t>Non-confidential records will remain readily accessible. Confidential documentation will be stored securely and made available only to individuals with a legitimate or professional need to access them.</w:t>
      </w:r>
    </w:p>
    <w:p w14:paraId="286C81CE" w14:textId="77777777" w:rsidR="00C730AA" w:rsidRPr="003D0BAC" w:rsidRDefault="00C730AA" w:rsidP="00C730AA">
      <w:pPr>
        <w:rPr>
          <w:rFonts w:cstheme="minorHAnsi"/>
          <w:color w:val="000000"/>
          <w:sz w:val="24"/>
          <w:szCs w:val="24"/>
        </w:rPr>
      </w:pPr>
      <w:r w:rsidRPr="003D0BAC">
        <w:rPr>
          <w:rFonts w:cstheme="minorHAnsi"/>
          <w:color w:val="000000"/>
          <w:sz w:val="24"/>
          <w:szCs w:val="24"/>
        </w:rPr>
        <w:t>Safeguarding records pertaining to individual children will be retained for an appropriate period following their departure from the school.</w:t>
      </w:r>
    </w:p>
    <w:p w14:paraId="65BC88EF" w14:textId="77777777" w:rsidR="00C730AA" w:rsidRPr="003D0BAC" w:rsidRDefault="00C730AA" w:rsidP="00C730AA">
      <w:pPr>
        <w:rPr>
          <w:rFonts w:cstheme="minorHAnsi"/>
          <w:color w:val="000000"/>
          <w:sz w:val="24"/>
          <w:szCs w:val="24"/>
        </w:rPr>
      </w:pPr>
      <w:r w:rsidRPr="003D0BAC">
        <w:rPr>
          <w:rFonts w:cstheme="minorHAnsi"/>
          <w:color w:val="000000"/>
          <w:sz w:val="24"/>
          <w:szCs w:val="24"/>
        </w:rPr>
        <w:t>When a pupil with current or previous safeguarding concerns transfers to another institution, the DSL will ensure their child protection file is transferred promptly, securely, and separately from the main pupil file. Electronic transfer via CPOMS will be utilised.</w:t>
      </w:r>
    </w:p>
    <w:p w14:paraId="0CDE3582" w14:textId="77777777" w:rsidR="00C730AA" w:rsidRPr="003D0BAC" w:rsidRDefault="00C730AA" w:rsidP="00C730AA">
      <w:pPr>
        <w:rPr>
          <w:rFonts w:cstheme="minorHAnsi"/>
          <w:color w:val="000000"/>
          <w:sz w:val="24"/>
          <w:szCs w:val="24"/>
        </w:rPr>
      </w:pPr>
      <w:r w:rsidRPr="003D0BAC">
        <w:rPr>
          <w:rFonts w:cstheme="minorHAnsi"/>
          <w:color w:val="000000"/>
          <w:sz w:val="24"/>
          <w:szCs w:val="24"/>
        </w:rPr>
        <w:t>To facilitate support for the child upon arrival at the new school or college, files should be transferred within:</w:t>
      </w:r>
    </w:p>
    <w:p w14:paraId="43B7794B" w14:textId="77777777" w:rsidR="00C730AA" w:rsidRPr="003D0BAC" w:rsidRDefault="00C730AA" w:rsidP="006B3422">
      <w:pPr>
        <w:pStyle w:val="ListParagraph"/>
        <w:numPr>
          <w:ilvl w:val="0"/>
          <w:numId w:val="29"/>
        </w:numPr>
        <w:ind w:left="720"/>
        <w:rPr>
          <w:rFonts w:asciiTheme="minorHAnsi" w:hAnsiTheme="minorHAnsi" w:cstheme="minorHAnsi"/>
          <w:color w:val="000000"/>
          <w:sz w:val="24"/>
          <w:szCs w:val="24"/>
        </w:rPr>
      </w:pPr>
      <w:r w:rsidRPr="003D0BAC">
        <w:rPr>
          <w:rFonts w:asciiTheme="minorHAnsi" w:hAnsiTheme="minorHAnsi" w:cstheme="minorHAnsi"/>
          <w:b/>
          <w:color w:val="000000"/>
          <w:sz w:val="24"/>
          <w:szCs w:val="24"/>
        </w:rPr>
        <w:t>5 days</w:t>
      </w:r>
      <w:r w:rsidRPr="003D0BAC">
        <w:rPr>
          <w:rFonts w:asciiTheme="minorHAnsi" w:hAnsiTheme="minorHAnsi" w:cstheme="minorHAnsi"/>
          <w:color w:val="000000"/>
          <w:sz w:val="24"/>
          <w:szCs w:val="24"/>
        </w:rPr>
        <w:t xml:space="preserve"> for in-year transfers, or</w:t>
      </w:r>
    </w:p>
    <w:p w14:paraId="70B50D82" w14:textId="77777777" w:rsidR="00C730AA" w:rsidRPr="003D0BAC" w:rsidRDefault="00C730AA" w:rsidP="006B3422">
      <w:pPr>
        <w:pStyle w:val="ListParagraph"/>
        <w:numPr>
          <w:ilvl w:val="0"/>
          <w:numId w:val="29"/>
        </w:numPr>
        <w:ind w:left="720"/>
        <w:rPr>
          <w:rFonts w:asciiTheme="minorHAnsi" w:hAnsiTheme="minorHAnsi" w:cstheme="minorHAnsi"/>
          <w:color w:val="000000"/>
          <w:sz w:val="24"/>
          <w:szCs w:val="24"/>
        </w:rPr>
      </w:pPr>
      <w:r w:rsidRPr="003D0BAC">
        <w:rPr>
          <w:rFonts w:asciiTheme="minorHAnsi" w:hAnsiTheme="minorHAnsi" w:cstheme="minorHAnsi"/>
          <w:b/>
          <w:color w:val="000000"/>
          <w:sz w:val="24"/>
          <w:szCs w:val="24"/>
        </w:rPr>
        <w:t>The first 5 days</w:t>
      </w:r>
      <w:r w:rsidRPr="003D0BAC">
        <w:rPr>
          <w:rFonts w:asciiTheme="minorHAnsi" w:hAnsiTheme="minorHAnsi" w:cstheme="minorHAnsi"/>
          <w:color w:val="000000"/>
          <w:sz w:val="24"/>
          <w:szCs w:val="24"/>
        </w:rPr>
        <w:t xml:space="preserve"> of the start of a new term</w:t>
      </w:r>
    </w:p>
    <w:p w14:paraId="6CD41734" w14:textId="77777777" w:rsidR="00C730AA" w:rsidRPr="003D0BAC" w:rsidRDefault="00C730AA" w:rsidP="00C730AA">
      <w:pPr>
        <w:rPr>
          <w:rFonts w:cstheme="minorHAnsi"/>
          <w:color w:val="000000"/>
          <w:sz w:val="24"/>
          <w:szCs w:val="24"/>
        </w:rPr>
      </w:pPr>
    </w:p>
    <w:p w14:paraId="1F8B2426" w14:textId="77777777" w:rsidR="00C730AA" w:rsidRPr="003D0BAC" w:rsidRDefault="00C730AA" w:rsidP="00C730AA">
      <w:pPr>
        <w:rPr>
          <w:rFonts w:cstheme="minorHAnsi"/>
          <w:color w:val="000000"/>
          <w:sz w:val="24"/>
          <w:szCs w:val="24"/>
        </w:rPr>
      </w:pPr>
      <w:r w:rsidRPr="003D0BAC">
        <w:rPr>
          <w:rFonts w:cstheme="minorHAnsi"/>
          <w:color w:val="000000"/>
          <w:sz w:val="24"/>
          <w:szCs w:val="24"/>
        </w:rPr>
        <w:t>For cases involving significant or complex concerns, or where social services are involved, the DSL will directly communicate with the receiving school's DSL to provide pertinent information, allowing for necessary preparations to safeguard the child.</w:t>
      </w:r>
    </w:p>
    <w:p w14:paraId="37F67BD4" w14:textId="77777777" w:rsidR="00C730AA" w:rsidRPr="003D0BAC" w:rsidRDefault="00C730AA" w:rsidP="00C730AA">
      <w:pPr>
        <w:rPr>
          <w:rFonts w:cstheme="minorHAnsi"/>
          <w:color w:val="000000"/>
          <w:sz w:val="24"/>
          <w:szCs w:val="24"/>
        </w:rPr>
      </w:pPr>
      <w:r w:rsidRPr="003D0BAC">
        <w:rPr>
          <w:rFonts w:cstheme="minorHAnsi"/>
          <w:color w:val="000000"/>
          <w:sz w:val="24"/>
          <w:szCs w:val="24"/>
        </w:rPr>
        <w:t>Where staff, volunteers, agency personnel, or visitors have a concern, it must be recorded on a paper form and submitted to the DSL for inclusion in CPOMS. The DSL will enter details from the written record and scan it into the pupil's CPOMS file.</w:t>
      </w:r>
    </w:p>
    <w:p w14:paraId="05F94C6F" w14:textId="77777777" w:rsidR="00C730AA" w:rsidRPr="003D0BAC" w:rsidRDefault="00C730AA" w:rsidP="00C730AA">
      <w:pPr>
        <w:spacing w:after="0" w:line="240" w:lineRule="auto"/>
        <w:textAlignment w:val="baseline"/>
        <w:rPr>
          <w:rFonts w:eastAsia="Arial" w:cstheme="minorHAnsi"/>
          <w:b/>
          <w:color w:val="000000"/>
          <w:sz w:val="24"/>
          <w:szCs w:val="24"/>
        </w:rPr>
      </w:pPr>
    </w:p>
    <w:p w14:paraId="47F5FEB0" w14:textId="77777777" w:rsidR="00C730AA" w:rsidRPr="003D0BAC" w:rsidRDefault="00C730AA" w:rsidP="00C730AA">
      <w:pPr>
        <w:spacing w:after="0" w:line="240" w:lineRule="auto"/>
        <w:textAlignment w:val="baseline"/>
        <w:rPr>
          <w:rFonts w:eastAsia="Arial" w:cstheme="minorHAnsi"/>
          <w:b/>
          <w:color w:val="000000"/>
          <w:sz w:val="24"/>
          <w:szCs w:val="24"/>
        </w:rPr>
      </w:pPr>
    </w:p>
    <w:p w14:paraId="433880E7" w14:textId="77777777" w:rsidR="00C730AA" w:rsidRPr="003D0BAC" w:rsidRDefault="00C730AA" w:rsidP="00C730AA">
      <w:pPr>
        <w:spacing w:after="0" w:line="240" w:lineRule="auto"/>
        <w:textAlignment w:val="baseline"/>
        <w:rPr>
          <w:rFonts w:eastAsia="Arial" w:cstheme="minorHAnsi"/>
          <w:b/>
          <w:color w:val="000000"/>
          <w:sz w:val="24"/>
          <w:szCs w:val="24"/>
        </w:rPr>
      </w:pPr>
    </w:p>
    <w:p w14:paraId="69B5E506" w14:textId="77777777" w:rsidR="00C730AA" w:rsidRDefault="00C730AA" w:rsidP="00C730AA">
      <w:pPr>
        <w:spacing w:after="0" w:line="240" w:lineRule="auto"/>
        <w:textAlignment w:val="baseline"/>
        <w:rPr>
          <w:rFonts w:eastAsia="Arial" w:cstheme="minorHAnsi"/>
          <w:b/>
          <w:color w:val="000000"/>
          <w:sz w:val="24"/>
          <w:szCs w:val="24"/>
        </w:rPr>
      </w:pPr>
    </w:p>
    <w:p w14:paraId="021FFF7C" w14:textId="77777777" w:rsidR="00C730AA" w:rsidRDefault="00C730AA" w:rsidP="00C730AA">
      <w:pPr>
        <w:spacing w:after="0" w:line="240" w:lineRule="auto"/>
        <w:textAlignment w:val="baseline"/>
        <w:rPr>
          <w:rFonts w:eastAsia="Arial" w:cstheme="minorHAnsi"/>
          <w:b/>
          <w:color w:val="000000"/>
          <w:sz w:val="24"/>
          <w:szCs w:val="24"/>
        </w:rPr>
      </w:pPr>
    </w:p>
    <w:p w14:paraId="2098E588" w14:textId="77777777" w:rsidR="00C730AA" w:rsidRDefault="00C730AA" w:rsidP="00C730AA">
      <w:pPr>
        <w:spacing w:after="0" w:line="240" w:lineRule="auto"/>
        <w:textAlignment w:val="baseline"/>
        <w:rPr>
          <w:rFonts w:eastAsia="Arial" w:cstheme="minorHAnsi"/>
          <w:b/>
          <w:color w:val="000000"/>
          <w:sz w:val="24"/>
          <w:szCs w:val="24"/>
        </w:rPr>
      </w:pPr>
    </w:p>
    <w:p w14:paraId="24AA4FB4" w14:textId="77777777" w:rsidR="00C730AA" w:rsidRDefault="00C730AA" w:rsidP="00C730AA">
      <w:pPr>
        <w:spacing w:after="0" w:line="240" w:lineRule="auto"/>
        <w:textAlignment w:val="baseline"/>
        <w:rPr>
          <w:rFonts w:eastAsia="Arial" w:cstheme="minorHAnsi"/>
          <w:b/>
          <w:color w:val="000000"/>
          <w:sz w:val="24"/>
          <w:szCs w:val="24"/>
        </w:rPr>
      </w:pPr>
    </w:p>
    <w:p w14:paraId="34C066D6" w14:textId="77777777" w:rsidR="00C730AA" w:rsidRPr="003D0BAC" w:rsidRDefault="00C730AA" w:rsidP="00C730AA">
      <w:pPr>
        <w:spacing w:after="0" w:line="240" w:lineRule="auto"/>
        <w:textAlignment w:val="baseline"/>
        <w:rPr>
          <w:rFonts w:eastAsia="Arial" w:cstheme="minorHAnsi"/>
          <w:b/>
          <w:color w:val="000000"/>
          <w:sz w:val="28"/>
          <w:szCs w:val="28"/>
        </w:rPr>
      </w:pPr>
      <w:r w:rsidRPr="003D0BAC">
        <w:rPr>
          <w:rFonts w:eastAsia="Arial" w:cstheme="minorHAnsi"/>
          <w:b/>
          <w:color w:val="000000"/>
          <w:sz w:val="28"/>
          <w:szCs w:val="28"/>
        </w:rPr>
        <w:t>Appendix 3: Recruitment and Selection Process</w:t>
      </w:r>
    </w:p>
    <w:p w14:paraId="5435ED4B" w14:textId="77777777" w:rsidR="00C730AA" w:rsidRPr="003D0BAC" w:rsidRDefault="00C730AA" w:rsidP="00C730AA">
      <w:pPr>
        <w:spacing w:after="0" w:line="240" w:lineRule="auto"/>
        <w:textAlignment w:val="baseline"/>
        <w:rPr>
          <w:rFonts w:eastAsia="Arial" w:cstheme="minorHAnsi"/>
          <w:b/>
          <w:color w:val="000000"/>
          <w:sz w:val="24"/>
          <w:szCs w:val="24"/>
        </w:rPr>
      </w:pPr>
    </w:p>
    <w:p w14:paraId="33DD3003" w14:textId="77777777" w:rsidR="00C730AA" w:rsidRPr="003D0BAC" w:rsidRDefault="00C730AA" w:rsidP="00C730AA">
      <w:pPr>
        <w:rPr>
          <w:rFonts w:cstheme="minorHAnsi"/>
          <w:color w:val="000000"/>
          <w:sz w:val="24"/>
          <w:szCs w:val="24"/>
        </w:rPr>
      </w:pPr>
      <w:r w:rsidRPr="003D0BAC">
        <w:rPr>
          <w:rFonts w:cstheme="minorHAnsi"/>
          <w:color w:val="000000"/>
          <w:sz w:val="24"/>
          <w:szCs w:val="24"/>
        </w:rPr>
        <w:t>To recruit individuals appropriately, all staff involved in recruitment and employment for positions working with children will be required to complete relevant safer recruitment training.</w:t>
      </w:r>
    </w:p>
    <w:p w14:paraId="4787ADCB" w14:textId="77777777" w:rsidR="00C730AA" w:rsidRPr="003D0BAC" w:rsidRDefault="00C730AA" w:rsidP="00C730AA">
      <w:pPr>
        <w:rPr>
          <w:rFonts w:cstheme="minorHAnsi"/>
          <w:b/>
          <w:sz w:val="24"/>
          <w:szCs w:val="24"/>
        </w:rPr>
      </w:pPr>
      <w:r w:rsidRPr="003D0BAC">
        <w:rPr>
          <w:rFonts w:cstheme="minorHAnsi"/>
          <w:b/>
          <w:sz w:val="24"/>
          <w:szCs w:val="24"/>
        </w:rPr>
        <w:t>Application Forms</w:t>
      </w:r>
    </w:p>
    <w:p w14:paraId="3B232242" w14:textId="77777777" w:rsidR="00C730AA" w:rsidRPr="003D0BAC" w:rsidRDefault="00C730AA" w:rsidP="00C730AA">
      <w:pPr>
        <w:rPr>
          <w:rFonts w:cstheme="minorHAnsi"/>
          <w:color w:val="000000"/>
          <w:sz w:val="24"/>
          <w:szCs w:val="24"/>
        </w:rPr>
      </w:pPr>
      <w:r w:rsidRPr="003D0BAC">
        <w:rPr>
          <w:rFonts w:cstheme="minorHAnsi"/>
          <w:color w:val="000000"/>
          <w:sz w:val="24"/>
          <w:szCs w:val="24"/>
        </w:rPr>
        <w:t>Application forms will:</w:t>
      </w:r>
    </w:p>
    <w:p w14:paraId="4DE60BD4" w14:textId="77777777" w:rsidR="00C730AA" w:rsidRPr="003D0BAC" w:rsidRDefault="00C730AA" w:rsidP="006B3422">
      <w:pPr>
        <w:pStyle w:val="ListParagraph"/>
        <w:numPr>
          <w:ilvl w:val="0"/>
          <w:numId w:val="30"/>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Include a statement indicating that it is an offence to apply for the role if the applicant is barred from engaging in regulated activity with children, when applicable.</w:t>
      </w:r>
    </w:p>
    <w:p w14:paraId="0D60934B" w14:textId="77777777" w:rsidR="00C730AA" w:rsidRPr="003D0BAC" w:rsidRDefault="00C730AA" w:rsidP="00C730AA">
      <w:pPr>
        <w:rPr>
          <w:rFonts w:cstheme="minorHAnsi"/>
          <w:b/>
          <w:sz w:val="24"/>
          <w:szCs w:val="24"/>
        </w:rPr>
      </w:pPr>
    </w:p>
    <w:p w14:paraId="4CFF5E77" w14:textId="77777777" w:rsidR="00C730AA" w:rsidRPr="003D0BAC" w:rsidRDefault="00C730AA" w:rsidP="00C730AA">
      <w:pPr>
        <w:rPr>
          <w:rFonts w:cstheme="minorHAnsi"/>
          <w:b/>
          <w:sz w:val="24"/>
          <w:szCs w:val="24"/>
        </w:rPr>
      </w:pPr>
      <w:r w:rsidRPr="003D0BAC">
        <w:rPr>
          <w:rFonts w:cstheme="minorHAnsi"/>
          <w:b/>
          <w:sz w:val="24"/>
          <w:szCs w:val="24"/>
        </w:rPr>
        <w:t>Shortlisting</w:t>
      </w:r>
    </w:p>
    <w:p w14:paraId="7BD7DA3C" w14:textId="77777777" w:rsidR="00C730AA" w:rsidRPr="003D0BAC" w:rsidRDefault="00C730AA" w:rsidP="00C730AA">
      <w:pPr>
        <w:rPr>
          <w:rFonts w:cstheme="minorHAnsi"/>
          <w:color w:val="000000"/>
          <w:sz w:val="24"/>
          <w:szCs w:val="24"/>
        </w:rPr>
      </w:pPr>
      <w:r w:rsidRPr="003D0BAC">
        <w:rPr>
          <w:rFonts w:cstheme="minorHAnsi"/>
          <w:color w:val="000000"/>
          <w:sz w:val="24"/>
          <w:szCs w:val="24"/>
        </w:rPr>
        <w:t>The shortlisting process will:</w:t>
      </w:r>
    </w:p>
    <w:p w14:paraId="22DC3C4A" w14:textId="77777777" w:rsidR="00C730AA" w:rsidRPr="003D0BAC" w:rsidRDefault="00C730AA" w:rsidP="006B3422">
      <w:pPr>
        <w:pStyle w:val="ListParagraph"/>
        <w:numPr>
          <w:ilvl w:val="0"/>
          <w:numId w:val="31"/>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Review any inconsistencies, identify gaps in employment, and examine provided reasons.</w:t>
      </w:r>
    </w:p>
    <w:p w14:paraId="7601AC89" w14:textId="77777777" w:rsidR="00C730AA" w:rsidRPr="003D0BAC" w:rsidRDefault="00C730AA" w:rsidP="006B3422">
      <w:pPr>
        <w:pStyle w:val="ListParagraph"/>
        <w:numPr>
          <w:ilvl w:val="0"/>
          <w:numId w:val="31"/>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Assess potential concerns.</w:t>
      </w:r>
    </w:p>
    <w:p w14:paraId="3944F2D0" w14:textId="77777777" w:rsidR="00C730AA" w:rsidRPr="003D0BAC" w:rsidRDefault="00C730AA" w:rsidP="00C730AA">
      <w:pPr>
        <w:rPr>
          <w:rFonts w:cstheme="minorHAnsi"/>
          <w:color w:val="000000"/>
          <w:sz w:val="24"/>
          <w:szCs w:val="24"/>
        </w:rPr>
      </w:pPr>
    </w:p>
    <w:p w14:paraId="2523F6E5" w14:textId="77777777" w:rsidR="00C730AA" w:rsidRPr="003D0BAC" w:rsidRDefault="00C730AA" w:rsidP="00C730AA">
      <w:pPr>
        <w:rPr>
          <w:rFonts w:cstheme="minorHAnsi"/>
          <w:color w:val="000000"/>
          <w:sz w:val="24"/>
          <w:szCs w:val="24"/>
        </w:rPr>
      </w:pPr>
      <w:r w:rsidRPr="003D0BAC">
        <w:rPr>
          <w:rFonts w:cstheme="minorHAnsi"/>
          <w:color w:val="000000"/>
          <w:sz w:val="24"/>
          <w:szCs w:val="24"/>
        </w:rPr>
        <w:t>Shortlisted candidates will be requested to:</w:t>
      </w:r>
    </w:p>
    <w:p w14:paraId="6FC38728" w14:textId="77777777" w:rsidR="00C730AA" w:rsidRPr="003D0BAC" w:rsidRDefault="00C730AA" w:rsidP="006B3422">
      <w:pPr>
        <w:pStyle w:val="ListParagraph"/>
        <w:numPr>
          <w:ilvl w:val="0"/>
          <w:numId w:val="32"/>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Complete a self-declaration of their criminal record or any information that may make them unsuitable to work with children, allowing for discussion during the interview stage.</w:t>
      </w:r>
    </w:p>
    <w:p w14:paraId="3B24ECD0" w14:textId="77777777" w:rsidR="00C730AA" w:rsidRPr="003D0BAC" w:rsidRDefault="00C730AA" w:rsidP="00C730AA">
      <w:pPr>
        <w:rPr>
          <w:rFonts w:cstheme="minorHAnsi"/>
          <w:color w:val="000000"/>
          <w:sz w:val="24"/>
          <w:szCs w:val="24"/>
        </w:rPr>
      </w:pPr>
    </w:p>
    <w:p w14:paraId="129DB4F7" w14:textId="77777777" w:rsidR="00C730AA" w:rsidRPr="003D0BAC" w:rsidRDefault="00C730AA" w:rsidP="00C730AA">
      <w:pPr>
        <w:rPr>
          <w:rFonts w:cstheme="minorHAnsi"/>
          <w:color w:val="000000"/>
          <w:sz w:val="24"/>
          <w:szCs w:val="24"/>
        </w:rPr>
      </w:pPr>
      <w:r w:rsidRPr="003D0BAC">
        <w:rPr>
          <w:rFonts w:cstheme="minorHAnsi"/>
          <w:color w:val="000000"/>
          <w:sz w:val="24"/>
          <w:szCs w:val="24"/>
        </w:rPr>
        <w:t>The requested information will include:</w:t>
      </w:r>
    </w:p>
    <w:p w14:paraId="4734338F" w14:textId="77777777" w:rsidR="00C730AA" w:rsidRPr="003D0BAC" w:rsidRDefault="00C730AA" w:rsidP="006B3422">
      <w:pPr>
        <w:pStyle w:val="ListParagraph"/>
        <w:numPr>
          <w:ilvl w:val="0"/>
          <w:numId w:val="3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Criminal history</w:t>
      </w:r>
    </w:p>
    <w:p w14:paraId="38AAC7E5" w14:textId="77777777" w:rsidR="00C730AA" w:rsidRPr="003D0BAC" w:rsidRDefault="00C730AA" w:rsidP="006B3422">
      <w:pPr>
        <w:pStyle w:val="ListParagraph"/>
        <w:numPr>
          <w:ilvl w:val="0"/>
          <w:numId w:val="3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Inclusion on the barred list</w:t>
      </w:r>
    </w:p>
    <w:p w14:paraId="0AC378F5" w14:textId="77777777" w:rsidR="00C730AA" w:rsidRPr="003D0BAC" w:rsidRDefault="00C730AA" w:rsidP="006B3422">
      <w:pPr>
        <w:pStyle w:val="ListParagraph"/>
        <w:numPr>
          <w:ilvl w:val="0"/>
          <w:numId w:val="3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Prohibition from teaching</w:t>
      </w:r>
    </w:p>
    <w:p w14:paraId="0803FD8A" w14:textId="77777777" w:rsidR="00C730AA" w:rsidRPr="003D0BAC" w:rsidRDefault="00C730AA" w:rsidP="006B3422">
      <w:pPr>
        <w:pStyle w:val="ListParagraph"/>
        <w:numPr>
          <w:ilvl w:val="0"/>
          <w:numId w:val="3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Criminal offences committed in any country in accordance with laws applicable in England and Wales</w:t>
      </w:r>
    </w:p>
    <w:p w14:paraId="1C2242E5" w14:textId="77777777" w:rsidR="00C730AA" w:rsidRPr="003D0BAC" w:rsidRDefault="00C730AA" w:rsidP="006B3422">
      <w:pPr>
        <w:pStyle w:val="ListParagraph"/>
        <w:numPr>
          <w:ilvl w:val="0"/>
          <w:numId w:val="3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Any relevant overseas information</w:t>
      </w:r>
    </w:p>
    <w:p w14:paraId="696D01A9" w14:textId="77777777" w:rsidR="00C730AA" w:rsidRPr="003D0BAC" w:rsidRDefault="00C730AA" w:rsidP="00C730AA">
      <w:pPr>
        <w:rPr>
          <w:rFonts w:cstheme="minorHAnsi"/>
          <w:color w:val="000000"/>
          <w:sz w:val="24"/>
          <w:szCs w:val="24"/>
        </w:rPr>
      </w:pPr>
    </w:p>
    <w:p w14:paraId="15E5B29F" w14:textId="77777777" w:rsidR="00C730AA" w:rsidRPr="003D0BAC" w:rsidRDefault="00C730AA" w:rsidP="00C730AA">
      <w:pPr>
        <w:rPr>
          <w:rFonts w:cstheme="minorHAnsi"/>
          <w:color w:val="000000"/>
          <w:sz w:val="24"/>
          <w:szCs w:val="24"/>
        </w:rPr>
      </w:pPr>
      <w:r w:rsidRPr="003D0BAC">
        <w:rPr>
          <w:rFonts w:cstheme="minorHAnsi"/>
          <w:color w:val="000000"/>
          <w:sz w:val="24"/>
          <w:szCs w:val="24"/>
        </w:rPr>
        <w:t>Candidates will also sign a declaration confirming the accuracy of the information provided.</w:t>
      </w:r>
    </w:p>
    <w:p w14:paraId="28024BC4" w14:textId="77777777" w:rsidR="00C730AA" w:rsidRPr="003D0BAC" w:rsidRDefault="00C730AA" w:rsidP="00C730AA">
      <w:pPr>
        <w:rPr>
          <w:rFonts w:cstheme="minorHAnsi"/>
          <w:color w:val="000000"/>
          <w:sz w:val="24"/>
          <w:szCs w:val="24"/>
        </w:rPr>
      </w:pPr>
      <w:r w:rsidRPr="003D0BAC">
        <w:rPr>
          <w:rFonts w:cstheme="minorHAnsi"/>
          <w:color w:val="000000"/>
          <w:sz w:val="24"/>
          <w:szCs w:val="24"/>
        </w:rPr>
        <w:t>An online search will be conducted on shortlisted candidates to identify publicly available incidents or issues. Candidates will be notified that these checks are part of the standard due diligence process.</w:t>
      </w:r>
    </w:p>
    <w:p w14:paraId="7B21550C" w14:textId="77777777" w:rsidR="00C730AA" w:rsidRPr="003D0BAC" w:rsidRDefault="00C730AA" w:rsidP="00C730AA">
      <w:pPr>
        <w:rPr>
          <w:rFonts w:cstheme="minorHAnsi"/>
          <w:b/>
          <w:color w:val="000000"/>
          <w:sz w:val="24"/>
          <w:szCs w:val="24"/>
        </w:rPr>
      </w:pPr>
      <w:r w:rsidRPr="003D0BAC">
        <w:rPr>
          <w:rFonts w:cstheme="minorHAnsi"/>
          <w:b/>
          <w:color w:val="000000"/>
          <w:sz w:val="24"/>
          <w:szCs w:val="24"/>
        </w:rPr>
        <w:t>Seeking References and Checking Employment History</w:t>
      </w:r>
    </w:p>
    <w:p w14:paraId="48C8AC10" w14:textId="77777777" w:rsidR="00C730AA" w:rsidRPr="003D0BAC" w:rsidRDefault="00C730AA" w:rsidP="00C730AA">
      <w:pPr>
        <w:rPr>
          <w:rFonts w:cstheme="minorHAnsi"/>
          <w:color w:val="000000"/>
          <w:sz w:val="24"/>
          <w:szCs w:val="24"/>
        </w:rPr>
      </w:pPr>
      <w:r w:rsidRPr="003D0BAC">
        <w:rPr>
          <w:rFonts w:cstheme="minorHAnsi"/>
          <w:color w:val="000000"/>
          <w:sz w:val="24"/>
          <w:szCs w:val="24"/>
        </w:rPr>
        <w:t>References will be obtained before interviews, with any concerns addressed with referees and discussed with the candidate during the interview.</w:t>
      </w:r>
    </w:p>
    <w:p w14:paraId="557DC1A5" w14:textId="77777777" w:rsidR="00C730AA" w:rsidRPr="003D0BAC" w:rsidRDefault="00C730AA" w:rsidP="00C730AA">
      <w:pPr>
        <w:rPr>
          <w:rFonts w:cstheme="minorHAnsi"/>
          <w:color w:val="000000"/>
          <w:sz w:val="24"/>
          <w:szCs w:val="24"/>
        </w:rPr>
      </w:pPr>
      <w:r w:rsidRPr="003D0BAC">
        <w:rPr>
          <w:rFonts w:cstheme="minorHAnsi"/>
          <w:color w:val="000000"/>
          <w:sz w:val="24"/>
          <w:szCs w:val="24"/>
        </w:rPr>
        <w:t>Reference procedures will:</w:t>
      </w:r>
    </w:p>
    <w:p w14:paraId="547ABCFE" w14:textId="77777777" w:rsidR="00C730AA" w:rsidRPr="003D0BAC" w:rsidRDefault="00C730AA" w:rsidP="006B3422">
      <w:pPr>
        <w:pStyle w:val="ListParagraph"/>
        <w:numPr>
          <w:ilvl w:val="0"/>
          <w:numId w:val="3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lastRenderedPageBreak/>
        <w:t>Not accept open references.</w:t>
      </w:r>
    </w:p>
    <w:p w14:paraId="03B14541" w14:textId="77777777" w:rsidR="00C730AA" w:rsidRPr="003D0BAC" w:rsidRDefault="00C730AA" w:rsidP="006B3422">
      <w:pPr>
        <w:pStyle w:val="ListParagraph"/>
        <w:numPr>
          <w:ilvl w:val="0"/>
          <w:numId w:val="3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Involve direct communication with referees and verification of reference information.</w:t>
      </w:r>
    </w:p>
    <w:p w14:paraId="42BA6E15" w14:textId="77777777" w:rsidR="00C730AA" w:rsidRPr="003D0BAC" w:rsidRDefault="00C730AA" w:rsidP="006B3422">
      <w:pPr>
        <w:pStyle w:val="ListParagraph"/>
        <w:numPr>
          <w:ilvl w:val="0"/>
          <w:numId w:val="3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Ensure references originate from the candidate’s current employer and are completed by a senior individual. If the referee is school-based, confirmation from the Headteacher regarding disciplinary investigation accuracy will be sought.</w:t>
      </w:r>
    </w:p>
    <w:p w14:paraId="051E0090" w14:textId="77777777" w:rsidR="00C730AA" w:rsidRPr="003D0BAC" w:rsidRDefault="00C730AA" w:rsidP="006B3422">
      <w:pPr>
        <w:pStyle w:val="ListParagraph"/>
        <w:numPr>
          <w:ilvl w:val="0"/>
          <w:numId w:val="3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Verify the most recent relevant period of employment if the candidate is not currently employed.</w:t>
      </w:r>
    </w:p>
    <w:p w14:paraId="6B083B20" w14:textId="77777777" w:rsidR="00C730AA" w:rsidRPr="003D0BAC" w:rsidRDefault="00C730AA" w:rsidP="006B3422">
      <w:pPr>
        <w:pStyle w:val="ListParagraph"/>
        <w:numPr>
          <w:ilvl w:val="0"/>
          <w:numId w:val="3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Obtain a reference from the last employer where the candidate worked with children if they are not currently doing so.</w:t>
      </w:r>
    </w:p>
    <w:p w14:paraId="35D117E9" w14:textId="77777777" w:rsidR="00C730AA" w:rsidRPr="003D0BAC" w:rsidRDefault="00C730AA" w:rsidP="006B3422">
      <w:pPr>
        <w:pStyle w:val="ListParagraph"/>
        <w:numPr>
          <w:ilvl w:val="0"/>
          <w:numId w:val="3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Compare application form details with reference information, resolving any inconsistencies with the candidate.</w:t>
      </w:r>
    </w:p>
    <w:p w14:paraId="318F2508" w14:textId="77777777" w:rsidR="00C730AA" w:rsidRPr="003D0BAC" w:rsidRDefault="00C730AA" w:rsidP="006B3422">
      <w:pPr>
        <w:pStyle w:val="ListParagraph"/>
        <w:numPr>
          <w:ilvl w:val="0"/>
          <w:numId w:val="3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Address and resolve all concerns prior to appointment confirmation.</w:t>
      </w:r>
    </w:p>
    <w:p w14:paraId="5B8C6026" w14:textId="77777777" w:rsidR="00C730AA" w:rsidRPr="003D0BAC" w:rsidRDefault="00C730AA" w:rsidP="00C730AA">
      <w:pPr>
        <w:rPr>
          <w:rFonts w:cstheme="minorHAnsi"/>
          <w:b/>
          <w:color w:val="000000"/>
          <w:sz w:val="24"/>
          <w:szCs w:val="24"/>
        </w:rPr>
      </w:pPr>
    </w:p>
    <w:p w14:paraId="33516D25" w14:textId="77777777" w:rsidR="00C730AA" w:rsidRPr="003D0BAC" w:rsidRDefault="00C730AA" w:rsidP="00C730AA">
      <w:pPr>
        <w:rPr>
          <w:rFonts w:cstheme="minorHAnsi"/>
          <w:b/>
          <w:color w:val="000000"/>
          <w:sz w:val="24"/>
          <w:szCs w:val="24"/>
        </w:rPr>
      </w:pPr>
      <w:r w:rsidRPr="003D0BAC">
        <w:rPr>
          <w:rFonts w:cstheme="minorHAnsi"/>
          <w:b/>
          <w:color w:val="000000"/>
          <w:sz w:val="24"/>
          <w:szCs w:val="24"/>
        </w:rPr>
        <w:t>Interview and Selection</w:t>
      </w:r>
    </w:p>
    <w:p w14:paraId="55D4E807" w14:textId="77777777" w:rsidR="00C730AA" w:rsidRPr="003D0BAC" w:rsidRDefault="00C730AA" w:rsidP="00C730AA">
      <w:pPr>
        <w:rPr>
          <w:rFonts w:cstheme="minorHAnsi"/>
          <w:color w:val="000000"/>
          <w:sz w:val="24"/>
          <w:szCs w:val="24"/>
        </w:rPr>
      </w:pPr>
      <w:r w:rsidRPr="003D0BAC">
        <w:rPr>
          <w:rFonts w:cstheme="minorHAnsi"/>
          <w:color w:val="000000"/>
          <w:sz w:val="24"/>
          <w:szCs w:val="24"/>
        </w:rPr>
        <w:t>During interviews, the following will occur:</w:t>
      </w:r>
    </w:p>
    <w:p w14:paraId="63D6283C" w14:textId="77777777" w:rsidR="00C730AA" w:rsidRPr="003D0BAC" w:rsidRDefault="00C730AA" w:rsidP="006B3422">
      <w:pPr>
        <w:pStyle w:val="ListParagraph"/>
        <w:numPr>
          <w:ilvl w:val="0"/>
          <w:numId w:val="35"/>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Inquiry into gaps in employment or frequent changes in employment/location, requesting candidates to provide explanations.</w:t>
      </w:r>
    </w:p>
    <w:p w14:paraId="29D281E1" w14:textId="77777777" w:rsidR="00C730AA" w:rsidRPr="003D0BAC" w:rsidRDefault="00C730AA" w:rsidP="006B3422">
      <w:pPr>
        <w:pStyle w:val="ListParagraph"/>
        <w:numPr>
          <w:ilvl w:val="0"/>
          <w:numId w:val="35"/>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Examination of potential areas of concern to assess suitability for work with children.</w:t>
      </w:r>
    </w:p>
    <w:p w14:paraId="0BCD66CA" w14:textId="77777777" w:rsidR="00C730AA" w:rsidRPr="003D0BAC" w:rsidRDefault="00C730AA" w:rsidP="006B3422">
      <w:pPr>
        <w:pStyle w:val="ListParagraph"/>
        <w:numPr>
          <w:ilvl w:val="0"/>
          <w:numId w:val="35"/>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Documentation of all </w:t>
      </w:r>
      <w:proofErr w:type="gramStart"/>
      <w:r w:rsidRPr="003D0BAC">
        <w:rPr>
          <w:rFonts w:asciiTheme="minorHAnsi" w:hAnsiTheme="minorHAnsi" w:cstheme="minorHAnsi"/>
          <w:color w:val="000000"/>
          <w:sz w:val="24"/>
          <w:szCs w:val="24"/>
        </w:rPr>
        <w:t>considered information</w:t>
      </w:r>
      <w:proofErr w:type="gramEnd"/>
      <w:r w:rsidRPr="003D0BAC">
        <w:rPr>
          <w:rFonts w:asciiTheme="minorHAnsi" w:hAnsiTheme="minorHAnsi" w:cstheme="minorHAnsi"/>
          <w:color w:val="000000"/>
          <w:sz w:val="24"/>
          <w:szCs w:val="24"/>
        </w:rPr>
        <w:t xml:space="preserve"> and decisions made.</w:t>
      </w:r>
    </w:p>
    <w:p w14:paraId="61ED02E3" w14:textId="77777777" w:rsidR="00C730AA" w:rsidRPr="003D0BAC" w:rsidRDefault="00C730AA" w:rsidP="00C730AA">
      <w:pPr>
        <w:tabs>
          <w:tab w:val="left" w:pos="432"/>
        </w:tabs>
        <w:spacing w:after="0" w:line="240" w:lineRule="auto"/>
        <w:textAlignment w:val="baseline"/>
        <w:rPr>
          <w:rFonts w:eastAsia="Arial" w:cstheme="minorHAnsi"/>
          <w:color w:val="000000"/>
          <w:sz w:val="24"/>
          <w:szCs w:val="24"/>
        </w:rPr>
      </w:pPr>
    </w:p>
    <w:p w14:paraId="5C949E72" w14:textId="77777777" w:rsidR="00C730AA" w:rsidRPr="003D0BAC" w:rsidRDefault="00C730AA" w:rsidP="00C730AA">
      <w:pPr>
        <w:rPr>
          <w:rFonts w:cstheme="minorHAnsi"/>
          <w:b/>
          <w:color w:val="000000"/>
          <w:sz w:val="24"/>
          <w:szCs w:val="24"/>
        </w:rPr>
      </w:pPr>
      <w:r w:rsidRPr="003D0BAC">
        <w:rPr>
          <w:rFonts w:cstheme="minorHAnsi"/>
          <w:b/>
          <w:color w:val="000000"/>
          <w:sz w:val="24"/>
          <w:szCs w:val="24"/>
        </w:rPr>
        <w:t>Pre-appointment Vetting Checks</w:t>
      </w:r>
    </w:p>
    <w:p w14:paraId="4C8F6F67" w14:textId="77777777" w:rsidR="00C730AA" w:rsidRPr="003D0BAC" w:rsidRDefault="00C730AA" w:rsidP="00C730AA">
      <w:pPr>
        <w:rPr>
          <w:rFonts w:cstheme="minorHAnsi"/>
          <w:color w:val="000000"/>
          <w:sz w:val="24"/>
          <w:szCs w:val="24"/>
        </w:rPr>
      </w:pPr>
      <w:r w:rsidRPr="003D0BAC">
        <w:rPr>
          <w:rFonts w:cstheme="minorHAnsi"/>
          <w:color w:val="000000"/>
          <w:sz w:val="24"/>
          <w:szCs w:val="24"/>
        </w:rPr>
        <w:t>All details regarding vetting procedures are recorded in the school's single central record (SCR), and relevant documentation is stored in individual personnel files. Procedures adhere to statutory requirements and best practices for document retention as outlined below.</w:t>
      </w:r>
    </w:p>
    <w:p w14:paraId="35B1A327" w14:textId="77777777" w:rsidR="00C730AA" w:rsidRPr="003D0BAC" w:rsidRDefault="00C730AA" w:rsidP="00C730AA">
      <w:pPr>
        <w:rPr>
          <w:rFonts w:cstheme="minorHAnsi"/>
          <w:b/>
          <w:sz w:val="24"/>
          <w:szCs w:val="24"/>
        </w:rPr>
      </w:pPr>
      <w:r w:rsidRPr="003D0BAC">
        <w:rPr>
          <w:rFonts w:cstheme="minorHAnsi"/>
          <w:b/>
          <w:sz w:val="24"/>
          <w:szCs w:val="24"/>
        </w:rPr>
        <w:t>New Staff</w:t>
      </w:r>
    </w:p>
    <w:p w14:paraId="7ACCD5BF" w14:textId="77777777" w:rsidR="00C730AA" w:rsidRPr="003D0BAC" w:rsidRDefault="00C730AA" w:rsidP="00C730AA">
      <w:pPr>
        <w:rPr>
          <w:rFonts w:cstheme="minorHAnsi"/>
          <w:color w:val="000000"/>
          <w:sz w:val="24"/>
          <w:szCs w:val="24"/>
        </w:rPr>
      </w:pPr>
      <w:r w:rsidRPr="003D0BAC">
        <w:rPr>
          <w:rFonts w:cstheme="minorHAnsi"/>
          <w:color w:val="000000"/>
          <w:sz w:val="24"/>
          <w:szCs w:val="24"/>
        </w:rPr>
        <w:t xml:space="preserve">Employment offers are subject to satisfactory completion of all necessary pre-employment checks. When recruiting new staff, the following steps will be </w:t>
      </w:r>
      <w:proofErr w:type="gramStart"/>
      <w:r w:rsidRPr="003D0BAC">
        <w:rPr>
          <w:rFonts w:cstheme="minorHAnsi"/>
          <w:color w:val="000000"/>
          <w:sz w:val="24"/>
          <w:szCs w:val="24"/>
        </w:rPr>
        <w:t>taken:-</w:t>
      </w:r>
      <w:proofErr w:type="gramEnd"/>
    </w:p>
    <w:p w14:paraId="1F3104A3" w14:textId="77777777" w:rsidR="00C730AA" w:rsidRPr="003D0BAC" w:rsidRDefault="00C730AA" w:rsidP="006B3422">
      <w:pPr>
        <w:pStyle w:val="ListParagraph"/>
        <w:numPr>
          <w:ilvl w:val="0"/>
          <w:numId w:val="3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Identity verification.</w:t>
      </w:r>
    </w:p>
    <w:p w14:paraId="368BAB9F" w14:textId="77777777" w:rsidR="00C730AA" w:rsidRPr="003D0BAC" w:rsidRDefault="00C730AA" w:rsidP="006B3422">
      <w:pPr>
        <w:pStyle w:val="ListParagraph"/>
        <w:numPr>
          <w:ilvl w:val="0"/>
          <w:numId w:val="3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Obtaining an enhanced DBS certificate via the applicant, including barred list information for those engaged in regulated activity (see definition below). The certificate will be obtained before or as soon as practicable after appointment, using the DBS update service if applicable. Copies of the certificate will not be retained for more than six months, though records of the check, its outcome, and the recruitment decision may be kept.</w:t>
      </w:r>
    </w:p>
    <w:p w14:paraId="2743B467" w14:textId="77777777" w:rsidR="00C730AA" w:rsidRPr="003D0BAC" w:rsidRDefault="00C730AA" w:rsidP="006B3422">
      <w:pPr>
        <w:pStyle w:val="ListParagraph"/>
        <w:numPr>
          <w:ilvl w:val="0"/>
          <w:numId w:val="3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Conducting a separate barred list check if work in regulated activity commences prior to receipt of the DBS certificate.</w:t>
      </w:r>
    </w:p>
    <w:p w14:paraId="6B6C8B63" w14:textId="77777777" w:rsidR="00C730AA" w:rsidRPr="003D0BAC" w:rsidRDefault="00C730AA" w:rsidP="006B3422">
      <w:pPr>
        <w:pStyle w:val="ListParagraph"/>
        <w:numPr>
          <w:ilvl w:val="0"/>
          <w:numId w:val="3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Verifying mental and physical fitness to undertake job responsibilities.</w:t>
      </w:r>
    </w:p>
    <w:p w14:paraId="3E2C491B" w14:textId="77777777" w:rsidR="00C730AA" w:rsidRPr="003D0BAC" w:rsidRDefault="00C730AA" w:rsidP="006B3422">
      <w:pPr>
        <w:pStyle w:val="ListParagraph"/>
        <w:numPr>
          <w:ilvl w:val="0"/>
          <w:numId w:val="3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Checking the right to work in the UK, with verification retained for the duration of employment and two years afterward.</w:t>
      </w:r>
    </w:p>
    <w:p w14:paraId="43FD5944" w14:textId="77777777" w:rsidR="00C730AA" w:rsidRPr="003D0BAC" w:rsidRDefault="00C730AA" w:rsidP="006B3422">
      <w:pPr>
        <w:pStyle w:val="ListParagraph"/>
        <w:numPr>
          <w:ilvl w:val="0"/>
          <w:numId w:val="3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Confirming professional qualifications where relevant.</w:t>
      </w:r>
    </w:p>
    <w:p w14:paraId="695651FA" w14:textId="77777777" w:rsidR="00C730AA" w:rsidRPr="003D0BAC" w:rsidRDefault="00C730AA" w:rsidP="006B3422">
      <w:pPr>
        <w:pStyle w:val="ListParagraph"/>
        <w:numPr>
          <w:ilvl w:val="0"/>
          <w:numId w:val="3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Ensuring teachers are not subject to a prohibition order.</w:t>
      </w:r>
    </w:p>
    <w:p w14:paraId="2F93E094" w14:textId="77777777" w:rsidR="00C730AA" w:rsidRPr="003D0BAC" w:rsidRDefault="00C730AA" w:rsidP="006B3422">
      <w:pPr>
        <w:pStyle w:val="ListParagraph"/>
        <w:numPr>
          <w:ilvl w:val="0"/>
          <w:numId w:val="3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lastRenderedPageBreak/>
        <w:t>Conducting additional checks for candidates who have lived or worked outside the UK, as appropriate. These may include:</w:t>
      </w:r>
    </w:p>
    <w:p w14:paraId="571B51CD" w14:textId="77777777" w:rsidR="00C730AA" w:rsidRPr="003D0BAC" w:rsidRDefault="00C730AA" w:rsidP="006B3422">
      <w:pPr>
        <w:pStyle w:val="ListParagraph"/>
        <w:numPr>
          <w:ilvl w:val="0"/>
          <w:numId w:val="36"/>
        </w:numPr>
        <w:rPr>
          <w:rFonts w:asciiTheme="minorHAnsi" w:hAnsiTheme="minorHAnsi" w:cstheme="minorHAnsi"/>
          <w:color w:val="000000"/>
          <w:sz w:val="24"/>
          <w:szCs w:val="24"/>
        </w:rPr>
      </w:pPr>
      <w:r w:rsidRPr="003D0BAC">
        <w:rPr>
          <w:rFonts w:asciiTheme="minorHAnsi" w:hAnsiTheme="minorHAnsi" w:cstheme="minorHAnsi"/>
          <w:color w:val="000000"/>
          <w:sz w:val="24"/>
          <w:szCs w:val="24"/>
        </w:rPr>
        <w:t>Criminal record checks for overseas applicants for all staff, including teaching positions.</w:t>
      </w:r>
    </w:p>
    <w:p w14:paraId="4E1DFC9D" w14:textId="77777777" w:rsidR="00C730AA" w:rsidRPr="003D0BAC" w:rsidRDefault="00C730AA" w:rsidP="006B3422">
      <w:pPr>
        <w:pStyle w:val="ListParagraph"/>
        <w:numPr>
          <w:ilvl w:val="0"/>
          <w:numId w:val="36"/>
        </w:numPr>
        <w:rPr>
          <w:rFonts w:asciiTheme="minorHAnsi" w:hAnsiTheme="minorHAnsi" w:cstheme="minorHAnsi"/>
          <w:color w:val="000000"/>
          <w:sz w:val="24"/>
          <w:szCs w:val="24"/>
        </w:rPr>
      </w:pPr>
      <w:r w:rsidRPr="003D0BAC">
        <w:rPr>
          <w:rFonts w:asciiTheme="minorHAnsi" w:hAnsiTheme="minorHAnsi" w:cstheme="minorHAnsi"/>
          <w:color w:val="000000"/>
          <w:sz w:val="24"/>
          <w:szCs w:val="24"/>
        </w:rPr>
        <w:t>For teaching roles: obtaining confirmation from the relevant professional authority in the foreign country that no sanctions or restrictions have been imposed, and there is no reason to consider the individual unsuitable to teach.</w:t>
      </w:r>
    </w:p>
    <w:p w14:paraId="6F70F663" w14:textId="77777777" w:rsidR="00C730AA" w:rsidRPr="003D0BAC" w:rsidRDefault="00C730AA" w:rsidP="00C730AA">
      <w:pPr>
        <w:rPr>
          <w:rFonts w:cstheme="minorHAnsi"/>
          <w:color w:val="000000"/>
          <w:sz w:val="24"/>
          <w:szCs w:val="24"/>
        </w:rPr>
      </w:pPr>
      <w:r w:rsidRPr="003D0BAC">
        <w:rPr>
          <w:rFonts w:cstheme="minorHAnsi"/>
          <w:color w:val="000000"/>
          <w:sz w:val="24"/>
          <w:szCs w:val="24"/>
        </w:rPr>
        <w:t>For management positions, candidates must not be subject to a section 128 prohibition from management direction issued by the Secretary of State.</w:t>
      </w:r>
    </w:p>
    <w:p w14:paraId="5BA92E9F" w14:textId="77777777" w:rsidR="00C730AA" w:rsidRPr="003D0BAC" w:rsidRDefault="00C730AA" w:rsidP="00C730AA">
      <w:pPr>
        <w:rPr>
          <w:rFonts w:cstheme="minorHAnsi"/>
          <w:color w:val="000000"/>
          <w:sz w:val="24"/>
          <w:szCs w:val="24"/>
        </w:rPr>
      </w:pPr>
      <w:r w:rsidRPr="003D0BAC">
        <w:rPr>
          <w:rFonts w:cstheme="minorHAnsi"/>
          <w:b/>
          <w:color w:val="000000"/>
          <w:sz w:val="24"/>
          <w:szCs w:val="24"/>
        </w:rPr>
        <w:t>Regulated Activity</w:t>
      </w:r>
      <w:r w:rsidRPr="003D0BAC">
        <w:rPr>
          <w:rFonts w:cstheme="minorHAnsi"/>
          <w:color w:val="000000"/>
          <w:sz w:val="24"/>
          <w:szCs w:val="24"/>
        </w:rPr>
        <w:t xml:space="preserve"> refers to individuals who:</w:t>
      </w:r>
    </w:p>
    <w:p w14:paraId="046E70F1" w14:textId="77777777" w:rsidR="00C730AA" w:rsidRPr="003D0BAC" w:rsidRDefault="00C730AA" w:rsidP="006B3422">
      <w:pPr>
        <w:pStyle w:val="ListParagraph"/>
        <w:numPr>
          <w:ilvl w:val="0"/>
          <w:numId w:val="37"/>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Regularly teach, train, instruct, care for, or supervise children in a school or </w:t>
      </w:r>
      <w:proofErr w:type="gramStart"/>
      <w:r w:rsidRPr="003D0BAC">
        <w:rPr>
          <w:rFonts w:asciiTheme="minorHAnsi" w:hAnsiTheme="minorHAnsi" w:cstheme="minorHAnsi"/>
          <w:color w:val="000000"/>
          <w:sz w:val="24"/>
          <w:szCs w:val="24"/>
        </w:rPr>
        <w:t>college;</w:t>
      </w:r>
      <w:proofErr w:type="gramEnd"/>
    </w:p>
    <w:p w14:paraId="1BEF859A" w14:textId="77777777" w:rsidR="00C730AA" w:rsidRPr="003D0BAC" w:rsidRDefault="00C730AA" w:rsidP="006B3422">
      <w:pPr>
        <w:pStyle w:val="ListParagraph"/>
        <w:numPr>
          <w:ilvl w:val="0"/>
          <w:numId w:val="37"/>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Perform paid or unsupervised unpaid work regularly in settings where such work provides potential contact with </w:t>
      </w:r>
      <w:proofErr w:type="gramStart"/>
      <w:r w:rsidRPr="003D0BAC">
        <w:rPr>
          <w:rFonts w:asciiTheme="minorHAnsi" w:hAnsiTheme="minorHAnsi" w:cstheme="minorHAnsi"/>
          <w:color w:val="000000"/>
          <w:sz w:val="24"/>
          <w:szCs w:val="24"/>
        </w:rPr>
        <w:t>children;</w:t>
      </w:r>
      <w:proofErr w:type="gramEnd"/>
    </w:p>
    <w:p w14:paraId="4EE51353" w14:textId="77777777" w:rsidR="00C730AA" w:rsidRPr="003D0BAC" w:rsidRDefault="00C730AA" w:rsidP="006B3422">
      <w:pPr>
        <w:pStyle w:val="ListParagraph"/>
        <w:numPr>
          <w:ilvl w:val="0"/>
          <w:numId w:val="37"/>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Provide intimate or personal care, or participate in overnight activities, even on a one-time basis and regardless of supervision.</w:t>
      </w:r>
    </w:p>
    <w:p w14:paraId="452341B3" w14:textId="77777777" w:rsidR="00C730AA" w:rsidRPr="003D0BAC" w:rsidRDefault="00C730AA" w:rsidP="00C730AA">
      <w:pPr>
        <w:rPr>
          <w:rFonts w:cstheme="minorHAnsi"/>
          <w:b/>
          <w:color w:val="000000"/>
          <w:sz w:val="24"/>
          <w:szCs w:val="24"/>
        </w:rPr>
      </w:pPr>
    </w:p>
    <w:p w14:paraId="749C551A" w14:textId="77777777" w:rsidR="00C730AA" w:rsidRPr="003D0BAC" w:rsidRDefault="00C730AA" w:rsidP="00C730AA">
      <w:pPr>
        <w:rPr>
          <w:rFonts w:cstheme="minorHAnsi"/>
          <w:b/>
          <w:color w:val="000000"/>
          <w:sz w:val="24"/>
          <w:szCs w:val="24"/>
        </w:rPr>
      </w:pPr>
      <w:r w:rsidRPr="003D0BAC">
        <w:rPr>
          <w:rFonts w:cstheme="minorHAnsi"/>
          <w:b/>
          <w:color w:val="000000"/>
          <w:sz w:val="24"/>
          <w:szCs w:val="24"/>
        </w:rPr>
        <w:t>Existing Staff</w:t>
      </w:r>
    </w:p>
    <w:p w14:paraId="2C79C7EC" w14:textId="77777777" w:rsidR="00C730AA" w:rsidRPr="003D0BAC" w:rsidRDefault="00C730AA" w:rsidP="00C730AA">
      <w:pPr>
        <w:rPr>
          <w:rFonts w:cstheme="minorHAnsi"/>
          <w:color w:val="000000"/>
          <w:sz w:val="24"/>
          <w:szCs w:val="24"/>
        </w:rPr>
      </w:pPr>
      <w:r w:rsidRPr="003D0BAC">
        <w:rPr>
          <w:rFonts w:cstheme="minorHAnsi"/>
          <w:color w:val="000000"/>
          <w:sz w:val="24"/>
          <w:szCs w:val="24"/>
        </w:rPr>
        <w:t>Relevant checks may be conducted for existing staff under certain circumstances, treating them as new staff members, such as when:</w:t>
      </w:r>
    </w:p>
    <w:p w14:paraId="56F77DC7" w14:textId="77777777" w:rsidR="00C730AA" w:rsidRPr="003D0BAC" w:rsidRDefault="00C730AA" w:rsidP="006B3422">
      <w:pPr>
        <w:pStyle w:val="ListParagraph"/>
        <w:numPr>
          <w:ilvl w:val="0"/>
          <w:numId w:val="38"/>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Concerns arise regarding their suitability to work with </w:t>
      </w:r>
      <w:proofErr w:type="gramStart"/>
      <w:r w:rsidRPr="003D0BAC">
        <w:rPr>
          <w:rFonts w:asciiTheme="minorHAnsi" w:hAnsiTheme="minorHAnsi" w:cstheme="minorHAnsi"/>
          <w:color w:val="000000"/>
          <w:sz w:val="24"/>
          <w:szCs w:val="24"/>
        </w:rPr>
        <w:t>children;</w:t>
      </w:r>
      <w:proofErr w:type="gramEnd"/>
    </w:p>
    <w:p w14:paraId="6FA11B59" w14:textId="77777777" w:rsidR="00C730AA" w:rsidRPr="003D0BAC" w:rsidRDefault="00C730AA" w:rsidP="006B3422">
      <w:pPr>
        <w:pStyle w:val="ListParagraph"/>
        <w:numPr>
          <w:ilvl w:val="0"/>
          <w:numId w:val="38"/>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Individuals transfer from a non-regulated to a regulated activity </w:t>
      </w:r>
      <w:proofErr w:type="gramStart"/>
      <w:r w:rsidRPr="003D0BAC">
        <w:rPr>
          <w:rFonts w:asciiTheme="minorHAnsi" w:hAnsiTheme="minorHAnsi" w:cstheme="minorHAnsi"/>
          <w:color w:val="000000"/>
          <w:sz w:val="24"/>
          <w:szCs w:val="24"/>
        </w:rPr>
        <w:t>role;</w:t>
      </w:r>
      <w:proofErr w:type="gramEnd"/>
    </w:p>
    <w:p w14:paraId="12A3204B" w14:textId="77777777" w:rsidR="00C730AA" w:rsidRPr="003D0BAC" w:rsidRDefault="00C730AA" w:rsidP="006B3422">
      <w:pPr>
        <w:pStyle w:val="ListParagraph"/>
        <w:numPr>
          <w:ilvl w:val="0"/>
          <w:numId w:val="38"/>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There is a break in service of twelve weeks or longer.</w:t>
      </w:r>
    </w:p>
    <w:p w14:paraId="171A9392" w14:textId="77777777" w:rsidR="00C730AA" w:rsidRPr="003D0BAC" w:rsidRDefault="00C730AA" w:rsidP="00C730AA">
      <w:pPr>
        <w:rPr>
          <w:rFonts w:cstheme="minorHAnsi"/>
          <w:color w:val="000000"/>
          <w:sz w:val="24"/>
          <w:szCs w:val="24"/>
        </w:rPr>
      </w:pPr>
      <w:r w:rsidRPr="003D0BAC">
        <w:rPr>
          <w:rFonts w:cstheme="minorHAnsi"/>
          <w:color w:val="000000"/>
          <w:sz w:val="24"/>
          <w:szCs w:val="24"/>
        </w:rPr>
        <w:t>Referrals to the DBS will be made for anyone considered to have harmed or posed a risk of harm to a child or vulnerable adult, where:</w:t>
      </w:r>
    </w:p>
    <w:p w14:paraId="719C15F6" w14:textId="77777777" w:rsidR="00C730AA" w:rsidRPr="003D0BAC" w:rsidRDefault="00C730AA" w:rsidP="006B3422">
      <w:pPr>
        <w:pStyle w:val="ListParagraph"/>
        <w:numPr>
          <w:ilvl w:val="0"/>
          <w:numId w:val="39"/>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There is </w:t>
      </w:r>
      <w:proofErr w:type="gramStart"/>
      <w:r w:rsidRPr="003D0BAC">
        <w:rPr>
          <w:rFonts w:asciiTheme="minorHAnsi" w:hAnsiTheme="minorHAnsi" w:cstheme="minorHAnsi"/>
          <w:color w:val="000000"/>
          <w:sz w:val="24"/>
          <w:szCs w:val="24"/>
        </w:rPr>
        <w:t>belief</w:t>
      </w:r>
      <w:proofErr w:type="gramEnd"/>
      <w:r w:rsidRPr="003D0BAC">
        <w:rPr>
          <w:rFonts w:asciiTheme="minorHAnsi" w:hAnsiTheme="minorHAnsi" w:cstheme="minorHAnsi"/>
          <w:color w:val="000000"/>
          <w:sz w:val="24"/>
          <w:szCs w:val="24"/>
        </w:rPr>
        <w:t xml:space="preserve"> the individual has engaged in relevant </w:t>
      </w:r>
      <w:proofErr w:type="gramStart"/>
      <w:r w:rsidRPr="003D0BAC">
        <w:rPr>
          <w:rFonts w:asciiTheme="minorHAnsi" w:hAnsiTheme="minorHAnsi" w:cstheme="minorHAnsi"/>
          <w:color w:val="000000"/>
          <w:sz w:val="24"/>
          <w:szCs w:val="24"/>
        </w:rPr>
        <w:t>conduct;</w:t>
      </w:r>
      <w:proofErr w:type="gramEnd"/>
    </w:p>
    <w:p w14:paraId="0C037AFA" w14:textId="77777777" w:rsidR="00C730AA" w:rsidRPr="003D0BAC" w:rsidRDefault="00C730AA" w:rsidP="006B3422">
      <w:pPr>
        <w:pStyle w:val="ListParagraph"/>
        <w:numPr>
          <w:ilvl w:val="0"/>
          <w:numId w:val="39"/>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They have received a caution or conviction for an offence specified under the Safeguarding Vulnerable Groups Act 2006 (Prescribed Criteria and Miscellaneous Provisions) Regulations </w:t>
      </w:r>
      <w:proofErr w:type="gramStart"/>
      <w:r w:rsidRPr="003D0BAC">
        <w:rPr>
          <w:rFonts w:asciiTheme="minorHAnsi" w:hAnsiTheme="minorHAnsi" w:cstheme="minorHAnsi"/>
          <w:color w:val="000000"/>
          <w:sz w:val="24"/>
          <w:szCs w:val="24"/>
        </w:rPr>
        <w:t>2009;</w:t>
      </w:r>
      <w:proofErr w:type="gramEnd"/>
    </w:p>
    <w:p w14:paraId="7C917EFD" w14:textId="77777777" w:rsidR="00C730AA" w:rsidRPr="003D0BAC" w:rsidRDefault="00C730AA" w:rsidP="006B3422">
      <w:pPr>
        <w:pStyle w:val="ListParagraph"/>
        <w:numPr>
          <w:ilvl w:val="0"/>
          <w:numId w:val="39"/>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The ‘harm test’ is met (i.e., the individual may harm or place a child or vulnerable adult at risk</w:t>
      </w:r>
      <w:proofErr w:type="gramStart"/>
      <w:r w:rsidRPr="003D0BAC">
        <w:rPr>
          <w:rFonts w:asciiTheme="minorHAnsi" w:hAnsiTheme="minorHAnsi" w:cstheme="minorHAnsi"/>
          <w:color w:val="000000"/>
          <w:sz w:val="24"/>
          <w:szCs w:val="24"/>
        </w:rPr>
        <w:t>);</w:t>
      </w:r>
      <w:proofErr w:type="gramEnd"/>
    </w:p>
    <w:p w14:paraId="74C1BC9F" w14:textId="77777777" w:rsidR="00C730AA" w:rsidRPr="003D0BAC" w:rsidRDefault="00C730AA" w:rsidP="006B3422">
      <w:pPr>
        <w:pStyle w:val="ListParagraph"/>
        <w:numPr>
          <w:ilvl w:val="0"/>
          <w:numId w:val="39"/>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The individual is removed or would have been removed from regulated activity (paid or unpaid) had they not left.</w:t>
      </w:r>
    </w:p>
    <w:p w14:paraId="476E24C2" w14:textId="77777777" w:rsidR="00C730AA" w:rsidRPr="003D0BAC" w:rsidRDefault="00C730AA" w:rsidP="00C730AA">
      <w:pPr>
        <w:spacing w:after="0" w:line="240" w:lineRule="auto"/>
        <w:textAlignment w:val="baseline"/>
        <w:rPr>
          <w:rFonts w:eastAsia="Arial" w:cstheme="minorHAnsi"/>
          <w:color w:val="000000"/>
          <w:sz w:val="24"/>
          <w:szCs w:val="24"/>
        </w:rPr>
      </w:pPr>
    </w:p>
    <w:p w14:paraId="67851033" w14:textId="77777777" w:rsidR="00C730AA" w:rsidRPr="003D0BAC" w:rsidRDefault="00C730AA" w:rsidP="00C730AA">
      <w:pPr>
        <w:rPr>
          <w:rFonts w:cstheme="minorHAnsi"/>
          <w:b/>
          <w:color w:val="000000"/>
          <w:sz w:val="24"/>
          <w:szCs w:val="24"/>
        </w:rPr>
      </w:pPr>
      <w:r w:rsidRPr="003D0BAC">
        <w:rPr>
          <w:rFonts w:cstheme="minorHAnsi"/>
          <w:b/>
          <w:color w:val="000000"/>
          <w:sz w:val="24"/>
          <w:szCs w:val="24"/>
        </w:rPr>
        <w:t>Agency and Third-party Staff</w:t>
      </w:r>
    </w:p>
    <w:p w14:paraId="76CB59AD" w14:textId="77777777" w:rsidR="00C730AA" w:rsidRPr="003D0BAC" w:rsidRDefault="00C730AA" w:rsidP="00C730AA">
      <w:pPr>
        <w:rPr>
          <w:rFonts w:cstheme="minorHAnsi"/>
          <w:color w:val="000000"/>
          <w:sz w:val="24"/>
          <w:szCs w:val="24"/>
        </w:rPr>
      </w:pPr>
      <w:r w:rsidRPr="003D0BAC">
        <w:rPr>
          <w:rFonts w:cstheme="minorHAnsi"/>
          <w:color w:val="000000"/>
          <w:sz w:val="24"/>
          <w:szCs w:val="24"/>
        </w:rPr>
        <w:t>Written notification will be obtained from any agency or third-party organisation confirming completion of the required safer recruitment checks equivalent to those conducted by the school. Identity verification of the individual presenting for work will also be undertaken to ensure consistency with the completed checks.</w:t>
      </w:r>
    </w:p>
    <w:p w14:paraId="723C4A4A" w14:textId="77777777" w:rsidR="00C730AA" w:rsidRDefault="00C730AA" w:rsidP="00C730AA">
      <w:pPr>
        <w:rPr>
          <w:rFonts w:cstheme="minorHAnsi"/>
          <w:b/>
          <w:sz w:val="24"/>
          <w:szCs w:val="24"/>
        </w:rPr>
      </w:pPr>
    </w:p>
    <w:p w14:paraId="0DFAF03F" w14:textId="77777777" w:rsidR="00C730AA" w:rsidRPr="003D0BAC" w:rsidRDefault="00C730AA" w:rsidP="00C730AA">
      <w:pPr>
        <w:rPr>
          <w:rFonts w:cstheme="minorHAnsi"/>
          <w:b/>
          <w:sz w:val="24"/>
          <w:szCs w:val="24"/>
        </w:rPr>
      </w:pPr>
      <w:r w:rsidRPr="003D0BAC">
        <w:rPr>
          <w:rFonts w:cstheme="minorHAnsi"/>
          <w:b/>
          <w:sz w:val="24"/>
          <w:szCs w:val="24"/>
        </w:rPr>
        <w:lastRenderedPageBreak/>
        <w:t>Contractors</w:t>
      </w:r>
    </w:p>
    <w:p w14:paraId="6EDF61FF" w14:textId="77777777" w:rsidR="00C730AA" w:rsidRPr="003D0BAC" w:rsidRDefault="00C730AA" w:rsidP="00C730AA">
      <w:pPr>
        <w:rPr>
          <w:rFonts w:cstheme="minorHAnsi"/>
          <w:color w:val="000000"/>
          <w:sz w:val="24"/>
          <w:szCs w:val="24"/>
        </w:rPr>
      </w:pPr>
      <w:r w:rsidRPr="003D0BAC">
        <w:rPr>
          <w:rFonts w:cstheme="minorHAnsi"/>
          <w:color w:val="000000"/>
          <w:sz w:val="24"/>
          <w:szCs w:val="24"/>
        </w:rPr>
        <w:t>Arrangements will be made to ensure that contractors or their employees working at the school have received an appropriate level of DBS check if unsupervised, as follows:</w:t>
      </w:r>
    </w:p>
    <w:p w14:paraId="0ABF6DEC" w14:textId="77777777" w:rsidR="00C730AA" w:rsidRPr="003D0BAC" w:rsidRDefault="00C730AA" w:rsidP="006B3422">
      <w:pPr>
        <w:pStyle w:val="ListParagraph"/>
        <w:numPr>
          <w:ilvl w:val="0"/>
          <w:numId w:val="40"/>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Enhanced DBS check with barred list information for contractors involved in regulated activity.</w:t>
      </w:r>
    </w:p>
    <w:p w14:paraId="6CE8BAFE" w14:textId="77777777" w:rsidR="00C730AA" w:rsidRPr="003D0BAC" w:rsidRDefault="00C730AA" w:rsidP="006B3422">
      <w:pPr>
        <w:pStyle w:val="ListParagraph"/>
        <w:numPr>
          <w:ilvl w:val="0"/>
          <w:numId w:val="40"/>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Enhanced DBS check (excluding barred list information) for other contractors not engaged in regulated activity but whose work involves regular contact with children.</w:t>
      </w:r>
    </w:p>
    <w:p w14:paraId="375A8E52" w14:textId="77777777" w:rsidR="00C730AA" w:rsidRPr="003D0BAC" w:rsidRDefault="00C730AA" w:rsidP="00C730AA">
      <w:pPr>
        <w:rPr>
          <w:rFonts w:cstheme="minorHAnsi"/>
          <w:color w:val="000000"/>
          <w:sz w:val="24"/>
          <w:szCs w:val="24"/>
        </w:rPr>
      </w:pPr>
      <w:r w:rsidRPr="003D0BAC">
        <w:rPr>
          <w:rFonts w:cstheme="minorHAnsi"/>
          <w:color w:val="000000"/>
          <w:sz w:val="24"/>
          <w:szCs w:val="24"/>
        </w:rPr>
        <w:t>Contractors without these checks will not be permitted to work unsupervised or participate in regulated activity. The identity of all contractors and their employees will be verified upon arrival at the school.</w:t>
      </w:r>
    </w:p>
    <w:p w14:paraId="2812B6EF" w14:textId="77777777" w:rsidR="00C730AA" w:rsidRPr="003D0BAC" w:rsidRDefault="00C730AA" w:rsidP="00C730AA">
      <w:pPr>
        <w:rPr>
          <w:rFonts w:cstheme="minorHAnsi"/>
          <w:b/>
          <w:color w:val="000000"/>
          <w:sz w:val="24"/>
          <w:szCs w:val="24"/>
        </w:rPr>
      </w:pPr>
      <w:r w:rsidRPr="003D0BAC">
        <w:rPr>
          <w:rFonts w:cstheme="minorHAnsi"/>
          <w:b/>
          <w:color w:val="000000"/>
          <w:sz w:val="24"/>
          <w:szCs w:val="24"/>
        </w:rPr>
        <w:t>Trainee/Pupil Teachers</w:t>
      </w:r>
    </w:p>
    <w:p w14:paraId="7100ABD0" w14:textId="77777777" w:rsidR="00C730AA" w:rsidRPr="003D0BAC" w:rsidRDefault="00C730AA" w:rsidP="00C730AA">
      <w:pPr>
        <w:rPr>
          <w:rFonts w:cstheme="minorHAnsi"/>
          <w:color w:val="000000"/>
          <w:sz w:val="24"/>
          <w:szCs w:val="24"/>
        </w:rPr>
      </w:pPr>
      <w:r w:rsidRPr="003D0BAC">
        <w:rPr>
          <w:rFonts w:cstheme="minorHAnsi"/>
          <w:color w:val="000000"/>
          <w:sz w:val="24"/>
          <w:szCs w:val="24"/>
        </w:rPr>
        <w:t>For salaried applicants for initial teacher training, all necessary checks will be carried out directly by the school. For fee-funded trainee teachers, written confirmation from the training provider will be obtained verifying that all required checks have been completed and the trainee has been deemed suitable to work with children.</w:t>
      </w:r>
    </w:p>
    <w:p w14:paraId="41CC4538" w14:textId="77777777" w:rsidR="00C730AA" w:rsidRPr="003D0BAC" w:rsidRDefault="00C730AA" w:rsidP="00C730AA">
      <w:pPr>
        <w:rPr>
          <w:rFonts w:cstheme="minorHAnsi"/>
          <w:b/>
          <w:sz w:val="24"/>
          <w:szCs w:val="24"/>
        </w:rPr>
      </w:pPr>
      <w:r w:rsidRPr="003D0BAC">
        <w:rPr>
          <w:rFonts w:cstheme="minorHAnsi"/>
          <w:b/>
          <w:sz w:val="24"/>
          <w:szCs w:val="24"/>
        </w:rPr>
        <w:t>Volunteers</w:t>
      </w:r>
    </w:p>
    <w:p w14:paraId="54885C85" w14:textId="77777777" w:rsidR="00C730AA" w:rsidRPr="003D0BAC" w:rsidRDefault="00C730AA" w:rsidP="00C730AA">
      <w:pPr>
        <w:rPr>
          <w:rFonts w:cstheme="minorHAnsi"/>
          <w:color w:val="000000"/>
          <w:sz w:val="24"/>
          <w:szCs w:val="24"/>
        </w:rPr>
      </w:pPr>
      <w:r w:rsidRPr="003D0BAC">
        <w:rPr>
          <w:rFonts w:cstheme="minorHAnsi"/>
          <w:color w:val="000000"/>
          <w:sz w:val="24"/>
          <w:szCs w:val="24"/>
        </w:rPr>
        <w:t>Unchecked volunteers will not be left unsupervised. An enhanced DBS check with barred list information will be obtained for all volunteers new to regulated activity.</w:t>
      </w:r>
    </w:p>
    <w:p w14:paraId="0E5238BB" w14:textId="77777777" w:rsidR="00C730AA" w:rsidRPr="003D0BAC" w:rsidRDefault="00C730AA" w:rsidP="00C730AA">
      <w:pPr>
        <w:rPr>
          <w:rFonts w:cstheme="minorHAnsi"/>
          <w:b/>
          <w:sz w:val="24"/>
          <w:szCs w:val="24"/>
        </w:rPr>
      </w:pPr>
      <w:r w:rsidRPr="003D0BAC">
        <w:rPr>
          <w:rFonts w:cstheme="minorHAnsi"/>
          <w:b/>
          <w:sz w:val="24"/>
          <w:szCs w:val="24"/>
        </w:rPr>
        <w:t>Governors</w:t>
      </w:r>
    </w:p>
    <w:p w14:paraId="03570C51" w14:textId="77777777" w:rsidR="00C730AA" w:rsidRPr="003D0BAC" w:rsidRDefault="00C730AA" w:rsidP="00C730AA">
      <w:pPr>
        <w:rPr>
          <w:rFonts w:cstheme="minorHAnsi"/>
          <w:color w:val="000000"/>
          <w:sz w:val="24"/>
          <w:szCs w:val="24"/>
        </w:rPr>
      </w:pPr>
      <w:r w:rsidRPr="003D0BAC">
        <w:rPr>
          <w:rFonts w:cstheme="minorHAnsi"/>
          <w:color w:val="000000"/>
          <w:sz w:val="24"/>
          <w:szCs w:val="24"/>
        </w:rPr>
        <w:t>All governors will receive an enhanced DBS check with barred list information. This check will also apply if a governor is involved in regulated activity. All governors are subject to a section 128 check, as a section 128 direction disqualifies an individual from holding a position as a maintained school governor. The chair of the board’s DBS check will be countersigned by the Secretary of State.</w:t>
      </w:r>
    </w:p>
    <w:p w14:paraId="3D80439C" w14:textId="77777777" w:rsidR="00C730AA" w:rsidRPr="003D0BAC" w:rsidRDefault="00C730AA" w:rsidP="00C730AA">
      <w:pPr>
        <w:rPr>
          <w:rFonts w:cstheme="minorHAnsi"/>
          <w:color w:val="000000"/>
          <w:sz w:val="24"/>
          <w:szCs w:val="24"/>
        </w:rPr>
      </w:pPr>
      <w:r w:rsidRPr="003D0BAC">
        <w:rPr>
          <w:rFonts w:cstheme="minorHAnsi"/>
          <w:color w:val="000000"/>
          <w:sz w:val="24"/>
          <w:szCs w:val="24"/>
        </w:rPr>
        <w:t>All proprietors, trustees, local governors, and members will undergo the following checks:</w:t>
      </w:r>
    </w:p>
    <w:p w14:paraId="7CAE9CBF" w14:textId="77777777" w:rsidR="00C730AA" w:rsidRPr="003D0BAC" w:rsidRDefault="00C730AA" w:rsidP="006B3422">
      <w:pPr>
        <w:pStyle w:val="ListParagraph"/>
        <w:numPr>
          <w:ilvl w:val="0"/>
          <w:numId w:val="41"/>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Section 128 check (to assess prohibition under section 128 of the Education and Skills Act 2008)</w:t>
      </w:r>
    </w:p>
    <w:p w14:paraId="51C04CDD" w14:textId="77777777" w:rsidR="00C730AA" w:rsidRPr="003D0BAC" w:rsidRDefault="00C730AA" w:rsidP="006B3422">
      <w:pPr>
        <w:pStyle w:val="ListParagraph"/>
        <w:numPr>
          <w:ilvl w:val="0"/>
          <w:numId w:val="41"/>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Identity verification</w:t>
      </w:r>
    </w:p>
    <w:p w14:paraId="59518F54" w14:textId="77777777" w:rsidR="00C730AA" w:rsidRPr="003D0BAC" w:rsidRDefault="00C730AA" w:rsidP="006B3422">
      <w:pPr>
        <w:pStyle w:val="ListParagraph"/>
        <w:numPr>
          <w:ilvl w:val="0"/>
          <w:numId w:val="41"/>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Right to work in the UK</w:t>
      </w:r>
    </w:p>
    <w:p w14:paraId="28F46993" w14:textId="77777777" w:rsidR="00C730AA" w:rsidRPr="003D0BAC" w:rsidRDefault="00C730AA" w:rsidP="006B3422">
      <w:pPr>
        <w:pStyle w:val="ListParagraph"/>
        <w:numPr>
          <w:ilvl w:val="0"/>
          <w:numId w:val="41"/>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Additional relevant checks if they have lived or worked outside the UK.</w:t>
      </w:r>
    </w:p>
    <w:p w14:paraId="438300FF" w14:textId="77777777" w:rsidR="00C730AA" w:rsidRPr="003D0BAC" w:rsidRDefault="00C730AA" w:rsidP="00C730AA">
      <w:pPr>
        <w:spacing w:after="0" w:line="240" w:lineRule="auto"/>
        <w:ind w:right="40"/>
        <w:textAlignment w:val="baseline"/>
        <w:rPr>
          <w:rFonts w:eastAsia="Arial" w:cstheme="minorHAnsi"/>
          <w:color w:val="000000"/>
          <w:sz w:val="24"/>
          <w:szCs w:val="24"/>
        </w:rPr>
      </w:pPr>
    </w:p>
    <w:p w14:paraId="13CA1340" w14:textId="77777777" w:rsidR="00C730AA" w:rsidRPr="003D0BAC" w:rsidRDefault="00C730AA" w:rsidP="00C730AA">
      <w:pPr>
        <w:spacing w:after="0" w:line="240" w:lineRule="auto"/>
        <w:ind w:right="40"/>
        <w:textAlignment w:val="baseline"/>
        <w:rPr>
          <w:rFonts w:eastAsia="Arial" w:cstheme="minorHAnsi"/>
          <w:b/>
          <w:color w:val="000000"/>
          <w:sz w:val="24"/>
          <w:szCs w:val="24"/>
        </w:rPr>
      </w:pPr>
      <w:r w:rsidRPr="003D0BAC">
        <w:rPr>
          <w:rFonts w:eastAsia="Arial" w:cstheme="minorHAnsi"/>
          <w:b/>
          <w:color w:val="000000"/>
          <w:sz w:val="24"/>
          <w:szCs w:val="24"/>
        </w:rPr>
        <w:t>Staff Working in Alternative Provision Settings</w:t>
      </w:r>
    </w:p>
    <w:p w14:paraId="4A514535" w14:textId="77777777" w:rsidR="00C730AA" w:rsidRPr="003D0BAC" w:rsidRDefault="00C730AA" w:rsidP="00C730AA">
      <w:pPr>
        <w:rPr>
          <w:rFonts w:cstheme="minorHAnsi"/>
        </w:rPr>
      </w:pPr>
      <w:r w:rsidRPr="003D0BAC">
        <w:rPr>
          <w:rFonts w:cstheme="minorHAnsi"/>
          <w:color w:val="000000"/>
          <w:sz w:val="24"/>
        </w:rPr>
        <w:t>When a pupil is placed with an alternative provision provider, we require written assurance from the provider confirming that they have conducted the necessary safeguarding checks on all individuals working there, in accordance with the standards we would apply ourselves.</w:t>
      </w:r>
    </w:p>
    <w:p w14:paraId="2AD8DC9E" w14:textId="77777777" w:rsidR="00C730AA" w:rsidRPr="003D0BAC" w:rsidRDefault="00C730AA" w:rsidP="00C730AA">
      <w:pPr>
        <w:spacing w:after="0" w:line="240" w:lineRule="auto"/>
        <w:ind w:right="40"/>
        <w:textAlignment w:val="baseline"/>
        <w:rPr>
          <w:rFonts w:eastAsia="Arial" w:cstheme="minorHAnsi"/>
          <w:color w:val="000000"/>
          <w:sz w:val="24"/>
          <w:szCs w:val="24"/>
        </w:rPr>
      </w:pPr>
    </w:p>
    <w:p w14:paraId="466BF8F4" w14:textId="77777777" w:rsidR="00C730AA" w:rsidRPr="003D0BAC" w:rsidRDefault="00C730AA" w:rsidP="00C730AA">
      <w:pPr>
        <w:spacing w:after="0" w:line="240" w:lineRule="auto"/>
        <w:ind w:right="40"/>
        <w:textAlignment w:val="baseline"/>
        <w:rPr>
          <w:rFonts w:eastAsia="Arial" w:cstheme="minorHAnsi"/>
          <w:b/>
          <w:color w:val="000000"/>
          <w:sz w:val="24"/>
          <w:szCs w:val="24"/>
        </w:rPr>
      </w:pPr>
      <w:r w:rsidRPr="003D0BAC">
        <w:rPr>
          <w:rFonts w:eastAsia="Arial" w:cstheme="minorHAnsi"/>
          <w:b/>
          <w:color w:val="000000"/>
          <w:sz w:val="24"/>
          <w:szCs w:val="24"/>
        </w:rPr>
        <w:t>Adults Who Supervise Pupils on Work Experience</w:t>
      </w:r>
    </w:p>
    <w:p w14:paraId="373A797D" w14:textId="77777777" w:rsidR="00C730AA" w:rsidRPr="003D0BAC" w:rsidRDefault="00C730AA" w:rsidP="00C730AA">
      <w:pPr>
        <w:spacing w:after="0" w:line="240" w:lineRule="auto"/>
        <w:textAlignment w:val="baseline"/>
        <w:rPr>
          <w:rFonts w:eastAsia="Arial" w:cstheme="minorHAnsi"/>
          <w:b/>
          <w:color w:val="000000"/>
          <w:sz w:val="28"/>
        </w:rPr>
      </w:pPr>
      <w:r w:rsidRPr="003D0BAC">
        <w:rPr>
          <w:rFonts w:eastAsia="Arial" w:cstheme="minorHAnsi"/>
          <w:color w:val="000000"/>
          <w:sz w:val="24"/>
          <w:szCs w:val="24"/>
        </w:rPr>
        <w:t xml:space="preserve">When organising work experience, we will ensure that policies and procedures are in place to </w:t>
      </w:r>
      <w:r w:rsidRPr="003D0BAC">
        <w:rPr>
          <w:rFonts w:eastAsia="Arial" w:cstheme="minorHAnsi"/>
          <w:color w:val="000000"/>
          <w:spacing w:val="-2"/>
          <w:sz w:val="24"/>
          <w:szCs w:val="24"/>
        </w:rPr>
        <w:t xml:space="preserve">protect children from harm. </w:t>
      </w:r>
      <w:r w:rsidRPr="003D0BAC">
        <w:rPr>
          <w:rFonts w:eastAsia="Arial" w:cstheme="minorHAnsi"/>
          <w:color w:val="000000"/>
          <w:sz w:val="24"/>
          <w:szCs w:val="24"/>
        </w:rPr>
        <w:t xml:space="preserve">We will also consider whether it is necessary for barred list checks to be carried </w:t>
      </w:r>
      <w:r w:rsidRPr="003D0BAC">
        <w:rPr>
          <w:rFonts w:eastAsia="Arial" w:cstheme="minorHAnsi"/>
          <w:color w:val="000000"/>
          <w:sz w:val="24"/>
          <w:szCs w:val="24"/>
        </w:rPr>
        <w:lastRenderedPageBreak/>
        <w:t>out on the individuals who supervise a pupil under 16 on work experience. This will depend on the specific circumstances of the work experience, including the nature of the supervision, the frequency of the activity being supervised, and whether the work is regulated activity.</w:t>
      </w:r>
    </w:p>
    <w:p w14:paraId="595389E0" w14:textId="77777777" w:rsidR="00C730AA" w:rsidRPr="003D0BAC" w:rsidRDefault="00C730AA" w:rsidP="00C730AA">
      <w:pPr>
        <w:spacing w:after="0" w:line="240" w:lineRule="auto"/>
        <w:textAlignment w:val="baseline"/>
        <w:rPr>
          <w:rFonts w:eastAsia="Arial" w:cstheme="minorHAnsi"/>
          <w:b/>
          <w:color w:val="000000"/>
          <w:sz w:val="28"/>
        </w:rPr>
      </w:pPr>
    </w:p>
    <w:p w14:paraId="74DD2B91" w14:textId="77777777" w:rsidR="00C730AA" w:rsidRPr="003D0BAC" w:rsidRDefault="00C730AA" w:rsidP="00C730AA">
      <w:pPr>
        <w:spacing w:after="0" w:line="240" w:lineRule="auto"/>
        <w:textAlignment w:val="baseline"/>
        <w:rPr>
          <w:rFonts w:eastAsia="Arial" w:cstheme="minorHAnsi"/>
          <w:b/>
          <w:color w:val="000000"/>
          <w:sz w:val="28"/>
        </w:rPr>
      </w:pPr>
    </w:p>
    <w:p w14:paraId="63DD47AB" w14:textId="77777777" w:rsidR="00C730AA" w:rsidRDefault="00C730AA" w:rsidP="00C730AA">
      <w:pPr>
        <w:rPr>
          <w:rFonts w:cstheme="minorHAnsi"/>
        </w:rPr>
      </w:pPr>
    </w:p>
    <w:p w14:paraId="3B135DD6" w14:textId="77777777" w:rsidR="00C730AA" w:rsidRDefault="00C730AA" w:rsidP="00C730AA">
      <w:pPr>
        <w:rPr>
          <w:rFonts w:cstheme="minorHAnsi"/>
        </w:rPr>
      </w:pPr>
    </w:p>
    <w:p w14:paraId="7103B81A" w14:textId="77777777" w:rsidR="00C730AA" w:rsidRDefault="00C730AA" w:rsidP="00C730AA">
      <w:pPr>
        <w:rPr>
          <w:rFonts w:cstheme="minorHAnsi"/>
        </w:rPr>
      </w:pPr>
    </w:p>
    <w:p w14:paraId="36BAA3B9" w14:textId="77777777" w:rsidR="00C730AA" w:rsidRDefault="00C730AA" w:rsidP="00C730AA">
      <w:pPr>
        <w:rPr>
          <w:rFonts w:cstheme="minorHAnsi"/>
        </w:rPr>
      </w:pPr>
    </w:p>
    <w:p w14:paraId="3127C7CD" w14:textId="77777777" w:rsidR="00C730AA" w:rsidRDefault="00C730AA" w:rsidP="00C730AA">
      <w:pPr>
        <w:rPr>
          <w:rFonts w:cstheme="minorHAnsi"/>
        </w:rPr>
      </w:pPr>
    </w:p>
    <w:p w14:paraId="5E28C3E9" w14:textId="77777777" w:rsidR="00C730AA" w:rsidRDefault="00C730AA" w:rsidP="00C730AA">
      <w:pPr>
        <w:rPr>
          <w:rFonts w:cstheme="minorHAnsi"/>
        </w:rPr>
      </w:pPr>
    </w:p>
    <w:p w14:paraId="5CF0A393" w14:textId="77777777" w:rsidR="00C730AA" w:rsidRDefault="00C730AA" w:rsidP="00C730AA">
      <w:pPr>
        <w:rPr>
          <w:rFonts w:cstheme="minorHAnsi"/>
        </w:rPr>
      </w:pPr>
    </w:p>
    <w:p w14:paraId="16C027C1" w14:textId="77777777" w:rsidR="00C730AA" w:rsidRDefault="00C730AA" w:rsidP="00C730AA">
      <w:pPr>
        <w:rPr>
          <w:rFonts w:cstheme="minorHAnsi"/>
        </w:rPr>
      </w:pPr>
    </w:p>
    <w:p w14:paraId="64C1D96C" w14:textId="77777777" w:rsidR="00C730AA" w:rsidRDefault="00C730AA" w:rsidP="00C730AA">
      <w:pPr>
        <w:rPr>
          <w:rFonts w:cstheme="minorHAnsi"/>
        </w:rPr>
      </w:pPr>
    </w:p>
    <w:p w14:paraId="7BBEFAEB" w14:textId="77777777" w:rsidR="00C730AA" w:rsidRDefault="00C730AA" w:rsidP="00C730AA">
      <w:pPr>
        <w:rPr>
          <w:rFonts w:cstheme="minorHAnsi"/>
        </w:rPr>
      </w:pPr>
    </w:p>
    <w:p w14:paraId="68ACFEC8" w14:textId="77777777" w:rsidR="00C730AA" w:rsidRDefault="00C730AA" w:rsidP="00C730AA">
      <w:pPr>
        <w:rPr>
          <w:rFonts w:cstheme="minorHAnsi"/>
        </w:rPr>
      </w:pPr>
    </w:p>
    <w:p w14:paraId="4FB730C5" w14:textId="77777777" w:rsidR="00C730AA" w:rsidRDefault="00C730AA" w:rsidP="00C730AA">
      <w:pPr>
        <w:rPr>
          <w:rFonts w:cstheme="minorHAnsi"/>
        </w:rPr>
      </w:pPr>
    </w:p>
    <w:p w14:paraId="41D6E7E8" w14:textId="77777777" w:rsidR="00C730AA" w:rsidRDefault="00C730AA" w:rsidP="00C730AA">
      <w:pPr>
        <w:rPr>
          <w:rFonts w:cstheme="minorHAnsi"/>
        </w:rPr>
      </w:pPr>
    </w:p>
    <w:p w14:paraId="6C8B9029" w14:textId="77777777" w:rsidR="00C730AA" w:rsidRDefault="00C730AA" w:rsidP="00C730AA">
      <w:pPr>
        <w:rPr>
          <w:rFonts w:cstheme="minorHAnsi"/>
        </w:rPr>
      </w:pPr>
    </w:p>
    <w:p w14:paraId="41266FC7" w14:textId="77777777" w:rsidR="00C730AA" w:rsidRDefault="00C730AA" w:rsidP="00C730AA">
      <w:pPr>
        <w:rPr>
          <w:rFonts w:cstheme="minorHAnsi"/>
        </w:rPr>
      </w:pPr>
    </w:p>
    <w:p w14:paraId="7A9AFAEF" w14:textId="77777777" w:rsidR="00C730AA" w:rsidRDefault="00C730AA" w:rsidP="00C730AA">
      <w:pPr>
        <w:rPr>
          <w:rFonts w:cstheme="minorHAnsi"/>
        </w:rPr>
      </w:pPr>
    </w:p>
    <w:p w14:paraId="30A9623A" w14:textId="77777777" w:rsidR="00C730AA" w:rsidRDefault="00C730AA" w:rsidP="00C730AA">
      <w:pPr>
        <w:rPr>
          <w:rFonts w:cstheme="minorHAnsi"/>
        </w:rPr>
      </w:pPr>
    </w:p>
    <w:p w14:paraId="6D2A1612" w14:textId="77777777" w:rsidR="00C730AA" w:rsidRDefault="00C730AA" w:rsidP="00C730AA">
      <w:pPr>
        <w:rPr>
          <w:rFonts w:cstheme="minorHAnsi"/>
        </w:rPr>
      </w:pPr>
    </w:p>
    <w:p w14:paraId="029DA9ED" w14:textId="77777777" w:rsidR="00C730AA" w:rsidRDefault="00C730AA" w:rsidP="00C730AA">
      <w:pPr>
        <w:rPr>
          <w:rFonts w:cstheme="minorHAnsi"/>
        </w:rPr>
      </w:pPr>
    </w:p>
    <w:p w14:paraId="758CA676" w14:textId="77777777" w:rsidR="00C730AA" w:rsidRDefault="00C730AA" w:rsidP="00C730AA">
      <w:pPr>
        <w:rPr>
          <w:rFonts w:cstheme="minorHAnsi"/>
        </w:rPr>
      </w:pPr>
    </w:p>
    <w:p w14:paraId="2FDAF402" w14:textId="77777777" w:rsidR="00C730AA" w:rsidRDefault="00C730AA" w:rsidP="00C730AA">
      <w:pPr>
        <w:rPr>
          <w:rFonts w:cstheme="minorHAnsi"/>
        </w:rPr>
      </w:pPr>
    </w:p>
    <w:p w14:paraId="7DCFB3EF" w14:textId="77777777" w:rsidR="00C730AA" w:rsidRDefault="00C730AA" w:rsidP="00C730AA">
      <w:pPr>
        <w:rPr>
          <w:rFonts w:cstheme="minorHAnsi"/>
        </w:rPr>
      </w:pPr>
    </w:p>
    <w:p w14:paraId="2436D568" w14:textId="77777777" w:rsidR="00C730AA" w:rsidRDefault="00C730AA" w:rsidP="00C730AA">
      <w:pPr>
        <w:rPr>
          <w:rFonts w:cstheme="minorHAnsi"/>
        </w:rPr>
      </w:pPr>
    </w:p>
    <w:p w14:paraId="66A5BABD" w14:textId="77777777" w:rsidR="00C730AA" w:rsidRDefault="00C730AA" w:rsidP="00C730AA">
      <w:pPr>
        <w:rPr>
          <w:rFonts w:cstheme="minorHAnsi"/>
        </w:rPr>
      </w:pPr>
    </w:p>
    <w:p w14:paraId="7EF9DB31" w14:textId="77777777" w:rsidR="00C730AA" w:rsidRDefault="00C730AA" w:rsidP="00C730AA">
      <w:pPr>
        <w:rPr>
          <w:rFonts w:cstheme="minorHAnsi"/>
        </w:rPr>
      </w:pPr>
    </w:p>
    <w:p w14:paraId="525AF4A4" w14:textId="77777777" w:rsidR="00C730AA" w:rsidRDefault="00C730AA" w:rsidP="00C730AA">
      <w:pPr>
        <w:rPr>
          <w:rFonts w:cstheme="minorHAnsi"/>
        </w:rPr>
      </w:pPr>
    </w:p>
    <w:p w14:paraId="79AD2723" w14:textId="06680B94" w:rsidR="00AD7C47" w:rsidRDefault="00C730AA" w:rsidP="00C730AA">
      <w:pPr>
        <w:spacing w:line="276" w:lineRule="auto"/>
        <w:rPr>
          <w:b/>
          <w:bCs/>
          <w:sz w:val="24"/>
          <w:szCs w:val="24"/>
        </w:rPr>
      </w:pPr>
      <w:r w:rsidRPr="003D0BAC">
        <w:rPr>
          <w:rFonts w:cstheme="minorHAnsi"/>
        </w:rPr>
        <w:t>Appendix 4 overleaf</w:t>
      </w:r>
    </w:p>
    <w:p w14:paraId="10AE1049" w14:textId="77777777" w:rsidR="002C3600" w:rsidRPr="00B21BB6" w:rsidRDefault="002C3600" w:rsidP="000675EB">
      <w:pPr>
        <w:pStyle w:val="ListParagraph"/>
        <w:rPr>
          <w:lang w:val="en-GB"/>
        </w:rPr>
        <w:sectPr w:rsidR="002C3600" w:rsidRPr="00B21BB6" w:rsidSect="002A630B">
          <w:headerReference w:type="default" r:id="rId17"/>
          <w:footerReference w:type="default" r:id="rId18"/>
          <w:pgSz w:w="11904" w:h="16843"/>
          <w:pgMar w:top="1768" w:right="1131" w:bottom="247" w:left="902" w:header="426" w:footer="57" w:gutter="0"/>
          <w:cols w:space="720"/>
          <w:docGrid w:linePitch="299"/>
        </w:sectPr>
      </w:pPr>
    </w:p>
    <w:bookmarkEnd w:id="0"/>
    <w:p w14:paraId="4B57DC1E" w14:textId="77777777" w:rsidR="00CA7C12" w:rsidRPr="00497B20" w:rsidRDefault="00CA7C12" w:rsidP="00CA7C12">
      <w:pPr>
        <w:spacing w:before="205"/>
        <w:ind w:left="70"/>
        <w:jc w:val="center"/>
        <w:rPr>
          <w:rFonts w:cstheme="minorHAnsi"/>
          <w:b/>
          <w:sz w:val="72"/>
        </w:rPr>
      </w:pPr>
      <w:r w:rsidRPr="00497B20">
        <w:rPr>
          <w:rFonts w:cstheme="minorHAnsi"/>
          <w:b/>
          <w:color w:val="FF0000"/>
          <w:sz w:val="72"/>
        </w:rPr>
        <w:lastRenderedPageBreak/>
        <w:t>Safeguarding</w:t>
      </w:r>
      <w:r w:rsidRPr="00497B20">
        <w:rPr>
          <w:rFonts w:cstheme="minorHAnsi"/>
          <w:b/>
          <w:color w:val="FF0000"/>
          <w:spacing w:val="-14"/>
          <w:sz w:val="72"/>
        </w:rPr>
        <w:t xml:space="preserve"> </w:t>
      </w:r>
      <w:r w:rsidRPr="00497B20">
        <w:rPr>
          <w:rFonts w:cstheme="minorHAnsi"/>
          <w:b/>
          <w:color w:val="FF0000"/>
          <w:spacing w:val="-2"/>
          <w:sz w:val="72"/>
        </w:rPr>
        <w:t>Champions</w:t>
      </w:r>
    </w:p>
    <w:p w14:paraId="627E28E2" w14:textId="77777777" w:rsidR="00BB3C87" w:rsidRPr="002F7251" w:rsidRDefault="00BB3C87" w:rsidP="00BB3C87">
      <w:pPr>
        <w:spacing w:after="0" w:line="276" w:lineRule="auto"/>
        <w:jc w:val="center"/>
        <w:rPr>
          <w:rFonts w:cstheme="minorHAnsi"/>
          <w:color w:val="0070C0"/>
          <w:sz w:val="28"/>
        </w:rPr>
      </w:pPr>
      <w:r>
        <w:rPr>
          <w:rFonts w:cstheme="minorHAnsi"/>
          <w:color w:val="0070C0"/>
          <w:sz w:val="28"/>
        </w:rPr>
        <w:t>Park House Schools</w:t>
      </w:r>
      <w:r w:rsidRPr="002F7251">
        <w:rPr>
          <w:rFonts w:cstheme="minorHAnsi"/>
          <w:color w:val="0070C0"/>
          <w:sz w:val="28"/>
        </w:rPr>
        <w:t>,</w:t>
      </w:r>
      <w:r>
        <w:rPr>
          <w:rFonts w:cstheme="minorHAnsi"/>
          <w:color w:val="0070C0"/>
          <w:sz w:val="28"/>
        </w:rPr>
        <w:t xml:space="preserve"> Wentworth Way</w:t>
      </w:r>
      <w:r w:rsidRPr="002F7251">
        <w:rPr>
          <w:rFonts w:cstheme="minorHAnsi"/>
          <w:color w:val="0070C0"/>
          <w:sz w:val="28"/>
        </w:rPr>
        <w:t>,</w:t>
      </w:r>
    </w:p>
    <w:p w14:paraId="1CF3555F" w14:textId="77777777" w:rsidR="00BB3C87" w:rsidRDefault="00BB3C87" w:rsidP="00BB3C87">
      <w:pPr>
        <w:spacing w:after="0" w:line="276" w:lineRule="auto"/>
        <w:jc w:val="center"/>
        <w:rPr>
          <w:rFonts w:cstheme="minorHAnsi"/>
          <w:color w:val="0070C0"/>
          <w:sz w:val="28"/>
        </w:rPr>
      </w:pPr>
      <w:r>
        <w:rPr>
          <w:rFonts w:cstheme="minorHAnsi"/>
          <w:color w:val="0070C0"/>
          <w:sz w:val="28"/>
        </w:rPr>
        <w:t>Tankersley</w:t>
      </w:r>
      <w:r w:rsidRPr="002F7251">
        <w:rPr>
          <w:rFonts w:cstheme="minorHAnsi"/>
          <w:color w:val="0070C0"/>
          <w:sz w:val="28"/>
        </w:rPr>
        <w:t xml:space="preserve">, </w:t>
      </w:r>
      <w:r>
        <w:rPr>
          <w:rFonts w:cstheme="minorHAnsi"/>
          <w:color w:val="0070C0"/>
          <w:sz w:val="28"/>
        </w:rPr>
        <w:t>Barnsley</w:t>
      </w:r>
      <w:r w:rsidRPr="002F7251">
        <w:rPr>
          <w:rFonts w:cstheme="minorHAnsi"/>
          <w:color w:val="0070C0"/>
          <w:sz w:val="28"/>
        </w:rPr>
        <w:t xml:space="preserve">. </w:t>
      </w:r>
      <w:r>
        <w:rPr>
          <w:rFonts w:cstheme="minorHAnsi"/>
          <w:color w:val="0070C0"/>
          <w:sz w:val="28"/>
        </w:rPr>
        <w:t>S75 3DH</w:t>
      </w:r>
    </w:p>
    <w:p w14:paraId="3E1EED3C" w14:textId="77777777" w:rsidR="00BB3C87" w:rsidRPr="002F7251" w:rsidRDefault="00BB3C87" w:rsidP="00BB3C87">
      <w:pPr>
        <w:spacing w:after="0" w:line="276" w:lineRule="auto"/>
        <w:jc w:val="center"/>
        <w:rPr>
          <w:rFonts w:cstheme="minorHAnsi"/>
          <w:color w:val="0070C0"/>
          <w:sz w:val="28"/>
        </w:rPr>
      </w:pPr>
      <w:r>
        <w:rPr>
          <w:rFonts w:cstheme="minorHAnsi"/>
          <w:color w:val="0070C0"/>
          <w:sz w:val="28"/>
        </w:rPr>
        <w:t xml:space="preserve"> </w:t>
      </w:r>
      <w:r w:rsidRPr="002F7251">
        <w:rPr>
          <w:rFonts w:cstheme="minorHAnsi"/>
          <w:color w:val="0070C0"/>
          <w:sz w:val="28"/>
        </w:rPr>
        <w:t xml:space="preserve"> 0</w:t>
      </w:r>
      <w:r>
        <w:rPr>
          <w:rFonts w:cstheme="minorHAnsi"/>
          <w:color w:val="0070C0"/>
          <w:sz w:val="28"/>
        </w:rPr>
        <w:t>1226 744 870</w:t>
      </w:r>
    </w:p>
    <w:p w14:paraId="2F635C03" w14:textId="77777777" w:rsidR="00CA7C12" w:rsidRPr="00C710B7" w:rsidRDefault="00CA7C12" w:rsidP="00CA7C12">
      <w:pPr>
        <w:pStyle w:val="BodyText"/>
        <w:rPr>
          <w:rFonts w:asciiTheme="minorHAnsi" w:hAnsiTheme="minorHAnsi" w:cstheme="minorHAnsi"/>
          <w:sz w:val="4"/>
          <w:szCs w:val="12"/>
        </w:rPr>
      </w:pPr>
    </w:p>
    <w:tbl>
      <w:tblPr>
        <w:tblStyle w:val="TableGrid"/>
        <w:tblW w:w="0" w:type="auto"/>
        <w:tblLook w:val="04A0" w:firstRow="1" w:lastRow="0" w:firstColumn="1" w:lastColumn="0" w:noHBand="0" w:noVBand="1"/>
      </w:tblPr>
      <w:tblGrid>
        <w:gridCol w:w="2538"/>
        <w:gridCol w:w="3601"/>
        <w:gridCol w:w="3212"/>
      </w:tblGrid>
      <w:tr w:rsidR="00764020" w:rsidRPr="00EB2A10" w14:paraId="5C7FAB1C" w14:textId="77777777" w:rsidTr="000D236A">
        <w:tc>
          <w:tcPr>
            <w:tcW w:w="9351" w:type="dxa"/>
            <w:gridSpan w:val="3"/>
            <w:shd w:val="clear" w:color="auto" w:fill="DEEAF6" w:themeFill="accent5" w:themeFillTint="33"/>
          </w:tcPr>
          <w:p w14:paraId="36AE6C5B" w14:textId="77777777" w:rsidR="00764020" w:rsidRPr="00EB2A10" w:rsidRDefault="00764020" w:rsidP="000D236A">
            <w:pPr>
              <w:tabs>
                <w:tab w:val="left" w:pos="2145"/>
              </w:tabs>
              <w:spacing w:line="276" w:lineRule="auto"/>
              <w:jc w:val="center"/>
              <w:rPr>
                <w:rFonts w:cstheme="minorHAnsi"/>
                <w:b/>
                <w:sz w:val="30"/>
                <w:szCs w:val="30"/>
              </w:rPr>
            </w:pPr>
            <w:r w:rsidRPr="00EB2A10">
              <w:rPr>
                <w:rFonts w:cstheme="minorHAnsi"/>
                <w:b/>
                <w:sz w:val="30"/>
                <w:szCs w:val="30"/>
              </w:rPr>
              <w:t>Keys Designated Officers</w:t>
            </w:r>
          </w:p>
        </w:tc>
      </w:tr>
      <w:tr w:rsidR="00764020" w:rsidRPr="00EB2A10" w14:paraId="64240093" w14:textId="77777777" w:rsidTr="000D236A">
        <w:tc>
          <w:tcPr>
            <w:tcW w:w="2538" w:type="dxa"/>
          </w:tcPr>
          <w:p w14:paraId="28D43906" w14:textId="77777777" w:rsidR="00764020" w:rsidRPr="00EB2A10" w:rsidRDefault="00764020" w:rsidP="000D236A">
            <w:pPr>
              <w:tabs>
                <w:tab w:val="left" w:pos="2145"/>
              </w:tabs>
              <w:spacing w:line="276" w:lineRule="auto"/>
              <w:jc w:val="center"/>
              <w:rPr>
                <w:rFonts w:cstheme="minorHAnsi"/>
                <w:sz w:val="30"/>
                <w:szCs w:val="30"/>
              </w:rPr>
            </w:pPr>
            <w:r>
              <w:rPr>
                <w:rFonts w:cstheme="minorHAnsi"/>
                <w:sz w:val="30"/>
                <w:szCs w:val="30"/>
              </w:rPr>
              <w:t>James Madine</w:t>
            </w:r>
          </w:p>
        </w:tc>
        <w:tc>
          <w:tcPr>
            <w:tcW w:w="3601" w:type="dxa"/>
          </w:tcPr>
          <w:p w14:paraId="709C6B93" w14:textId="77777777" w:rsidR="00764020" w:rsidRPr="00EB2A10" w:rsidRDefault="00764020" w:rsidP="000D236A">
            <w:pPr>
              <w:tabs>
                <w:tab w:val="left" w:pos="2145"/>
              </w:tabs>
              <w:spacing w:line="276" w:lineRule="auto"/>
              <w:jc w:val="center"/>
              <w:rPr>
                <w:rFonts w:cstheme="minorHAnsi"/>
                <w:sz w:val="30"/>
                <w:szCs w:val="30"/>
              </w:rPr>
            </w:pPr>
            <w:r w:rsidRPr="00EB2A10">
              <w:rPr>
                <w:rFonts w:cstheme="minorHAnsi"/>
                <w:sz w:val="30"/>
                <w:szCs w:val="30"/>
              </w:rPr>
              <w:t>Chair of Governors</w:t>
            </w:r>
          </w:p>
        </w:tc>
        <w:tc>
          <w:tcPr>
            <w:tcW w:w="3212" w:type="dxa"/>
          </w:tcPr>
          <w:p w14:paraId="3BD7E2C9" w14:textId="77777777" w:rsidR="00764020" w:rsidRPr="00EB2A10" w:rsidRDefault="00764020" w:rsidP="000D236A">
            <w:pPr>
              <w:tabs>
                <w:tab w:val="left" w:pos="2145"/>
              </w:tabs>
              <w:spacing w:line="276" w:lineRule="auto"/>
              <w:jc w:val="center"/>
              <w:rPr>
                <w:rFonts w:cstheme="minorHAnsi"/>
                <w:sz w:val="30"/>
                <w:szCs w:val="30"/>
              </w:rPr>
            </w:pPr>
            <w:r>
              <w:rPr>
                <w:rFonts w:cstheme="minorHAnsi"/>
                <w:sz w:val="30"/>
                <w:szCs w:val="30"/>
              </w:rPr>
              <w:t>07773 474 876</w:t>
            </w:r>
          </w:p>
        </w:tc>
      </w:tr>
      <w:tr w:rsidR="00764020" w:rsidRPr="00EB2A10" w14:paraId="7D90F245" w14:textId="77777777" w:rsidTr="000D236A">
        <w:tc>
          <w:tcPr>
            <w:tcW w:w="2538" w:type="dxa"/>
          </w:tcPr>
          <w:p w14:paraId="5436F326" w14:textId="77777777" w:rsidR="00764020" w:rsidRPr="00EB2A10" w:rsidRDefault="00764020" w:rsidP="000D236A">
            <w:pPr>
              <w:tabs>
                <w:tab w:val="left" w:pos="2145"/>
              </w:tabs>
              <w:spacing w:line="276" w:lineRule="auto"/>
              <w:jc w:val="center"/>
              <w:rPr>
                <w:rFonts w:cstheme="minorHAnsi"/>
                <w:sz w:val="30"/>
                <w:szCs w:val="30"/>
              </w:rPr>
            </w:pPr>
            <w:r w:rsidRPr="00EB2A10">
              <w:rPr>
                <w:rFonts w:cstheme="minorHAnsi"/>
                <w:sz w:val="30"/>
                <w:szCs w:val="30"/>
              </w:rPr>
              <w:t>Julie Hamilton</w:t>
            </w:r>
          </w:p>
        </w:tc>
        <w:tc>
          <w:tcPr>
            <w:tcW w:w="3601" w:type="dxa"/>
          </w:tcPr>
          <w:p w14:paraId="5B1ADA49" w14:textId="77777777" w:rsidR="00764020" w:rsidRPr="00EB2A10" w:rsidRDefault="00764020" w:rsidP="000D236A">
            <w:pPr>
              <w:tabs>
                <w:tab w:val="left" w:pos="2145"/>
              </w:tabs>
              <w:spacing w:line="276" w:lineRule="auto"/>
              <w:jc w:val="center"/>
              <w:rPr>
                <w:rFonts w:cstheme="minorHAnsi"/>
                <w:sz w:val="30"/>
                <w:szCs w:val="30"/>
              </w:rPr>
            </w:pPr>
            <w:r w:rsidRPr="00EB2A10">
              <w:rPr>
                <w:rFonts w:cstheme="minorHAnsi"/>
                <w:sz w:val="30"/>
                <w:szCs w:val="30"/>
              </w:rPr>
              <w:t>Governor for Safeguarding</w:t>
            </w:r>
          </w:p>
        </w:tc>
        <w:tc>
          <w:tcPr>
            <w:tcW w:w="3212" w:type="dxa"/>
          </w:tcPr>
          <w:p w14:paraId="3035086C" w14:textId="77777777" w:rsidR="00764020" w:rsidRPr="00EB2A10" w:rsidRDefault="00764020" w:rsidP="000D236A">
            <w:pPr>
              <w:tabs>
                <w:tab w:val="left" w:pos="2145"/>
              </w:tabs>
              <w:spacing w:line="276" w:lineRule="auto"/>
              <w:jc w:val="center"/>
              <w:rPr>
                <w:rFonts w:cstheme="minorHAnsi"/>
                <w:sz w:val="30"/>
                <w:szCs w:val="30"/>
              </w:rPr>
            </w:pPr>
            <w:r w:rsidRPr="00EB2A10">
              <w:rPr>
                <w:rFonts w:cstheme="minorHAnsi"/>
                <w:sz w:val="30"/>
                <w:szCs w:val="30"/>
              </w:rPr>
              <w:t>07921 605 740</w:t>
            </w:r>
          </w:p>
        </w:tc>
      </w:tr>
    </w:tbl>
    <w:p w14:paraId="3CAB3581" w14:textId="77777777" w:rsidR="00764020" w:rsidRDefault="00764020" w:rsidP="00764020">
      <w:pPr>
        <w:spacing w:after="0" w:line="276" w:lineRule="auto"/>
        <w:rPr>
          <w:rFonts w:cstheme="minorHAnsi"/>
          <w:sz w:val="8"/>
          <w:szCs w:val="8"/>
        </w:rPr>
      </w:pPr>
    </w:p>
    <w:tbl>
      <w:tblPr>
        <w:tblStyle w:val="TableGrid"/>
        <w:tblW w:w="0" w:type="auto"/>
        <w:tblLook w:val="04A0" w:firstRow="1" w:lastRow="0" w:firstColumn="1" w:lastColumn="0" w:noHBand="0" w:noVBand="1"/>
      </w:tblPr>
      <w:tblGrid>
        <w:gridCol w:w="4673"/>
        <w:gridCol w:w="2410"/>
        <w:gridCol w:w="2268"/>
      </w:tblGrid>
      <w:tr w:rsidR="00764020" w:rsidRPr="008B4169" w14:paraId="487BE681" w14:textId="77777777" w:rsidTr="000D236A">
        <w:tc>
          <w:tcPr>
            <w:tcW w:w="4673" w:type="dxa"/>
            <w:shd w:val="clear" w:color="auto" w:fill="DEEAF6" w:themeFill="accent5" w:themeFillTint="33"/>
            <w:vAlign w:val="center"/>
          </w:tcPr>
          <w:p w14:paraId="0F307A32" w14:textId="77777777" w:rsidR="00764020" w:rsidRPr="00A339F6" w:rsidRDefault="00764020" w:rsidP="000D236A">
            <w:pPr>
              <w:tabs>
                <w:tab w:val="left" w:pos="2145"/>
              </w:tabs>
              <w:spacing w:line="276" w:lineRule="auto"/>
              <w:jc w:val="center"/>
              <w:rPr>
                <w:rFonts w:cstheme="minorHAnsi"/>
                <w:sz w:val="28"/>
                <w:szCs w:val="30"/>
              </w:rPr>
            </w:pPr>
            <w:r w:rsidRPr="00A339F6">
              <w:rPr>
                <w:rFonts w:cstheme="minorHAnsi"/>
                <w:sz w:val="28"/>
                <w:szCs w:val="30"/>
              </w:rPr>
              <w:t>Designated Safeguarding Lead</w:t>
            </w:r>
          </w:p>
        </w:tc>
        <w:tc>
          <w:tcPr>
            <w:tcW w:w="2410" w:type="dxa"/>
            <w:vAlign w:val="center"/>
          </w:tcPr>
          <w:p w14:paraId="51CC8BF5" w14:textId="77777777" w:rsidR="00764020" w:rsidRPr="00A339F6" w:rsidRDefault="00764020" w:rsidP="000D236A">
            <w:pPr>
              <w:tabs>
                <w:tab w:val="left" w:pos="2145"/>
              </w:tabs>
              <w:spacing w:line="276" w:lineRule="auto"/>
              <w:jc w:val="center"/>
              <w:rPr>
                <w:rFonts w:cstheme="minorHAnsi"/>
                <w:sz w:val="28"/>
                <w:szCs w:val="30"/>
              </w:rPr>
            </w:pPr>
            <w:r>
              <w:rPr>
                <w:rFonts w:cstheme="minorHAnsi"/>
                <w:sz w:val="28"/>
                <w:szCs w:val="30"/>
              </w:rPr>
              <w:t xml:space="preserve">Ann-Marie Oliver </w:t>
            </w:r>
            <w:r w:rsidRPr="003E078F">
              <w:rPr>
                <w:rFonts w:cstheme="minorHAnsi"/>
                <w:i/>
                <w:szCs w:val="30"/>
              </w:rPr>
              <w:t>(Head)</w:t>
            </w:r>
          </w:p>
        </w:tc>
        <w:tc>
          <w:tcPr>
            <w:tcW w:w="2268" w:type="dxa"/>
            <w:vAlign w:val="center"/>
          </w:tcPr>
          <w:p w14:paraId="2F220DE5" w14:textId="77777777" w:rsidR="00764020" w:rsidRPr="00A339F6" w:rsidRDefault="00764020" w:rsidP="000D236A">
            <w:pPr>
              <w:tabs>
                <w:tab w:val="left" w:pos="2145"/>
              </w:tabs>
              <w:spacing w:line="276" w:lineRule="auto"/>
              <w:jc w:val="center"/>
              <w:rPr>
                <w:rFonts w:cstheme="minorHAnsi"/>
                <w:sz w:val="28"/>
                <w:szCs w:val="30"/>
              </w:rPr>
            </w:pPr>
            <w:r w:rsidRPr="00A339F6">
              <w:rPr>
                <w:rFonts w:cstheme="minorHAnsi"/>
                <w:sz w:val="28"/>
                <w:szCs w:val="30"/>
              </w:rPr>
              <w:t>0</w:t>
            </w:r>
            <w:r>
              <w:rPr>
                <w:rFonts w:cstheme="minorHAnsi"/>
                <w:sz w:val="28"/>
                <w:szCs w:val="30"/>
              </w:rPr>
              <w:t>1226 744 870</w:t>
            </w:r>
          </w:p>
        </w:tc>
      </w:tr>
      <w:tr w:rsidR="00764020" w:rsidRPr="008B4169" w14:paraId="1F079220" w14:textId="77777777" w:rsidTr="000D236A">
        <w:tc>
          <w:tcPr>
            <w:tcW w:w="4673" w:type="dxa"/>
            <w:shd w:val="clear" w:color="auto" w:fill="DEEAF6" w:themeFill="accent5" w:themeFillTint="33"/>
            <w:vAlign w:val="center"/>
          </w:tcPr>
          <w:p w14:paraId="5446B44F" w14:textId="77777777" w:rsidR="00764020" w:rsidRPr="00A339F6" w:rsidRDefault="00764020" w:rsidP="000D236A">
            <w:pPr>
              <w:tabs>
                <w:tab w:val="left" w:pos="2145"/>
              </w:tabs>
              <w:spacing w:line="276" w:lineRule="auto"/>
              <w:jc w:val="center"/>
              <w:rPr>
                <w:rFonts w:cstheme="minorHAnsi"/>
                <w:sz w:val="28"/>
                <w:szCs w:val="30"/>
              </w:rPr>
            </w:pPr>
            <w:r w:rsidRPr="00A339F6">
              <w:rPr>
                <w:rFonts w:cstheme="minorHAnsi"/>
                <w:sz w:val="28"/>
                <w:szCs w:val="30"/>
              </w:rPr>
              <w:t>Deputy Designated Safeguarding Lead</w:t>
            </w:r>
          </w:p>
        </w:tc>
        <w:tc>
          <w:tcPr>
            <w:tcW w:w="2410" w:type="dxa"/>
            <w:vAlign w:val="center"/>
          </w:tcPr>
          <w:p w14:paraId="4A2D4673" w14:textId="77777777" w:rsidR="00764020" w:rsidRPr="00A339F6" w:rsidRDefault="00764020" w:rsidP="000D236A">
            <w:pPr>
              <w:tabs>
                <w:tab w:val="left" w:pos="2145"/>
              </w:tabs>
              <w:spacing w:line="276" w:lineRule="auto"/>
              <w:jc w:val="center"/>
              <w:rPr>
                <w:rFonts w:cstheme="minorHAnsi"/>
                <w:sz w:val="28"/>
                <w:szCs w:val="30"/>
              </w:rPr>
            </w:pPr>
            <w:r>
              <w:rPr>
                <w:rFonts w:cstheme="minorHAnsi"/>
                <w:sz w:val="28"/>
                <w:szCs w:val="30"/>
              </w:rPr>
              <w:t>Ryan Barlow</w:t>
            </w:r>
          </w:p>
        </w:tc>
        <w:tc>
          <w:tcPr>
            <w:tcW w:w="2268" w:type="dxa"/>
            <w:vAlign w:val="center"/>
          </w:tcPr>
          <w:p w14:paraId="4E229053" w14:textId="77777777" w:rsidR="00764020" w:rsidRPr="00A339F6" w:rsidRDefault="00764020" w:rsidP="000D236A">
            <w:pPr>
              <w:tabs>
                <w:tab w:val="left" w:pos="2145"/>
              </w:tabs>
              <w:spacing w:line="276" w:lineRule="auto"/>
              <w:jc w:val="center"/>
              <w:rPr>
                <w:rFonts w:cstheme="minorHAnsi"/>
                <w:sz w:val="28"/>
                <w:szCs w:val="30"/>
              </w:rPr>
            </w:pPr>
            <w:r>
              <w:rPr>
                <w:rFonts w:cstheme="minorHAnsi"/>
                <w:sz w:val="28"/>
                <w:szCs w:val="30"/>
              </w:rPr>
              <w:t>01226 744 870</w:t>
            </w:r>
          </w:p>
        </w:tc>
      </w:tr>
      <w:tr w:rsidR="00764020" w:rsidRPr="008B4169" w14:paraId="20DBD3BF" w14:textId="77777777" w:rsidTr="000D236A">
        <w:tc>
          <w:tcPr>
            <w:tcW w:w="4673" w:type="dxa"/>
            <w:shd w:val="clear" w:color="auto" w:fill="DEEAF6" w:themeFill="accent5" w:themeFillTint="33"/>
            <w:vAlign w:val="center"/>
          </w:tcPr>
          <w:p w14:paraId="007DA487" w14:textId="77777777" w:rsidR="00764020" w:rsidRPr="00A339F6" w:rsidRDefault="00764020" w:rsidP="000D236A">
            <w:pPr>
              <w:tabs>
                <w:tab w:val="left" w:pos="2145"/>
              </w:tabs>
              <w:spacing w:line="276" w:lineRule="auto"/>
              <w:jc w:val="center"/>
              <w:rPr>
                <w:rFonts w:cstheme="minorHAnsi"/>
                <w:sz w:val="28"/>
                <w:szCs w:val="30"/>
              </w:rPr>
            </w:pPr>
            <w:r w:rsidRPr="00A339F6">
              <w:rPr>
                <w:rFonts w:cstheme="minorHAnsi"/>
                <w:sz w:val="28"/>
                <w:szCs w:val="30"/>
              </w:rPr>
              <w:t>Safeguarding Officers</w:t>
            </w:r>
          </w:p>
        </w:tc>
        <w:tc>
          <w:tcPr>
            <w:tcW w:w="2410" w:type="dxa"/>
          </w:tcPr>
          <w:p w14:paraId="6F1D8CC8" w14:textId="77777777" w:rsidR="00764020" w:rsidRPr="00A339F6" w:rsidRDefault="00764020" w:rsidP="000D236A">
            <w:pPr>
              <w:tabs>
                <w:tab w:val="left" w:pos="2145"/>
              </w:tabs>
              <w:spacing w:line="276" w:lineRule="auto"/>
              <w:jc w:val="center"/>
              <w:rPr>
                <w:rFonts w:cstheme="minorHAnsi"/>
                <w:sz w:val="28"/>
                <w:szCs w:val="30"/>
              </w:rPr>
            </w:pPr>
            <w:r w:rsidRPr="00A339F6">
              <w:rPr>
                <w:rFonts w:cstheme="minorHAnsi"/>
                <w:sz w:val="28"/>
                <w:szCs w:val="30"/>
              </w:rPr>
              <w:t>Michelle Methley</w:t>
            </w:r>
            <w:r>
              <w:rPr>
                <w:rFonts w:cstheme="minorHAnsi"/>
                <w:sz w:val="28"/>
                <w:szCs w:val="30"/>
              </w:rPr>
              <w:t xml:space="preserve"> </w:t>
            </w:r>
            <w:r w:rsidRPr="003E078F">
              <w:rPr>
                <w:rFonts w:cstheme="minorHAnsi"/>
                <w:i/>
                <w:szCs w:val="30"/>
              </w:rPr>
              <w:t>(Pastoral Manager)</w:t>
            </w:r>
          </w:p>
          <w:p w14:paraId="5BAEC845" w14:textId="6E9588A2" w:rsidR="00764020" w:rsidRDefault="00380F1E" w:rsidP="000D236A">
            <w:pPr>
              <w:tabs>
                <w:tab w:val="left" w:pos="2145"/>
              </w:tabs>
              <w:spacing w:line="276" w:lineRule="auto"/>
              <w:jc w:val="center"/>
              <w:rPr>
                <w:rFonts w:cstheme="minorHAnsi"/>
                <w:sz w:val="28"/>
                <w:szCs w:val="30"/>
              </w:rPr>
            </w:pPr>
            <w:r>
              <w:rPr>
                <w:rFonts w:cstheme="minorHAnsi"/>
                <w:sz w:val="28"/>
                <w:szCs w:val="30"/>
              </w:rPr>
              <w:t>Sommer Hod</w:t>
            </w:r>
            <w:r w:rsidR="00B11131">
              <w:rPr>
                <w:rFonts w:cstheme="minorHAnsi"/>
                <w:sz w:val="28"/>
                <w:szCs w:val="30"/>
              </w:rPr>
              <w:t>gson</w:t>
            </w:r>
            <w:r w:rsidR="00764020" w:rsidRPr="00A339F6">
              <w:rPr>
                <w:rFonts w:cstheme="minorHAnsi"/>
                <w:sz w:val="28"/>
                <w:szCs w:val="30"/>
              </w:rPr>
              <w:t xml:space="preserve"> </w:t>
            </w:r>
          </w:p>
          <w:p w14:paraId="5B45EEEF" w14:textId="77777777" w:rsidR="00764020" w:rsidRPr="003E078F" w:rsidRDefault="00764020" w:rsidP="000D236A">
            <w:pPr>
              <w:tabs>
                <w:tab w:val="left" w:pos="2145"/>
              </w:tabs>
              <w:spacing w:line="276" w:lineRule="auto"/>
              <w:jc w:val="center"/>
              <w:rPr>
                <w:rFonts w:cstheme="minorHAnsi"/>
                <w:i/>
                <w:sz w:val="28"/>
                <w:szCs w:val="30"/>
              </w:rPr>
            </w:pPr>
            <w:r w:rsidRPr="003E078F">
              <w:rPr>
                <w:rFonts w:cstheme="minorHAnsi"/>
                <w:i/>
                <w:szCs w:val="30"/>
              </w:rPr>
              <w:t>(Attendance Officer)</w:t>
            </w:r>
          </w:p>
        </w:tc>
        <w:tc>
          <w:tcPr>
            <w:tcW w:w="2268" w:type="dxa"/>
          </w:tcPr>
          <w:p w14:paraId="24EC27EF" w14:textId="77777777" w:rsidR="00764020" w:rsidRPr="00A339F6" w:rsidRDefault="00764020" w:rsidP="000D236A">
            <w:pPr>
              <w:tabs>
                <w:tab w:val="left" w:pos="2145"/>
              </w:tabs>
              <w:spacing w:line="276" w:lineRule="auto"/>
              <w:jc w:val="center"/>
              <w:rPr>
                <w:rFonts w:cstheme="minorHAnsi"/>
                <w:sz w:val="28"/>
                <w:szCs w:val="30"/>
              </w:rPr>
            </w:pPr>
            <w:r w:rsidRPr="00A339F6">
              <w:rPr>
                <w:rFonts w:cstheme="minorHAnsi"/>
                <w:sz w:val="28"/>
                <w:szCs w:val="30"/>
              </w:rPr>
              <w:t>01226 744 870</w:t>
            </w:r>
          </w:p>
          <w:p w14:paraId="12C4BEE3" w14:textId="77777777" w:rsidR="00764020" w:rsidRPr="00A339F6" w:rsidRDefault="00764020" w:rsidP="000D236A">
            <w:pPr>
              <w:tabs>
                <w:tab w:val="left" w:pos="2145"/>
              </w:tabs>
              <w:spacing w:line="276" w:lineRule="auto"/>
              <w:jc w:val="center"/>
              <w:rPr>
                <w:rFonts w:cstheme="minorHAnsi"/>
                <w:sz w:val="28"/>
                <w:szCs w:val="30"/>
              </w:rPr>
            </w:pPr>
          </w:p>
        </w:tc>
      </w:tr>
      <w:tr w:rsidR="00764020" w:rsidRPr="00011ED9" w14:paraId="3C2599B2" w14:textId="77777777" w:rsidTr="000D236A">
        <w:tc>
          <w:tcPr>
            <w:tcW w:w="4673" w:type="dxa"/>
            <w:vMerge w:val="restart"/>
            <w:shd w:val="clear" w:color="auto" w:fill="DEEAF6" w:themeFill="accent5" w:themeFillTint="33"/>
            <w:vAlign w:val="center"/>
          </w:tcPr>
          <w:p w14:paraId="0E67D1BB" w14:textId="77777777" w:rsidR="00764020" w:rsidRPr="00A339F6" w:rsidRDefault="00764020" w:rsidP="000D236A">
            <w:pPr>
              <w:tabs>
                <w:tab w:val="left" w:pos="2145"/>
              </w:tabs>
              <w:spacing w:line="276" w:lineRule="auto"/>
              <w:jc w:val="center"/>
              <w:rPr>
                <w:rFonts w:cstheme="minorHAnsi"/>
                <w:sz w:val="28"/>
                <w:szCs w:val="30"/>
              </w:rPr>
            </w:pPr>
            <w:r w:rsidRPr="00A339F6">
              <w:rPr>
                <w:rFonts w:cstheme="minorHAnsi"/>
                <w:sz w:val="28"/>
                <w:szCs w:val="30"/>
              </w:rPr>
              <w:t>Mental Health First Aiders</w:t>
            </w:r>
          </w:p>
        </w:tc>
        <w:tc>
          <w:tcPr>
            <w:tcW w:w="2410" w:type="dxa"/>
          </w:tcPr>
          <w:p w14:paraId="3FE5B1CC" w14:textId="77777777" w:rsidR="00764020" w:rsidRPr="00A339F6" w:rsidRDefault="00764020" w:rsidP="000D236A">
            <w:pPr>
              <w:tabs>
                <w:tab w:val="left" w:pos="2145"/>
              </w:tabs>
              <w:spacing w:line="276" w:lineRule="auto"/>
              <w:jc w:val="center"/>
              <w:rPr>
                <w:rFonts w:cstheme="minorHAnsi"/>
                <w:sz w:val="28"/>
                <w:szCs w:val="30"/>
              </w:rPr>
            </w:pPr>
            <w:r w:rsidRPr="00A339F6">
              <w:rPr>
                <w:rFonts w:cstheme="minorHAnsi"/>
                <w:sz w:val="28"/>
                <w:szCs w:val="30"/>
              </w:rPr>
              <w:t>Luther Saxton</w:t>
            </w:r>
          </w:p>
        </w:tc>
        <w:tc>
          <w:tcPr>
            <w:tcW w:w="2268" w:type="dxa"/>
          </w:tcPr>
          <w:p w14:paraId="69E2C828" w14:textId="77777777" w:rsidR="00764020" w:rsidRPr="00A339F6" w:rsidRDefault="00764020" w:rsidP="000D236A">
            <w:pPr>
              <w:tabs>
                <w:tab w:val="left" w:pos="2145"/>
              </w:tabs>
              <w:spacing w:line="276" w:lineRule="auto"/>
              <w:jc w:val="center"/>
              <w:rPr>
                <w:rFonts w:cstheme="minorHAnsi"/>
                <w:sz w:val="28"/>
                <w:szCs w:val="30"/>
              </w:rPr>
            </w:pPr>
            <w:r w:rsidRPr="00A339F6">
              <w:rPr>
                <w:rFonts w:cstheme="minorHAnsi"/>
                <w:sz w:val="28"/>
                <w:szCs w:val="30"/>
              </w:rPr>
              <w:t xml:space="preserve">Michelle Methley </w:t>
            </w:r>
          </w:p>
        </w:tc>
      </w:tr>
      <w:tr w:rsidR="00764020" w:rsidRPr="00011ED9" w14:paraId="3554B021" w14:textId="77777777" w:rsidTr="000D236A">
        <w:tc>
          <w:tcPr>
            <w:tcW w:w="4673" w:type="dxa"/>
            <w:vMerge/>
            <w:shd w:val="clear" w:color="auto" w:fill="DEEAF6" w:themeFill="accent5" w:themeFillTint="33"/>
          </w:tcPr>
          <w:p w14:paraId="0986227A" w14:textId="77777777" w:rsidR="00764020" w:rsidRPr="00A339F6" w:rsidRDefault="00764020" w:rsidP="000D236A">
            <w:pPr>
              <w:tabs>
                <w:tab w:val="left" w:pos="2145"/>
              </w:tabs>
              <w:spacing w:line="276" w:lineRule="auto"/>
              <w:jc w:val="center"/>
              <w:rPr>
                <w:rFonts w:cstheme="minorHAnsi"/>
                <w:sz w:val="28"/>
                <w:szCs w:val="30"/>
              </w:rPr>
            </w:pPr>
          </w:p>
        </w:tc>
        <w:tc>
          <w:tcPr>
            <w:tcW w:w="2410" w:type="dxa"/>
          </w:tcPr>
          <w:p w14:paraId="79E54981" w14:textId="77777777" w:rsidR="00764020" w:rsidRPr="00A339F6" w:rsidRDefault="00764020" w:rsidP="000D236A">
            <w:pPr>
              <w:tabs>
                <w:tab w:val="left" w:pos="2145"/>
              </w:tabs>
              <w:spacing w:line="276" w:lineRule="auto"/>
              <w:jc w:val="center"/>
              <w:rPr>
                <w:rFonts w:cstheme="minorHAnsi"/>
                <w:sz w:val="28"/>
                <w:szCs w:val="30"/>
              </w:rPr>
            </w:pPr>
            <w:r w:rsidRPr="00A339F6">
              <w:rPr>
                <w:rFonts w:cstheme="minorHAnsi"/>
                <w:sz w:val="28"/>
                <w:szCs w:val="30"/>
              </w:rPr>
              <w:t>Daniel Waddington</w:t>
            </w:r>
          </w:p>
        </w:tc>
        <w:tc>
          <w:tcPr>
            <w:tcW w:w="2268" w:type="dxa"/>
          </w:tcPr>
          <w:p w14:paraId="6C41D9FD" w14:textId="77777777" w:rsidR="00764020" w:rsidRPr="00A339F6" w:rsidRDefault="00764020" w:rsidP="000D236A">
            <w:pPr>
              <w:tabs>
                <w:tab w:val="left" w:pos="2145"/>
              </w:tabs>
              <w:spacing w:line="276" w:lineRule="auto"/>
              <w:jc w:val="center"/>
              <w:rPr>
                <w:rFonts w:cstheme="minorHAnsi"/>
                <w:sz w:val="28"/>
                <w:szCs w:val="30"/>
              </w:rPr>
            </w:pPr>
            <w:r w:rsidRPr="00A339F6">
              <w:rPr>
                <w:rFonts w:cstheme="minorHAnsi"/>
                <w:sz w:val="28"/>
                <w:szCs w:val="30"/>
              </w:rPr>
              <w:t>Samanth</w:t>
            </w:r>
            <w:r>
              <w:rPr>
                <w:rFonts w:cstheme="minorHAnsi"/>
                <w:sz w:val="28"/>
                <w:szCs w:val="30"/>
              </w:rPr>
              <w:t>a</w:t>
            </w:r>
            <w:r w:rsidRPr="00A339F6">
              <w:rPr>
                <w:rFonts w:cstheme="minorHAnsi"/>
                <w:sz w:val="28"/>
                <w:szCs w:val="30"/>
              </w:rPr>
              <w:t xml:space="preserve"> Buckle</w:t>
            </w:r>
          </w:p>
        </w:tc>
      </w:tr>
    </w:tbl>
    <w:p w14:paraId="0CF5A727" w14:textId="77777777" w:rsidR="00764020" w:rsidRPr="00EB2A10" w:rsidRDefault="00764020" w:rsidP="00764020">
      <w:pPr>
        <w:spacing w:after="0" w:line="276" w:lineRule="auto"/>
        <w:rPr>
          <w:rFonts w:cstheme="minorHAnsi"/>
          <w:sz w:val="8"/>
          <w:szCs w:val="8"/>
        </w:rPr>
      </w:pPr>
    </w:p>
    <w:p w14:paraId="200D2C6D" w14:textId="77777777" w:rsidR="00675221" w:rsidRPr="00675221" w:rsidRDefault="00675221" w:rsidP="00675221">
      <w:pPr>
        <w:spacing w:before="169" w:after="0"/>
        <w:jc w:val="both"/>
        <w:rPr>
          <w:rFonts w:cstheme="minorHAnsi"/>
          <w:sz w:val="24"/>
          <w:szCs w:val="24"/>
        </w:rPr>
      </w:pPr>
      <w:r w:rsidRPr="00675221">
        <w:rPr>
          <w:rFonts w:cstheme="minorHAnsi"/>
          <w:sz w:val="24"/>
          <w:szCs w:val="24"/>
        </w:rPr>
        <w:t>Responsibilities</w:t>
      </w:r>
      <w:r w:rsidRPr="00675221">
        <w:rPr>
          <w:rFonts w:cstheme="minorHAnsi"/>
          <w:spacing w:val="-10"/>
          <w:sz w:val="24"/>
          <w:szCs w:val="24"/>
        </w:rPr>
        <w:t xml:space="preserve"> </w:t>
      </w:r>
      <w:r w:rsidRPr="00675221">
        <w:rPr>
          <w:rFonts w:cstheme="minorHAnsi"/>
          <w:sz w:val="24"/>
          <w:szCs w:val="24"/>
        </w:rPr>
        <w:t>of</w:t>
      </w:r>
      <w:r w:rsidRPr="00675221">
        <w:rPr>
          <w:rFonts w:cstheme="minorHAnsi"/>
          <w:spacing w:val="-6"/>
          <w:sz w:val="24"/>
          <w:szCs w:val="24"/>
        </w:rPr>
        <w:t xml:space="preserve"> </w:t>
      </w:r>
      <w:r w:rsidRPr="00675221">
        <w:rPr>
          <w:rFonts w:cstheme="minorHAnsi"/>
          <w:sz w:val="24"/>
          <w:szCs w:val="24"/>
        </w:rPr>
        <w:t>Safeguarding</w:t>
      </w:r>
      <w:r w:rsidRPr="00675221">
        <w:rPr>
          <w:rFonts w:cstheme="minorHAnsi"/>
          <w:spacing w:val="-7"/>
          <w:sz w:val="24"/>
          <w:szCs w:val="24"/>
        </w:rPr>
        <w:t xml:space="preserve"> </w:t>
      </w:r>
      <w:r w:rsidRPr="00675221">
        <w:rPr>
          <w:rFonts w:cstheme="minorHAnsi"/>
          <w:sz w:val="24"/>
          <w:szCs w:val="24"/>
        </w:rPr>
        <w:t>Champions</w:t>
      </w:r>
      <w:r w:rsidRPr="00675221">
        <w:rPr>
          <w:rFonts w:cstheme="minorHAnsi"/>
          <w:spacing w:val="-6"/>
          <w:sz w:val="24"/>
          <w:szCs w:val="24"/>
        </w:rPr>
        <w:t xml:space="preserve"> </w:t>
      </w:r>
      <w:r w:rsidRPr="00675221">
        <w:rPr>
          <w:rFonts w:cstheme="minorHAnsi"/>
          <w:sz w:val="24"/>
          <w:szCs w:val="24"/>
        </w:rPr>
        <w:t>include</w:t>
      </w:r>
      <w:r w:rsidRPr="00675221">
        <w:rPr>
          <w:rFonts w:cstheme="minorHAnsi"/>
          <w:spacing w:val="-10"/>
          <w:sz w:val="24"/>
          <w:szCs w:val="24"/>
        </w:rPr>
        <w:t>:</w:t>
      </w:r>
    </w:p>
    <w:p w14:paraId="346E1662" w14:textId="77777777" w:rsidR="00675221" w:rsidRPr="00675221" w:rsidRDefault="00675221" w:rsidP="006B3422">
      <w:pPr>
        <w:pStyle w:val="ListParagraph"/>
        <w:numPr>
          <w:ilvl w:val="0"/>
          <w:numId w:val="3"/>
        </w:numPr>
        <w:ind w:left="720"/>
        <w:rPr>
          <w:rFonts w:asciiTheme="minorHAnsi" w:hAnsiTheme="minorHAnsi" w:cstheme="minorHAnsi"/>
          <w:color w:val="000000"/>
          <w:sz w:val="24"/>
          <w:szCs w:val="24"/>
        </w:rPr>
      </w:pPr>
      <w:r w:rsidRPr="00675221">
        <w:rPr>
          <w:rFonts w:asciiTheme="minorHAnsi" w:hAnsiTheme="minorHAnsi" w:cstheme="minorHAnsi"/>
          <w:color w:val="000000"/>
          <w:sz w:val="24"/>
          <w:szCs w:val="24"/>
        </w:rPr>
        <w:t>Ensuring Keys Group’s full compliance with the standards set by the Local Safeguarding Children Partnership (LSCP) for managing allegations, as stipulated in Working Together to Safeguard Children 2023 and Keeping Children Safe in Education 2025. This includes integrating LSCP procedures into Keys Group policies and practices.</w:t>
      </w:r>
    </w:p>
    <w:p w14:paraId="7E5D7DB2" w14:textId="77777777" w:rsidR="00675221" w:rsidRPr="00675221" w:rsidRDefault="00675221" w:rsidP="006B3422">
      <w:pPr>
        <w:pStyle w:val="ListParagraph"/>
        <w:numPr>
          <w:ilvl w:val="0"/>
          <w:numId w:val="3"/>
        </w:numPr>
        <w:ind w:left="720"/>
        <w:rPr>
          <w:rFonts w:asciiTheme="minorHAnsi" w:hAnsiTheme="minorHAnsi" w:cstheme="minorHAnsi"/>
          <w:color w:val="000000"/>
          <w:sz w:val="24"/>
          <w:szCs w:val="24"/>
        </w:rPr>
      </w:pPr>
      <w:r w:rsidRPr="00675221">
        <w:rPr>
          <w:rFonts w:asciiTheme="minorHAnsi" w:hAnsiTheme="minorHAnsi" w:cstheme="minorHAnsi"/>
          <w:color w:val="000000"/>
          <w:sz w:val="24"/>
          <w:szCs w:val="24"/>
        </w:rPr>
        <w:t>Guaranteeing that all staff members are informed of, and adhere to, protocols concerning allegations against adults working with or on behalf of children.</w:t>
      </w:r>
    </w:p>
    <w:p w14:paraId="63AC1C88" w14:textId="77777777" w:rsidR="00675221" w:rsidRPr="00675221" w:rsidRDefault="00675221" w:rsidP="006B3422">
      <w:pPr>
        <w:pStyle w:val="ListParagraph"/>
        <w:numPr>
          <w:ilvl w:val="0"/>
          <w:numId w:val="3"/>
        </w:numPr>
        <w:ind w:left="720"/>
        <w:rPr>
          <w:rFonts w:asciiTheme="minorHAnsi" w:hAnsiTheme="minorHAnsi" w:cstheme="minorHAnsi"/>
          <w:color w:val="000000"/>
          <w:sz w:val="24"/>
          <w:szCs w:val="24"/>
        </w:rPr>
      </w:pPr>
      <w:r w:rsidRPr="00675221">
        <w:rPr>
          <w:rFonts w:asciiTheme="minorHAnsi" w:hAnsiTheme="minorHAnsi" w:cstheme="minorHAnsi"/>
          <w:color w:val="000000"/>
          <w:sz w:val="24"/>
          <w:szCs w:val="24"/>
        </w:rPr>
        <w:t>Establishing robust systems within Keys Group to review cases, identify areas for improvement, and implement changes that enhance procedures and practices.</w:t>
      </w:r>
    </w:p>
    <w:p w14:paraId="5CCF8BCF" w14:textId="77777777" w:rsidR="00675221" w:rsidRPr="00675221" w:rsidRDefault="00675221" w:rsidP="006B3422">
      <w:pPr>
        <w:pStyle w:val="ListParagraph"/>
        <w:numPr>
          <w:ilvl w:val="0"/>
          <w:numId w:val="3"/>
        </w:numPr>
        <w:ind w:left="720"/>
        <w:rPr>
          <w:rFonts w:asciiTheme="minorHAnsi" w:hAnsiTheme="minorHAnsi" w:cstheme="minorHAnsi"/>
          <w:color w:val="000000"/>
          <w:sz w:val="24"/>
          <w:szCs w:val="24"/>
        </w:rPr>
      </w:pPr>
      <w:r w:rsidRPr="00675221">
        <w:rPr>
          <w:rFonts w:asciiTheme="minorHAnsi" w:hAnsiTheme="minorHAnsi" w:cstheme="minorHAnsi"/>
          <w:color w:val="000000"/>
          <w:sz w:val="24"/>
          <w:szCs w:val="24"/>
        </w:rPr>
        <w:t>Addressing and resolving any inter-agency challenges that may hinder the effective application of LSCP procedures.</w:t>
      </w:r>
    </w:p>
    <w:p w14:paraId="21336E73" w14:textId="77777777" w:rsidR="00675221" w:rsidRPr="00675221" w:rsidRDefault="00675221" w:rsidP="006B3422">
      <w:pPr>
        <w:pStyle w:val="ListParagraph"/>
        <w:numPr>
          <w:ilvl w:val="0"/>
          <w:numId w:val="3"/>
        </w:numPr>
        <w:ind w:left="720"/>
        <w:rPr>
          <w:rFonts w:asciiTheme="minorHAnsi" w:hAnsiTheme="minorHAnsi" w:cstheme="minorHAnsi"/>
          <w:color w:val="000000"/>
          <w:sz w:val="24"/>
          <w:szCs w:val="24"/>
        </w:rPr>
      </w:pPr>
      <w:r w:rsidRPr="00675221">
        <w:rPr>
          <w:rFonts w:asciiTheme="minorHAnsi" w:hAnsiTheme="minorHAnsi" w:cstheme="minorHAnsi"/>
          <w:color w:val="000000"/>
          <w:sz w:val="24"/>
          <w:szCs w:val="24"/>
        </w:rPr>
        <w:t>Ensuring that the designated roles are accurately incorporated within Keys Group’s policies and procedures.</w:t>
      </w:r>
    </w:p>
    <w:p w14:paraId="4D20FAFB" w14:textId="77777777" w:rsidR="00675221" w:rsidRPr="00675221" w:rsidRDefault="00675221" w:rsidP="006B3422">
      <w:pPr>
        <w:pStyle w:val="ListParagraph"/>
        <w:numPr>
          <w:ilvl w:val="0"/>
          <w:numId w:val="3"/>
        </w:numPr>
        <w:ind w:left="720"/>
        <w:rPr>
          <w:rFonts w:asciiTheme="minorHAnsi" w:hAnsiTheme="minorHAnsi" w:cstheme="minorHAnsi"/>
          <w:color w:val="000000"/>
          <w:sz w:val="24"/>
          <w:szCs w:val="24"/>
        </w:rPr>
      </w:pPr>
      <w:r w:rsidRPr="00675221">
        <w:rPr>
          <w:rFonts w:asciiTheme="minorHAnsi" w:hAnsiTheme="minorHAnsi" w:cstheme="minorHAnsi"/>
          <w:color w:val="000000"/>
          <w:sz w:val="24"/>
          <w:szCs w:val="24"/>
        </w:rPr>
        <w:t>Maintaining effective arrangements for reporting and record-keeping across Keys Group.</w:t>
      </w:r>
    </w:p>
    <w:p w14:paraId="074632DA" w14:textId="77777777" w:rsidR="005424FA" w:rsidRDefault="005424FA" w:rsidP="00203CE7">
      <w:pPr>
        <w:pStyle w:val="ListParagraph"/>
        <w:spacing w:line="276" w:lineRule="auto"/>
        <w:ind w:left="1440"/>
        <w:jc w:val="center"/>
        <w:rPr>
          <w:rFonts w:asciiTheme="minorHAnsi" w:hAnsiTheme="minorHAnsi" w:cstheme="minorHAnsi"/>
          <w:color w:val="0070C0"/>
          <w:sz w:val="36"/>
        </w:rPr>
      </w:pPr>
    </w:p>
    <w:p w14:paraId="0D32A4F2" w14:textId="77777777" w:rsidR="005424FA" w:rsidRDefault="005424FA" w:rsidP="00203CE7">
      <w:pPr>
        <w:pStyle w:val="ListParagraph"/>
        <w:spacing w:line="276" w:lineRule="auto"/>
        <w:ind w:left="1440"/>
        <w:jc w:val="center"/>
        <w:rPr>
          <w:rFonts w:asciiTheme="minorHAnsi" w:hAnsiTheme="minorHAnsi" w:cstheme="minorHAnsi"/>
          <w:color w:val="0070C0"/>
          <w:sz w:val="36"/>
        </w:rPr>
      </w:pPr>
    </w:p>
    <w:p w14:paraId="2A65BED4" w14:textId="2B1985E6" w:rsidR="00203CE7" w:rsidRPr="00203CE7" w:rsidRDefault="00203CE7" w:rsidP="00203CE7">
      <w:pPr>
        <w:pStyle w:val="ListParagraph"/>
        <w:spacing w:line="276" w:lineRule="auto"/>
        <w:ind w:left="1440"/>
        <w:jc w:val="center"/>
        <w:rPr>
          <w:rFonts w:asciiTheme="minorHAnsi" w:hAnsiTheme="minorHAnsi" w:cstheme="minorHAnsi"/>
          <w:color w:val="0070C0"/>
          <w:sz w:val="36"/>
        </w:rPr>
      </w:pPr>
      <w:r w:rsidRPr="00203CE7">
        <w:rPr>
          <w:rFonts w:asciiTheme="minorHAnsi" w:hAnsiTheme="minorHAnsi" w:cstheme="minorHAnsi"/>
          <w:color w:val="0070C0"/>
          <w:sz w:val="36"/>
        </w:rPr>
        <w:t>Park House Schools, Wentworth Way,</w:t>
      </w:r>
    </w:p>
    <w:p w14:paraId="1C5690B4" w14:textId="478C775C" w:rsidR="00203CE7" w:rsidRPr="00203CE7" w:rsidRDefault="00203CE7" w:rsidP="00203CE7">
      <w:pPr>
        <w:pStyle w:val="ListParagraph"/>
        <w:spacing w:line="276" w:lineRule="auto"/>
        <w:ind w:left="1440"/>
        <w:jc w:val="center"/>
        <w:rPr>
          <w:rFonts w:asciiTheme="minorHAnsi" w:hAnsiTheme="minorHAnsi" w:cstheme="minorHAnsi"/>
          <w:color w:val="0070C0"/>
          <w:sz w:val="36"/>
        </w:rPr>
      </w:pPr>
      <w:r w:rsidRPr="00203CE7">
        <w:rPr>
          <w:rFonts w:asciiTheme="minorHAnsi" w:hAnsiTheme="minorHAnsi" w:cstheme="minorHAnsi"/>
          <w:color w:val="0070C0"/>
          <w:sz w:val="36"/>
        </w:rPr>
        <w:lastRenderedPageBreak/>
        <w:t>Tankersley, Barnsley. S75 3DH</w:t>
      </w:r>
    </w:p>
    <w:p w14:paraId="3FF9FA05" w14:textId="77777777" w:rsidR="00203CE7" w:rsidRPr="00203CE7" w:rsidRDefault="00203CE7" w:rsidP="00203CE7">
      <w:pPr>
        <w:pStyle w:val="ListParagraph"/>
        <w:spacing w:line="276" w:lineRule="auto"/>
        <w:ind w:left="1440"/>
        <w:jc w:val="center"/>
        <w:rPr>
          <w:rFonts w:asciiTheme="minorHAnsi" w:hAnsiTheme="minorHAnsi" w:cstheme="minorHAnsi"/>
          <w:color w:val="0070C0"/>
          <w:sz w:val="36"/>
        </w:rPr>
      </w:pPr>
      <w:r w:rsidRPr="00203CE7">
        <w:rPr>
          <w:rFonts w:asciiTheme="minorHAnsi" w:hAnsiTheme="minorHAnsi" w:cstheme="minorHAnsi"/>
          <w:color w:val="0070C0"/>
          <w:sz w:val="36"/>
        </w:rPr>
        <w:t>01226 744 870</w:t>
      </w:r>
    </w:p>
    <w:p w14:paraId="2C60EEE3" w14:textId="77777777" w:rsidR="0025190C" w:rsidRPr="00CA671B" w:rsidRDefault="0025190C" w:rsidP="0025190C">
      <w:pPr>
        <w:pStyle w:val="Heading1"/>
        <w:spacing w:line="680" w:lineRule="exact"/>
        <w:jc w:val="center"/>
        <w:rPr>
          <w:b/>
          <w:bCs/>
          <w:sz w:val="56"/>
          <w:szCs w:val="56"/>
        </w:rPr>
      </w:pPr>
      <w:r w:rsidRPr="00CA671B">
        <w:rPr>
          <w:b/>
          <w:bCs/>
          <w:color w:val="FF0000"/>
          <w:sz w:val="56"/>
          <w:szCs w:val="56"/>
        </w:rPr>
        <w:t>ALLEGATIONS</w:t>
      </w:r>
      <w:r w:rsidRPr="00CA671B">
        <w:rPr>
          <w:b/>
          <w:bCs/>
          <w:color w:val="FF0000"/>
          <w:spacing w:val="-32"/>
          <w:sz w:val="56"/>
          <w:szCs w:val="56"/>
        </w:rPr>
        <w:t xml:space="preserve"> </w:t>
      </w:r>
      <w:r w:rsidRPr="00CA671B">
        <w:rPr>
          <w:b/>
          <w:bCs/>
          <w:color w:val="FF0000"/>
          <w:sz w:val="56"/>
          <w:szCs w:val="56"/>
        </w:rPr>
        <w:t>AGAINST</w:t>
      </w:r>
      <w:r w:rsidRPr="00CA671B">
        <w:rPr>
          <w:b/>
          <w:bCs/>
          <w:color w:val="FF0000"/>
          <w:spacing w:val="-31"/>
          <w:sz w:val="56"/>
          <w:szCs w:val="56"/>
        </w:rPr>
        <w:t xml:space="preserve"> </w:t>
      </w:r>
      <w:r w:rsidRPr="00CA671B">
        <w:rPr>
          <w:b/>
          <w:bCs/>
          <w:color w:val="FF0000"/>
          <w:spacing w:val="-2"/>
          <w:sz w:val="56"/>
          <w:szCs w:val="56"/>
        </w:rPr>
        <w:t>STAFF</w:t>
      </w:r>
    </w:p>
    <w:p w14:paraId="1DB952F5" w14:textId="77777777" w:rsidR="0025190C" w:rsidRDefault="0025190C" w:rsidP="00AD2A9B">
      <w:pPr>
        <w:spacing w:before="104" w:line="276" w:lineRule="auto"/>
        <w:ind w:left="284" w:right="-475"/>
        <w:rPr>
          <w:sz w:val="28"/>
        </w:rPr>
      </w:pPr>
      <w:r>
        <w:rPr>
          <w:sz w:val="28"/>
        </w:rPr>
        <w:t>Any allegation against a member of staff must be notified to the Local Safeguarding Children’s</w:t>
      </w:r>
      <w:r>
        <w:rPr>
          <w:spacing w:val="-4"/>
          <w:sz w:val="28"/>
        </w:rPr>
        <w:t xml:space="preserve"> </w:t>
      </w:r>
      <w:r>
        <w:rPr>
          <w:sz w:val="28"/>
        </w:rPr>
        <w:t>Partnership</w:t>
      </w:r>
      <w:r>
        <w:rPr>
          <w:spacing w:val="-6"/>
          <w:sz w:val="28"/>
        </w:rPr>
        <w:t xml:space="preserve"> </w:t>
      </w:r>
      <w:r>
        <w:rPr>
          <w:sz w:val="28"/>
        </w:rPr>
        <w:t>Designated</w:t>
      </w:r>
      <w:r>
        <w:rPr>
          <w:spacing w:val="-6"/>
          <w:sz w:val="28"/>
        </w:rPr>
        <w:t xml:space="preserve"> </w:t>
      </w:r>
      <w:r>
        <w:rPr>
          <w:sz w:val="28"/>
        </w:rPr>
        <w:t>Person</w:t>
      </w:r>
      <w:r>
        <w:rPr>
          <w:spacing w:val="-3"/>
          <w:sz w:val="28"/>
        </w:rPr>
        <w:t xml:space="preserve"> </w:t>
      </w:r>
      <w:r>
        <w:rPr>
          <w:sz w:val="28"/>
        </w:rPr>
        <w:t>i.e.</w:t>
      </w:r>
      <w:r>
        <w:rPr>
          <w:spacing w:val="-3"/>
          <w:sz w:val="28"/>
        </w:rPr>
        <w:t xml:space="preserve"> </w:t>
      </w:r>
      <w:r>
        <w:rPr>
          <w:sz w:val="28"/>
        </w:rPr>
        <w:t>LADO</w:t>
      </w:r>
      <w:r>
        <w:rPr>
          <w:spacing w:val="-5"/>
          <w:sz w:val="28"/>
        </w:rPr>
        <w:t xml:space="preserve"> </w:t>
      </w:r>
      <w:r>
        <w:rPr>
          <w:sz w:val="28"/>
        </w:rPr>
        <w:t>(LA</w:t>
      </w:r>
      <w:r>
        <w:rPr>
          <w:spacing w:val="-3"/>
          <w:sz w:val="28"/>
        </w:rPr>
        <w:t xml:space="preserve"> </w:t>
      </w:r>
      <w:r>
        <w:rPr>
          <w:sz w:val="28"/>
        </w:rPr>
        <w:t>Designated</w:t>
      </w:r>
      <w:r>
        <w:rPr>
          <w:spacing w:val="-6"/>
          <w:sz w:val="28"/>
        </w:rPr>
        <w:t xml:space="preserve"> </w:t>
      </w:r>
      <w:r>
        <w:rPr>
          <w:sz w:val="28"/>
        </w:rPr>
        <w:t>Officer).</w:t>
      </w:r>
      <w:r>
        <w:rPr>
          <w:spacing w:val="40"/>
          <w:sz w:val="28"/>
        </w:rPr>
        <w:t xml:space="preserve"> </w:t>
      </w:r>
      <w:r>
        <w:rPr>
          <w:sz w:val="28"/>
        </w:rPr>
        <w:t>Name</w:t>
      </w:r>
      <w:r>
        <w:rPr>
          <w:spacing w:val="-5"/>
          <w:sz w:val="28"/>
        </w:rPr>
        <w:t xml:space="preserve"> </w:t>
      </w:r>
      <w:r>
        <w:rPr>
          <w:sz w:val="28"/>
        </w:rPr>
        <w:t>and contact details of the LADO in your area are given below:</w:t>
      </w:r>
    </w:p>
    <w:p w14:paraId="69B04855" w14:textId="77777777" w:rsidR="0025190C" w:rsidRDefault="0025190C" w:rsidP="00AD2A9B">
      <w:pPr>
        <w:spacing w:before="2" w:line="276" w:lineRule="auto"/>
        <w:ind w:left="284" w:right="-333"/>
        <w:rPr>
          <w:sz w:val="28"/>
        </w:rPr>
      </w:pPr>
      <w:r>
        <w:rPr>
          <w:sz w:val="28"/>
        </w:rPr>
        <w:t>The placing authority for the child /children concerned must also be notified – out of hours</w:t>
      </w:r>
      <w:r>
        <w:rPr>
          <w:spacing w:val="-2"/>
          <w:sz w:val="28"/>
        </w:rPr>
        <w:t xml:space="preserve"> </w:t>
      </w:r>
      <w:r>
        <w:rPr>
          <w:sz w:val="28"/>
        </w:rPr>
        <w:t>notify</w:t>
      </w:r>
      <w:r>
        <w:rPr>
          <w:spacing w:val="-3"/>
          <w:sz w:val="28"/>
        </w:rPr>
        <w:t xml:space="preserve"> </w:t>
      </w:r>
      <w:r>
        <w:rPr>
          <w:sz w:val="28"/>
        </w:rPr>
        <w:t>EDT.</w:t>
      </w:r>
      <w:r>
        <w:rPr>
          <w:spacing w:val="40"/>
          <w:sz w:val="28"/>
        </w:rPr>
        <w:t xml:space="preserve"> </w:t>
      </w:r>
      <w:r>
        <w:rPr>
          <w:sz w:val="28"/>
        </w:rPr>
        <w:t>Follow</w:t>
      </w:r>
      <w:r>
        <w:rPr>
          <w:spacing w:val="-5"/>
          <w:sz w:val="28"/>
        </w:rPr>
        <w:t xml:space="preserve"> </w:t>
      </w:r>
      <w:r>
        <w:rPr>
          <w:sz w:val="28"/>
        </w:rPr>
        <w:t>Red</w:t>
      </w:r>
      <w:r>
        <w:rPr>
          <w:spacing w:val="-5"/>
          <w:sz w:val="28"/>
        </w:rPr>
        <w:t xml:space="preserve"> </w:t>
      </w:r>
      <w:r>
        <w:rPr>
          <w:sz w:val="28"/>
        </w:rPr>
        <w:t>Flag</w:t>
      </w:r>
      <w:r>
        <w:rPr>
          <w:spacing w:val="-4"/>
          <w:sz w:val="28"/>
        </w:rPr>
        <w:t xml:space="preserve"> </w:t>
      </w:r>
      <w:r>
        <w:rPr>
          <w:sz w:val="28"/>
        </w:rPr>
        <w:t>procedure</w:t>
      </w:r>
      <w:r>
        <w:rPr>
          <w:spacing w:val="-4"/>
          <w:sz w:val="28"/>
        </w:rPr>
        <w:t xml:space="preserve"> </w:t>
      </w:r>
      <w:r>
        <w:rPr>
          <w:sz w:val="28"/>
        </w:rPr>
        <w:t>for</w:t>
      </w:r>
      <w:r>
        <w:rPr>
          <w:spacing w:val="-2"/>
          <w:sz w:val="28"/>
        </w:rPr>
        <w:t xml:space="preserve"> </w:t>
      </w:r>
      <w:r>
        <w:rPr>
          <w:sz w:val="28"/>
        </w:rPr>
        <w:t>notifying</w:t>
      </w:r>
      <w:r>
        <w:rPr>
          <w:spacing w:val="-4"/>
          <w:sz w:val="28"/>
        </w:rPr>
        <w:t xml:space="preserve"> </w:t>
      </w:r>
      <w:r>
        <w:rPr>
          <w:sz w:val="28"/>
        </w:rPr>
        <w:t>senior</w:t>
      </w:r>
      <w:r>
        <w:rPr>
          <w:spacing w:val="-2"/>
          <w:sz w:val="28"/>
        </w:rPr>
        <w:t xml:space="preserve"> </w:t>
      </w:r>
      <w:r>
        <w:rPr>
          <w:sz w:val="28"/>
        </w:rPr>
        <w:t>managers</w:t>
      </w:r>
      <w:r>
        <w:rPr>
          <w:spacing w:val="-3"/>
          <w:sz w:val="28"/>
        </w:rPr>
        <w:t xml:space="preserve"> </w:t>
      </w:r>
      <w:r>
        <w:rPr>
          <w:sz w:val="28"/>
        </w:rPr>
        <w:t>within</w:t>
      </w:r>
      <w:r>
        <w:rPr>
          <w:spacing w:val="-4"/>
          <w:sz w:val="28"/>
        </w:rPr>
        <w:t xml:space="preserve"> </w:t>
      </w:r>
      <w:r>
        <w:rPr>
          <w:sz w:val="28"/>
        </w:rPr>
        <w:t>Keys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3"/>
        <w:gridCol w:w="3144"/>
        <w:gridCol w:w="3015"/>
      </w:tblGrid>
      <w:tr w:rsidR="0025190C" w14:paraId="747C2114" w14:textId="77777777" w:rsidTr="0081372E">
        <w:trPr>
          <w:trHeight w:val="70"/>
          <w:jc w:val="center"/>
        </w:trPr>
        <w:tc>
          <w:tcPr>
            <w:tcW w:w="3123" w:type="dxa"/>
            <w:vMerge w:val="restart"/>
            <w:shd w:val="clear" w:color="auto" w:fill="DEEAF6"/>
          </w:tcPr>
          <w:p w14:paraId="2AD3E216" w14:textId="77777777" w:rsidR="0025190C" w:rsidRDefault="0025190C" w:rsidP="00B12397">
            <w:pPr>
              <w:pStyle w:val="TableParagraph"/>
              <w:spacing w:line="276" w:lineRule="auto"/>
              <w:ind w:left="98" w:right="85"/>
              <w:jc w:val="center"/>
              <w:rPr>
                <w:sz w:val="40"/>
              </w:rPr>
            </w:pPr>
            <w:r>
              <w:rPr>
                <w:sz w:val="40"/>
              </w:rPr>
              <w:t>Name</w:t>
            </w:r>
            <w:r>
              <w:rPr>
                <w:spacing w:val="-18"/>
                <w:sz w:val="40"/>
              </w:rPr>
              <w:t xml:space="preserve"> </w:t>
            </w:r>
            <w:r>
              <w:rPr>
                <w:sz w:val="40"/>
              </w:rPr>
              <w:t>of</w:t>
            </w:r>
            <w:r>
              <w:rPr>
                <w:spacing w:val="-18"/>
                <w:sz w:val="40"/>
              </w:rPr>
              <w:t xml:space="preserve"> </w:t>
            </w:r>
            <w:r>
              <w:rPr>
                <w:sz w:val="40"/>
              </w:rPr>
              <w:t>LADO and Local</w:t>
            </w:r>
          </w:p>
          <w:p w14:paraId="1D952D7A" w14:textId="77777777" w:rsidR="0025190C" w:rsidRDefault="0025190C" w:rsidP="00B12397">
            <w:pPr>
              <w:pStyle w:val="TableParagraph"/>
              <w:ind w:left="98" w:right="92"/>
              <w:jc w:val="center"/>
              <w:rPr>
                <w:sz w:val="40"/>
              </w:rPr>
            </w:pPr>
            <w:r>
              <w:rPr>
                <w:spacing w:val="-2"/>
                <w:sz w:val="40"/>
              </w:rPr>
              <w:t>Authority</w:t>
            </w:r>
          </w:p>
        </w:tc>
        <w:tc>
          <w:tcPr>
            <w:tcW w:w="3144" w:type="dxa"/>
          </w:tcPr>
          <w:p w14:paraId="7EFE5FBB" w14:textId="533B662E" w:rsidR="0025190C" w:rsidRDefault="0025190C" w:rsidP="0081372E">
            <w:pPr>
              <w:pStyle w:val="TableParagraph"/>
              <w:spacing w:line="486" w:lineRule="exact"/>
              <w:ind w:right="3"/>
              <w:rPr>
                <w:sz w:val="40"/>
              </w:rPr>
            </w:pPr>
          </w:p>
        </w:tc>
        <w:tc>
          <w:tcPr>
            <w:tcW w:w="3015" w:type="dxa"/>
          </w:tcPr>
          <w:p w14:paraId="7FAB94E5" w14:textId="28CBDCBC" w:rsidR="0025190C" w:rsidRDefault="0025190C" w:rsidP="00B12397">
            <w:pPr>
              <w:pStyle w:val="TableParagraph"/>
              <w:spacing w:line="486" w:lineRule="exact"/>
              <w:ind w:left="8"/>
              <w:jc w:val="center"/>
              <w:rPr>
                <w:sz w:val="40"/>
              </w:rPr>
            </w:pPr>
          </w:p>
        </w:tc>
      </w:tr>
      <w:tr w:rsidR="0025190C" w14:paraId="78F360CF" w14:textId="77777777" w:rsidTr="00AD2A9B">
        <w:trPr>
          <w:trHeight w:val="1115"/>
          <w:jc w:val="center"/>
        </w:trPr>
        <w:tc>
          <w:tcPr>
            <w:tcW w:w="3123" w:type="dxa"/>
            <w:vMerge/>
            <w:tcBorders>
              <w:top w:val="nil"/>
            </w:tcBorders>
            <w:shd w:val="clear" w:color="auto" w:fill="DEEAF6"/>
          </w:tcPr>
          <w:p w14:paraId="590E0143" w14:textId="77777777" w:rsidR="0025190C" w:rsidRDefault="0025190C" w:rsidP="00B12397">
            <w:pPr>
              <w:rPr>
                <w:sz w:val="2"/>
                <w:szCs w:val="2"/>
              </w:rPr>
            </w:pPr>
          </w:p>
        </w:tc>
        <w:tc>
          <w:tcPr>
            <w:tcW w:w="3144" w:type="dxa"/>
          </w:tcPr>
          <w:p w14:paraId="09535111" w14:textId="23E22E02" w:rsidR="0025190C" w:rsidRDefault="007D745E" w:rsidP="00B12397">
            <w:pPr>
              <w:pStyle w:val="TableParagraph"/>
              <w:ind w:left="9"/>
              <w:jc w:val="center"/>
              <w:rPr>
                <w:sz w:val="40"/>
              </w:rPr>
            </w:pPr>
            <w:r>
              <w:rPr>
                <w:spacing w:val="-2"/>
                <w:sz w:val="40"/>
              </w:rPr>
              <w:t>Sian Christian</w:t>
            </w:r>
          </w:p>
        </w:tc>
        <w:tc>
          <w:tcPr>
            <w:tcW w:w="3015" w:type="dxa"/>
          </w:tcPr>
          <w:p w14:paraId="5C59B7F7" w14:textId="3C923B78" w:rsidR="0025190C" w:rsidRDefault="00520017" w:rsidP="00B12397">
            <w:pPr>
              <w:pStyle w:val="TableParagraph"/>
              <w:ind w:left="8"/>
              <w:jc w:val="center"/>
              <w:rPr>
                <w:sz w:val="40"/>
              </w:rPr>
            </w:pPr>
            <w:r>
              <w:rPr>
                <w:sz w:val="40"/>
              </w:rPr>
              <w:t xml:space="preserve"> </w:t>
            </w:r>
            <w:r w:rsidR="00950968" w:rsidRPr="00F619EE">
              <w:rPr>
                <w:rFonts w:eastAsia="Times New Roman" w:cstheme="minorHAnsi"/>
                <w:color w:val="000000" w:themeColor="text1"/>
                <w:sz w:val="24"/>
                <w:szCs w:val="24"/>
              </w:rPr>
              <w:t>01226 772341</w:t>
            </w:r>
          </w:p>
        </w:tc>
      </w:tr>
    </w:tbl>
    <w:p w14:paraId="2BD5DC7D" w14:textId="77777777" w:rsidR="0025190C" w:rsidRPr="005079CA" w:rsidRDefault="0025190C" w:rsidP="0025190C">
      <w:pPr>
        <w:pStyle w:val="Heading1"/>
        <w:spacing w:before="304"/>
        <w:ind w:left="69"/>
        <w:jc w:val="center"/>
        <w:rPr>
          <w:b/>
          <w:bCs/>
          <w:sz w:val="56"/>
          <w:szCs w:val="56"/>
        </w:rPr>
      </w:pPr>
      <w:r w:rsidRPr="005079CA">
        <w:rPr>
          <w:b/>
          <w:bCs/>
          <w:color w:val="FF0000"/>
          <w:spacing w:val="-2"/>
          <w:sz w:val="56"/>
          <w:szCs w:val="56"/>
        </w:rPr>
        <w:t>SAFEGUARDING</w:t>
      </w:r>
      <w:r w:rsidRPr="005079CA">
        <w:rPr>
          <w:b/>
          <w:bCs/>
          <w:color w:val="FF0000"/>
          <w:spacing w:val="-17"/>
          <w:sz w:val="56"/>
          <w:szCs w:val="56"/>
        </w:rPr>
        <w:t xml:space="preserve"> </w:t>
      </w:r>
      <w:r w:rsidRPr="005079CA">
        <w:rPr>
          <w:b/>
          <w:bCs/>
          <w:color w:val="FF0000"/>
          <w:spacing w:val="-2"/>
          <w:sz w:val="56"/>
          <w:szCs w:val="56"/>
        </w:rPr>
        <w:t>CHILDREN</w:t>
      </w:r>
    </w:p>
    <w:p w14:paraId="13407CC2" w14:textId="45D2052A" w:rsidR="0025190C" w:rsidRDefault="0025190C" w:rsidP="007F6203">
      <w:pPr>
        <w:spacing w:before="106"/>
        <w:jc w:val="center"/>
        <w:rPr>
          <w:sz w:val="28"/>
        </w:rPr>
      </w:pPr>
      <w:r>
        <w:rPr>
          <w:sz w:val="28"/>
        </w:rPr>
        <w:t>Children</w:t>
      </w:r>
      <w:r>
        <w:rPr>
          <w:spacing w:val="-11"/>
          <w:sz w:val="28"/>
        </w:rPr>
        <w:t xml:space="preserve"> </w:t>
      </w:r>
      <w:r>
        <w:rPr>
          <w:sz w:val="28"/>
        </w:rPr>
        <w:t>Protection</w:t>
      </w:r>
      <w:r>
        <w:rPr>
          <w:spacing w:val="-9"/>
          <w:sz w:val="28"/>
        </w:rPr>
        <w:t xml:space="preserve"> </w:t>
      </w:r>
      <w:r>
        <w:rPr>
          <w:sz w:val="28"/>
        </w:rPr>
        <w:t>/</w:t>
      </w:r>
      <w:r>
        <w:rPr>
          <w:spacing w:val="-6"/>
          <w:sz w:val="28"/>
        </w:rPr>
        <w:t xml:space="preserve"> </w:t>
      </w:r>
      <w:r>
        <w:rPr>
          <w:sz w:val="28"/>
        </w:rPr>
        <w:t>Safeguarding</w:t>
      </w:r>
      <w:r>
        <w:rPr>
          <w:spacing w:val="-9"/>
          <w:sz w:val="28"/>
        </w:rPr>
        <w:t xml:space="preserve"> </w:t>
      </w:r>
      <w:r>
        <w:rPr>
          <w:sz w:val="28"/>
        </w:rPr>
        <w:t>Concerns</w:t>
      </w:r>
      <w:r>
        <w:rPr>
          <w:spacing w:val="-3"/>
          <w:sz w:val="28"/>
        </w:rPr>
        <w:t xml:space="preserve"> </w:t>
      </w:r>
      <w:r>
        <w:rPr>
          <w:spacing w:val="-10"/>
          <w:sz w:val="28"/>
        </w:rPr>
        <w:t>–</w:t>
      </w:r>
      <w:r w:rsidR="00AD2A9B">
        <w:rPr>
          <w:spacing w:val="-10"/>
          <w:sz w:val="28"/>
        </w:rPr>
        <w:t xml:space="preserve"> </w:t>
      </w:r>
      <w:r>
        <w:rPr>
          <w:sz w:val="28"/>
        </w:rPr>
        <w:t>that</w:t>
      </w:r>
      <w:r>
        <w:rPr>
          <w:spacing w:val="-6"/>
          <w:sz w:val="28"/>
        </w:rPr>
        <w:t xml:space="preserve"> </w:t>
      </w:r>
      <w:r>
        <w:rPr>
          <w:sz w:val="28"/>
        </w:rPr>
        <w:t>are</w:t>
      </w:r>
      <w:r>
        <w:rPr>
          <w:spacing w:val="-6"/>
          <w:sz w:val="28"/>
        </w:rPr>
        <w:t xml:space="preserve"> </w:t>
      </w:r>
      <w:r>
        <w:rPr>
          <w:sz w:val="28"/>
        </w:rPr>
        <w:t>not</w:t>
      </w:r>
      <w:r>
        <w:rPr>
          <w:spacing w:val="-3"/>
          <w:sz w:val="28"/>
        </w:rPr>
        <w:t xml:space="preserve"> </w:t>
      </w:r>
      <w:r>
        <w:rPr>
          <w:sz w:val="28"/>
        </w:rPr>
        <w:t>allegations</w:t>
      </w:r>
      <w:r>
        <w:rPr>
          <w:spacing w:val="-6"/>
          <w:sz w:val="28"/>
        </w:rPr>
        <w:t xml:space="preserve"> </w:t>
      </w:r>
      <w:r>
        <w:rPr>
          <w:sz w:val="28"/>
        </w:rPr>
        <w:t>against</w:t>
      </w:r>
      <w:r>
        <w:rPr>
          <w:spacing w:val="-4"/>
          <w:sz w:val="28"/>
        </w:rPr>
        <w:t xml:space="preserve"> </w:t>
      </w:r>
      <w:r>
        <w:rPr>
          <w:spacing w:val="-2"/>
          <w:sz w:val="28"/>
        </w:rPr>
        <w:t>staff.</w:t>
      </w:r>
    </w:p>
    <w:p w14:paraId="6CDCEBE0" w14:textId="0D27E829" w:rsidR="0025190C" w:rsidRDefault="0025190C" w:rsidP="007F6203">
      <w:pPr>
        <w:spacing w:before="50" w:line="276" w:lineRule="auto"/>
        <w:ind w:right="420"/>
        <w:jc w:val="center"/>
        <w:rPr>
          <w:sz w:val="28"/>
        </w:rPr>
      </w:pPr>
      <w:r>
        <w:rPr>
          <w:sz w:val="28"/>
        </w:rPr>
        <w:t>Any</w:t>
      </w:r>
      <w:r>
        <w:rPr>
          <w:spacing w:val="-5"/>
          <w:sz w:val="28"/>
        </w:rPr>
        <w:t xml:space="preserve"> </w:t>
      </w:r>
      <w:r>
        <w:rPr>
          <w:sz w:val="28"/>
        </w:rPr>
        <w:t>safeguarding/</w:t>
      </w:r>
      <w:r>
        <w:rPr>
          <w:spacing w:val="-5"/>
          <w:sz w:val="28"/>
        </w:rPr>
        <w:t xml:space="preserve"> </w:t>
      </w:r>
      <w:r>
        <w:rPr>
          <w:sz w:val="28"/>
        </w:rPr>
        <w:t>Safeguarding</w:t>
      </w:r>
      <w:r>
        <w:rPr>
          <w:spacing w:val="-5"/>
          <w:sz w:val="28"/>
        </w:rPr>
        <w:t xml:space="preserve"> </w:t>
      </w:r>
      <w:r>
        <w:rPr>
          <w:sz w:val="28"/>
        </w:rPr>
        <w:t>concern</w:t>
      </w:r>
      <w:r>
        <w:rPr>
          <w:spacing w:val="-3"/>
          <w:sz w:val="28"/>
        </w:rPr>
        <w:t xml:space="preserve"> </w:t>
      </w:r>
      <w:r>
        <w:rPr>
          <w:sz w:val="28"/>
        </w:rPr>
        <w:t>must</w:t>
      </w:r>
      <w:r>
        <w:rPr>
          <w:spacing w:val="-4"/>
          <w:sz w:val="28"/>
        </w:rPr>
        <w:t xml:space="preserve"> </w:t>
      </w:r>
      <w:r>
        <w:rPr>
          <w:sz w:val="28"/>
        </w:rPr>
        <w:t>be</w:t>
      </w:r>
      <w:r w:rsidR="007F6203">
        <w:rPr>
          <w:sz w:val="28"/>
        </w:rPr>
        <w:t xml:space="preserve"> n</w:t>
      </w:r>
      <w:r>
        <w:rPr>
          <w:sz w:val="28"/>
        </w:rPr>
        <w:t>otified</w:t>
      </w:r>
      <w:r>
        <w:rPr>
          <w:spacing w:val="-6"/>
          <w:sz w:val="28"/>
        </w:rPr>
        <w:t xml:space="preserve"> </w:t>
      </w:r>
      <w:r>
        <w:rPr>
          <w:sz w:val="28"/>
        </w:rPr>
        <w:t>immediately</w:t>
      </w:r>
      <w:r>
        <w:rPr>
          <w:spacing w:val="-4"/>
          <w:sz w:val="28"/>
        </w:rPr>
        <w:t xml:space="preserve"> </w:t>
      </w:r>
      <w:r>
        <w:rPr>
          <w:sz w:val="28"/>
        </w:rPr>
        <w:t>to</w:t>
      </w:r>
      <w:r>
        <w:rPr>
          <w:spacing w:val="-3"/>
          <w:sz w:val="28"/>
        </w:rPr>
        <w:t xml:space="preserve"> </w:t>
      </w:r>
      <w:r>
        <w:rPr>
          <w:sz w:val="28"/>
        </w:rPr>
        <w:t>the</w:t>
      </w:r>
      <w:r>
        <w:rPr>
          <w:spacing w:val="-5"/>
          <w:sz w:val="28"/>
        </w:rPr>
        <w:t xml:space="preserve"> </w:t>
      </w:r>
      <w:r>
        <w:rPr>
          <w:sz w:val="28"/>
        </w:rPr>
        <w:t xml:space="preserve">named contact in the local authority in which the school is </w:t>
      </w:r>
      <w:proofErr w:type="gramStart"/>
      <w:r>
        <w:rPr>
          <w:sz w:val="28"/>
        </w:rPr>
        <w:t>situated</w:t>
      </w:r>
      <w:r w:rsidR="00201D94">
        <w:rPr>
          <w:sz w:val="28"/>
        </w:rPr>
        <w:t xml:space="preserve"> </w:t>
      </w:r>
      <w:r>
        <w:rPr>
          <w:sz w:val="28"/>
        </w:rPr>
        <w:t>.</w:t>
      </w:r>
      <w:proofErr w:type="gramEnd"/>
      <w:r>
        <w:rPr>
          <w:spacing w:val="-5"/>
          <w:sz w:val="28"/>
        </w:rPr>
        <w:t xml:space="preserve"> </w:t>
      </w:r>
      <w:r>
        <w:rPr>
          <w:sz w:val="28"/>
        </w:rPr>
        <w:t>(Out</w:t>
      </w:r>
      <w:r>
        <w:rPr>
          <w:spacing w:val="-2"/>
          <w:sz w:val="28"/>
        </w:rPr>
        <w:t xml:space="preserve"> </w:t>
      </w:r>
      <w:r>
        <w:rPr>
          <w:sz w:val="28"/>
        </w:rPr>
        <w:t>of</w:t>
      </w:r>
      <w:r>
        <w:rPr>
          <w:spacing w:val="-4"/>
          <w:sz w:val="28"/>
        </w:rPr>
        <w:t xml:space="preserve"> </w:t>
      </w:r>
      <w:r>
        <w:rPr>
          <w:sz w:val="28"/>
        </w:rPr>
        <w:t>hours</w:t>
      </w:r>
      <w:r>
        <w:rPr>
          <w:spacing w:val="-4"/>
          <w:sz w:val="28"/>
        </w:rPr>
        <w:t xml:space="preserve"> </w:t>
      </w:r>
      <w:r>
        <w:rPr>
          <w:sz w:val="28"/>
        </w:rPr>
        <w:t>use</w:t>
      </w:r>
      <w:r>
        <w:rPr>
          <w:spacing w:val="-5"/>
          <w:sz w:val="28"/>
        </w:rPr>
        <w:t xml:space="preserve"> </w:t>
      </w:r>
      <w:r>
        <w:rPr>
          <w:spacing w:val="-4"/>
          <w:sz w:val="28"/>
        </w:rPr>
        <w:t>EDT)</w:t>
      </w:r>
    </w:p>
    <w:p w14:paraId="7251DF7E" w14:textId="77777777" w:rsidR="0025190C" w:rsidRDefault="0025190C" w:rsidP="007F6203">
      <w:pPr>
        <w:spacing w:before="52" w:line="273" w:lineRule="auto"/>
        <w:ind w:right="419"/>
        <w:jc w:val="center"/>
        <w:rPr>
          <w:sz w:val="28"/>
        </w:rPr>
      </w:pPr>
      <w:r>
        <w:rPr>
          <w:sz w:val="28"/>
        </w:rPr>
        <w:t>The</w:t>
      </w:r>
      <w:r>
        <w:rPr>
          <w:spacing w:val="-3"/>
          <w:sz w:val="28"/>
        </w:rPr>
        <w:t xml:space="preserve"> </w:t>
      </w:r>
      <w:r>
        <w:rPr>
          <w:sz w:val="28"/>
        </w:rPr>
        <w:t>placing</w:t>
      </w:r>
      <w:r>
        <w:rPr>
          <w:spacing w:val="-3"/>
          <w:sz w:val="28"/>
        </w:rPr>
        <w:t xml:space="preserve"> </w:t>
      </w:r>
      <w:r>
        <w:rPr>
          <w:sz w:val="28"/>
        </w:rPr>
        <w:t>authority</w:t>
      </w:r>
      <w:r>
        <w:rPr>
          <w:spacing w:val="-3"/>
          <w:sz w:val="28"/>
        </w:rPr>
        <w:t xml:space="preserve"> </w:t>
      </w:r>
      <w:r>
        <w:rPr>
          <w:sz w:val="28"/>
        </w:rPr>
        <w:t>for</w:t>
      </w:r>
      <w:r>
        <w:rPr>
          <w:spacing w:val="-1"/>
          <w:sz w:val="28"/>
        </w:rPr>
        <w:t xml:space="preserve"> </w:t>
      </w:r>
      <w:r>
        <w:rPr>
          <w:sz w:val="28"/>
        </w:rPr>
        <w:t>the</w:t>
      </w:r>
      <w:r>
        <w:rPr>
          <w:spacing w:val="-3"/>
          <w:sz w:val="28"/>
        </w:rPr>
        <w:t xml:space="preserve"> </w:t>
      </w:r>
      <w:r>
        <w:rPr>
          <w:sz w:val="28"/>
        </w:rPr>
        <w:t>child</w:t>
      </w:r>
      <w:r>
        <w:rPr>
          <w:spacing w:val="-3"/>
          <w:sz w:val="28"/>
        </w:rPr>
        <w:t xml:space="preserve"> </w:t>
      </w:r>
      <w:r>
        <w:rPr>
          <w:sz w:val="28"/>
        </w:rPr>
        <w:t>/children</w:t>
      </w:r>
      <w:r>
        <w:rPr>
          <w:spacing w:val="-4"/>
          <w:sz w:val="28"/>
        </w:rPr>
        <w:t xml:space="preserve"> </w:t>
      </w:r>
      <w:r>
        <w:rPr>
          <w:sz w:val="28"/>
        </w:rPr>
        <w:t>concerned</w:t>
      </w:r>
      <w:r>
        <w:rPr>
          <w:spacing w:val="-4"/>
          <w:sz w:val="28"/>
        </w:rPr>
        <w:t xml:space="preserve"> </w:t>
      </w:r>
      <w:r>
        <w:rPr>
          <w:sz w:val="28"/>
        </w:rPr>
        <w:t>must also</w:t>
      </w:r>
      <w:r>
        <w:rPr>
          <w:spacing w:val="-1"/>
          <w:sz w:val="28"/>
        </w:rPr>
        <w:t xml:space="preserve"> </w:t>
      </w:r>
      <w:r>
        <w:rPr>
          <w:sz w:val="28"/>
        </w:rPr>
        <w:t>be</w:t>
      </w:r>
      <w:r>
        <w:rPr>
          <w:spacing w:val="-3"/>
          <w:sz w:val="28"/>
        </w:rPr>
        <w:t xml:space="preserve"> </w:t>
      </w:r>
      <w:r>
        <w:rPr>
          <w:sz w:val="28"/>
        </w:rPr>
        <w:t>notified –</w:t>
      </w:r>
      <w:r>
        <w:rPr>
          <w:spacing w:val="-3"/>
          <w:sz w:val="28"/>
        </w:rPr>
        <w:t xml:space="preserve"> </w:t>
      </w:r>
      <w:r>
        <w:rPr>
          <w:sz w:val="28"/>
        </w:rPr>
        <w:t>out</w:t>
      </w:r>
      <w:r>
        <w:rPr>
          <w:spacing w:val="-3"/>
          <w:sz w:val="28"/>
        </w:rPr>
        <w:t xml:space="preserve"> </w:t>
      </w:r>
      <w:r>
        <w:rPr>
          <w:sz w:val="28"/>
        </w:rPr>
        <w:t>of hours notify EDT</w:t>
      </w:r>
    </w:p>
    <w:p w14:paraId="428045F4" w14:textId="4D6A8072" w:rsidR="0025190C" w:rsidRDefault="0025190C" w:rsidP="00EB20D4">
      <w:pPr>
        <w:spacing w:before="6"/>
        <w:jc w:val="center"/>
        <w:rPr>
          <w:sz w:val="20"/>
        </w:rPr>
      </w:pPr>
      <w:r>
        <w:rPr>
          <w:sz w:val="28"/>
        </w:rPr>
        <w:t>Follow</w:t>
      </w:r>
      <w:r>
        <w:rPr>
          <w:spacing w:val="-8"/>
          <w:sz w:val="28"/>
        </w:rPr>
        <w:t xml:space="preserve"> </w:t>
      </w:r>
      <w:r>
        <w:rPr>
          <w:sz w:val="28"/>
        </w:rPr>
        <w:t>Red</w:t>
      </w:r>
      <w:r>
        <w:rPr>
          <w:spacing w:val="-7"/>
          <w:sz w:val="28"/>
        </w:rPr>
        <w:t xml:space="preserve"> </w:t>
      </w:r>
      <w:r>
        <w:rPr>
          <w:sz w:val="28"/>
        </w:rPr>
        <w:t>Flag</w:t>
      </w:r>
      <w:r>
        <w:rPr>
          <w:spacing w:val="-6"/>
          <w:sz w:val="28"/>
        </w:rPr>
        <w:t xml:space="preserve"> </w:t>
      </w:r>
      <w:r>
        <w:rPr>
          <w:sz w:val="28"/>
        </w:rPr>
        <w:t>procedure</w:t>
      </w:r>
      <w:r>
        <w:rPr>
          <w:spacing w:val="-6"/>
          <w:sz w:val="28"/>
        </w:rPr>
        <w:t xml:space="preserve"> </w:t>
      </w:r>
      <w:r>
        <w:rPr>
          <w:sz w:val="28"/>
        </w:rPr>
        <w:t>for</w:t>
      </w:r>
      <w:r>
        <w:rPr>
          <w:spacing w:val="-5"/>
          <w:sz w:val="28"/>
        </w:rPr>
        <w:t xml:space="preserve"> </w:t>
      </w:r>
      <w:r>
        <w:rPr>
          <w:sz w:val="28"/>
        </w:rPr>
        <w:t>notifying</w:t>
      </w:r>
      <w:r>
        <w:rPr>
          <w:spacing w:val="-6"/>
          <w:sz w:val="28"/>
        </w:rPr>
        <w:t xml:space="preserve"> </w:t>
      </w:r>
      <w:r>
        <w:rPr>
          <w:sz w:val="28"/>
        </w:rPr>
        <w:t>senior</w:t>
      </w:r>
      <w:r>
        <w:rPr>
          <w:spacing w:val="-4"/>
          <w:sz w:val="28"/>
        </w:rPr>
        <w:t xml:space="preserve"> </w:t>
      </w:r>
      <w:r>
        <w:rPr>
          <w:sz w:val="28"/>
        </w:rPr>
        <w:t>managers</w:t>
      </w:r>
      <w:r>
        <w:rPr>
          <w:spacing w:val="-5"/>
          <w:sz w:val="28"/>
        </w:rPr>
        <w:t xml:space="preserve"> </w:t>
      </w:r>
      <w:r>
        <w:rPr>
          <w:sz w:val="28"/>
        </w:rPr>
        <w:t>within</w:t>
      </w:r>
      <w:r>
        <w:rPr>
          <w:spacing w:val="-8"/>
          <w:sz w:val="28"/>
        </w:rPr>
        <w:t xml:space="preserve"> </w:t>
      </w:r>
      <w:r>
        <w:rPr>
          <w:spacing w:val="-4"/>
          <w:sz w:val="28"/>
        </w:rPr>
        <w:t>Keys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4"/>
        <w:gridCol w:w="2782"/>
        <w:gridCol w:w="2746"/>
      </w:tblGrid>
      <w:tr w:rsidR="0025190C" w14:paraId="196BB4AD" w14:textId="77777777" w:rsidTr="007D745E">
        <w:trPr>
          <w:trHeight w:val="525"/>
          <w:jc w:val="center"/>
        </w:trPr>
        <w:tc>
          <w:tcPr>
            <w:tcW w:w="3754" w:type="dxa"/>
            <w:shd w:val="clear" w:color="auto" w:fill="DEEAF6"/>
          </w:tcPr>
          <w:p w14:paraId="4E086A05" w14:textId="77777777" w:rsidR="0025190C" w:rsidRDefault="0025190C" w:rsidP="00B12397">
            <w:pPr>
              <w:pStyle w:val="TableParagraph"/>
              <w:ind w:left="8" w:right="1"/>
              <w:jc w:val="center"/>
              <w:rPr>
                <w:sz w:val="40"/>
              </w:rPr>
            </w:pPr>
            <w:r>
              <w:rPr>
                <w:sz w:val="40"/>
              </w:rPr>
              <w:t xml:space="preserve">Name </w:t>
            </w:r>
            <w:r>
              <w:rPr>
                <w:spacing w:val="-5"/>
                <w:sz w:val="40"/>
              </w:rPr>
              <w:t>of</w:t>
            </w:r>
          </w:p>
          <w:p w14:paraId="33D82D7D" w14:textId="77777777" w:rsidR="0025190C" w:rsidRDefault="0025190C" w:rsidP="00B12397">
            <w:pPr>
              <w:pStyle w:val="TableParagraph"/>
              <w:spacing w:before="74"/>
              <w:ind w:left="8"/>
              <w:jc w:val="center"/>
              <w:rPr>
                <w:sz w:val="40"/>
              </w:rPr>
            </w:pPr>
            <w:r>
              <w:rPr>
                <w:sz w:val="40"/>
              </w:rPr>
              <w:t>Safeguarding</w:t>
            </w:r>
            <w:r>
              <w:rPr>
                <w:spacing w:val="-13"/>
                <w:sz w:val="40"/>
              </w:rPr>
              <w:t xml:space="preserve"> </w:t>
            </w:r>
            <w:r>
              <w:rPr>
                <w:spacing w:val="-2"/>
                <w:sz w:val="40"/>
              </w:rPr>
              <w:t>contact</w:t>
            </w:r>
          </w:p>
        </w:tc>
        <w:tc>
          <w:tcPr>
            <w:tcW w:w="2782" w:type="dxa"/>
          </w:tcPr>
          <w:p w14:paraId="0755EEED" w14:textId="4D28909B" w:rsidR="0025190C" w:rsidRDefault="0089443F" w:rsidP="00B12397">
            <w:pPr>
              <w:pStyle w:val="TableParagraph"/>
              <w:ind w:left="9" w:right="1"/>
              <w:jc w:val="center"/>
              <w:rPr>
                <w:sz w:val="40"/>
              </w:rPr>
            </w:pPr>
            <w:r>
              <w:rPr>
                <w:sz w:val="40"/>
              </w:rPr>
              <w:t>Kirsty Booth</w:t>
            </w:r>
          </w:p>
          <w:p w14:paraId="06BBBDC3" w14:textId="3A6E3C28" w:rsidR="0025190C" w:rsidRDefault="0025190C" w:rsidP="0089443F">
            <w:pPr>
              <w:pStyle w:val="TableParagraph"/>
              <w:spacing w:before="74"/>
              <w:ind w:left="9"/>
              <w:rPr>
                <w:sz w:val="40"/>
              </w:rPr>
            </w:pPr>
          </w:p>
        </w:tc>
        <w:tc>
          <w:tcPr>
            <w:tcW w:w="2746" w:type="dxa"/>
          </w:tcPr>
          <w:p w14:paraId="6B6B9623" w14:textId="517DDF63" w:rsidR="0025190C" w:rsidRPr="00EE3A38" w:rsidRDefault="00950968" w:rsidP="00EE3A38">
            <w:pPr>
              <w:tabs>
                <w:tab w:val="left" w:pos="2145"/>
              </w:tabs>
              <w:spacing w:line="276" w:lineRule="auto"/>
              <w:jc w:val="center"/>
              <w:rPr>
                <w:rFonts w:cstheme="minorHAnsi"/>
                <w:sz w:val="36"/>
              </w:rPr>
            </w:pPr>
            <w:r w:rsidRPr="00F619EE">
              <w:rPr>
                <w:rFonts w:eastAsia="Arial" w:cstheme="minorHAnsi"/>
                <w:sz w:val="24"/>
                <w:szCs w:val="24"/>
              </w:rPr>
              <w:t xml:space="preserve">01226 772 </w:t>
            </w:r>
            <w:r>
              <w:rPr>
                <w:rFonts w:eastAsia="Arial" w:cstheme="minorHAnsi"/>
                <w:sz w:val="24"/>
                <w:szCs w:val="24"/>
              </w:rPr>
              <w:t>616</w:t>
            </w:r>
          </w:p>
        </w:tc>
      </w:tr>
    </w:tbl>
    <w:p w14:paraId="181042D4" w14:textId="77777777" w:rsidR="003E3E97" w:rsidRPr="00B21BB6" w:rsidRDefault="003E3E97" w:rsidP="0073267D">
      <w:pPr>
        <w:spacing w:after="0" w:line="240" w:lineRule="auto"/>
        <w:ind w:left="426" w:hanging="426"/>
        <w:textAlignment w:val="baseline"/>
        <w:rPr>
          <w:rFonts w:ascii="Arial" w:eastAsia="Times New Roman" w:hAnsi="Arial" w:cs="Arial"/>
          <w:color w:val="000000"/>
        </w:rPr>
        <w:sectPr w:rsidR="003E3E97" w:rsidRPr="00B21BB6" w:rsidSect="00B465E2">
          <w:footerReference w:type="default" r:id="rId19"/>
          <w:pgSz w:w="11904" w:h="16843"/>
          <w:pgMar w:top="238" w:right="1417" w:bottom="567" w:left="940" w:header="720" w:footer="0" w:gutter="0"/>
          <w:cols w:space="720"/>
        </w:sectPr>
      </w:pPr>
    </w:p>
    <w:p w14:paraId="449B209F" w14:textId="77777777" w:rsidR="00EC3394" w:rsidRPr="003D0BAC" w:rsidRDefault="00EC3394" w:rsidP="00EC3394">
      <w:pPr>
        <w:pStyle w:val="BodyText"/>
        <w:rPr>
          <w:rFonts w:asciiTheme="minorHAnsi" w:hAnsiTheme="minorHAnsi" w:cstheme="minorHAnsi"/>
          <w:b/>
          <w:bCs/>
          <w:sz w:val="28"/>
          <w:szCs w:val="28"/>
        </w:rPr>
      </w:pPr>
      <w:r w:rsidRPr="003D0BAC">
        <w:rPr>
          <w:rFonts w:asciiTheme="minorHAnsi" w:hAnsiTheme="minorHAnsi" w:cstheme="minorHAnsi"/>
          <w:b/>
          <w:bCs/>
          <w:sz w:val="28"/>
          <w:szCs w:val="28"/>
        </w:rPr>
        <w:lastRenderedPageBreak/>
        <w:t>Appendix 6 -</w:t>
      </w:r>
      <w:r w:rsidRPr="003D0BAC">
        <w:rPr>
          <w:rFonts w:asciiTheme="minorHAnsi" w:hAnsiTheme="minorHAnsi" w:cstheme="minorHAnsi"/>
          <w:b/>
          <w:bCs/>
          <w:spacing w:val="40"/>
          <w:sz w:val="28"/>
          <w:szCs w:val="28"/>
        </w:rPr>
        <w:t xml:space="preserve"> </w:t>
      </w:r>
      <w:r w:rsidRPr="003D0BAC">
        <w:rPr>
          <w:rFonts w:asciiTheme="minorHAnsi" w:hAnsiTheme="minorHAnsi" w:cstheme="minorHAnsi"/>
          <w:b/>
          <w:bCs/>
          <w:sz w:val="28"/>
          <w:szCs w:val="28"/>
        </w:rPr>
        <w:t>Contextual Safeguarding Information and Location Risk Assessment</w:t>
      </w:r>
    </w:p>
    <w:p w14:paraId="106E7F4D" w14:textId="77777777" w:rsidR="00EC3394" w:rsidRDefault="00EC3394" w:rsidP="00711005">
      <w:pPr>
        <w:spacing w:after="0" w:line="276" w:lineRule="auto"/>
        <w:ind w:right="-138"/>
        <w:rPr>
          <w:rFonts w:eastAsia="Calibri" w:cstheme="minorHAnsi"/>
          <w:color w:val="000000" w:themeColor="text1"/>
          <w:sz w:val="24"/>
          <w:szCs w:val="24"/>
          <w:lang w:bidi="en-US"/>
        </w:rPr>
      </w:pPr>
    </w:p>
    <w:p w14:paraId="3BF4B756" w14:textId="5F490C6C" w:rsidR="00711005" w:rsidRPr="005A097E" w:rsidRDefault="00711005" w:rsidP="00711005">
      <w:pPr>
        <w:spacing w:after="0" w:line="276" w:lineRule="auto"/>
        <w:ind w:right="-138"/>
        <w:rPr>
          <w:rFonts w:eastAsia="Calibri" w:cstheme="minorHAnsi"/>
          <w:color w:val="000000" w:themeColor="text1"/>
          <w:sz w:val="24"/>
          <w:szCs w:val="24"/>
          <w:lang w:bidi="en-US"/>
        </w:rPr>
      </w:pPr>
      <w:r w:rsidRPr="005A097E">
        <w:rPr>
          <w:rFonts w:eastAsia="Calibri" w:cstheme="minorHAnsi"/>
          <w:color w:val="000000" w:themeColor="text1"/>
          <w:sz w:val="24"/>
          <w:szCs w:val="24"/>
          <w:lang w:bidi="en-US"/>
        </w:rPr>
        <w:t xml:space="preserve">Park House School is situated in Tankersley, a borough of Barnsley, South Yorkshire. Tankersley is situated near to J36 of the M1 providing easy access to Sheffield, Leeds and Barnsley. </w:t>
      </w:r>
    </w:p>
    <w:p w14:paraId="362A1F95" w14:textId="77777777" w:rsidR="00711005" w:rsidRPr="005A097E" w:rsidRDefault="00711005" w:rsidP="00711005">
      <w:pPr>
        <w:spacing w:after="0" w:line="276" w:lineRule="auto"/>
        <w:ind w:right="-138"/>
        <w:rPr>
          <w:rFonts w:eastAsia="Calibri" w:cstheme="minorHAnsi"/>
          <w:color w:val="000000" w:themeColor="text1"/>
          <w:sz w:val="24"/>
          <w:szCs w:val="24"/>
          <w:lang w:bidi="en-US"/>
        </w:rPr>
      </w:pPr>
    </w:p>
    <w:p w14:paraId="090A5998" w14:textId="77777777" w:rsidR="00711005" w:rsidRPr="005A097E" w:rsidRDefault="00711005" w:rsidP="00711005">
      <w:pPr>
        <w:spacing w:after="0" w:line="276" w:lineRule="auto"/>
        <w:ind w:right="-138"/>
        <w:rPr>
          <w:rFonts w:eastAsia="Calibri" w:cstheme="minorHAnsi"/>
          <w:color w:val="000000" w:themeColor="text1"/>
          <w:sz w:val="24"/>
          <w:szCs w:val="24"/>
          <w:lang w:bidi="en-US"/>
        </w:rPr>
      </w:pPr>
      <w:r w:rsidRPr="005A097E">
        <w:rPr>
          <w:rFonts w:eastAsia="Calibri" w:cstheme="minorHAnsi"/>
          <w:color w:val="000000" w:themeColor="text1"/>
          <w:sz w:val="24"/>
          <w:szCs w:val="24"/>
          <w:lang w:bidi="en-US"/>
        </w:rPr>
        <w:t xml:space="preserve">The school is sited on an industrial estate with a range of businesses from retail to manufacturing. The neighbouring businesses manufacture metal, this can pose </w:t>
      </w:r>
      <w:proofErr w:type="gramStart"/>
      <w:r w:rsidRPr="005A097E">
        <w:rPr>
          <w:rFonts w:eastAsia="Calibri" w:cstheme="minorHAnsi"/>
          <w:color w:val="000000" w:themeColor="text1"/>
          <w:sz w:val="24"/>
          <w:szCs w:val="24"/>
          <w:lang w:bidi="en-US"/>
        </w:rPr>
        <w:t>a number of</w:t>
      </w:r>
      <w:proofErr w:type="gramEnd"/>
      <w:r w:rsidRPr="005A097E">
        <w:rPr>
          <w:rFonts w:eastAsia="Calibri" w:cstheme="minorHAnsi"/>
          <w:color w:val="000000" w:themeColor="text1"/>
          <w:sz w:val="24"/>
          <w:szCs w:val="24"/>
          <w:lang w:bidi="en-US"/>
        </w:rPr>
        <w:t xml:space="preserve"> hazards relating to the equipment, machinery and waste material. During business hours, the gates of the neighbouring business’ remain open, measures are in pace at each business to ensure that a safe working environment is maintained.  It is the business’ responsibility to ensure that their property is secure and reduce the risk of trespassing. There are also large industrial skips which may contain sharp and dangerous pieces of metal. </w:t>
      </w:r>
    </w:p>
    <w:p w14:paraId="6D1BD41D" w14:textId="77777777" w:rsidR="00711005" w:rsidRPr="005A097E" w:rsidRDefault="00711005" w:rsidP="00711005">
      <w:pPr>
        <w:spacing w:after="0" w:line="276" w:lineRule="auto"/>
        <w:ind w:right="-138"/>
        <w:rPr>
          <w:rFonts w:eastAsia="Calibri" w:cstheme="minorHAnsi"/>
          <w:color w:val="000000" w:themeColor="text1"/>
          <w:sz w:val="24"/>
          <w:szCs w:val="24"/>
          <w:lang w:bidi="en-US"/>
        </w:rPr>
      </w:pPr>
    </w:p>
    <w:p w14:paraId="5FA549B4" w14:textId="77777777" w:rsidR="00711005" w:rsidRPr="005A097E" w:rsidRDefault="00711005" w:rsidP="00711005">
      <w:pPr>
        <w:spacing w:after="0" w:line="276" w:lineRule="auto"/>
        <w:ind w:right="-138"/>
        <w:rPr>
          <w:rFonts w:eastAsia="Calibri" w:cstheme="minorHAnsi"/>
          <w:color w:val="000000" w:themeColor="text1"/>
          <w:sz w:val="24"/>
          <w:szCs w:val="24"/>
          <w:lang w:bidi="en-US"/>
        </w:rPr>
      </w:pPr>
      <w:r w:rsidRPr="005A097E">
        <w:rPr>
          <w:rFonts w:eastAsia="Calibri" w:cstheme="minorHAnsi"/>
          <w:color w:val="000000" w:themeColor="text1"/>
          <w:sz w:val="24"/>
          <w:szCs w:val="24"/>
          <w:lang w:bidi="en-US"/>
        </w:rPr>
        <w:t xml:space="preserve">Due to the presence of large </w:t>
      </w:r>
      <w:proofErr w:type="gramStart"/>
      <w:r w:rsidRPr="005A097E">
        <w:rPr>
          <w:rFonts w:eastAsia="Calibri" w:cstheme="minorHAnsi"/>
          <w:color w:val="000000" w:themeColor="text1"/>
          <w:sz w:val="24"/>
          <w:szCs w:val="24"/>
          <w:lang w:bidi="en-US"/>
        </w:rPr>
        <w:t>HGVs</w:t>
      </w:r>
      <w:proofErr w:type="gramEnd"/>
      <w:r w:rsidRPr="005A097E">
        <w:rPr>
          <w:rFonts w:eastAsia="Calibri" w:cstheme="minorHAnsi"/>
          <w:color w:val="000000" w:themeColor="text1"/>
          <w:sz w:val="24"/>
          <w:szCs w:val="24"/>
          <w:lang w:bidi="en-US"/>
        </w:rPr>
        <w:t xml:space="preserve"> there is a risk of absconding into a lorry with or without the driver’s knowledge. This also increases the risk of road traffic accidents due to the difficulties faced by the drivers ‘blind spots’ so they may not notice pedestrians as easily. </w:t>
      </w:r>
    </w:p>
    <w:p w14:paraId="63097141" w14:textId="77777777" w:rsidR="00711005" w:rsidRPr="005A097E" w:rsidRDefault="00711005" w:rsidP="00711005">
      <w:pPr>
        <w:spacing w:after="0" w:line="276" w:lineRule="auto"/>
        <w:ind w:right="-138"/>
        <w:rPr>
          <w:rFonts w:eastAsia="Calibri" w:cstheme="minorHAnsi"/>
          <w:color w:val="000000" w:themeColor="text1"/>
          <w:sz w:val="24"/>
          <w:szCs w:val="24"/>
          <w:lang w:bidi="en-US"/>
        </w:rPr>
      </w:pPr>
    </w:p>
    <w:p w14:paraId="7C4AB5E8" w14:textId="77777777" w:rsidR="00711005" w:rsidRPr="005A097E" w:rsidRDefault="00711005" w:rsidP="00711005">
      <w:pPr>
        <w:spacing w:after="0" w:line="276" w:lineRule="auto"/>
        <w:ind w:right="-138"/>
        <w:rPr>
          <w:rFonts w:eastAsia="Calibri" w:cstheme="minorHAnsi"/>
          <w:color w:val="000000" w:themeColor="text1"/>
          <w:sz w:val="24"/>
          <w:szCs w:val="24"/>
          <w:lang w:bidi="en-US"/>
        </w:rPr>
      </w:pPr>
      <w:r w:rsidRPr="005A097E">
        <w:rPr>
          <w:rFonts w:eastAsia="Calibri" w:cstheme="minorHAnsi"/>
          <w:color w:val="000000" w:themeColor="text1"/>
          <w:sz w:val="24"/>
          <w:szCs w:val="24"/>
          <w:lang w:bidi="en-US"/>
        </w:rPr>
        <w:t xml:space="preserve">There </w:t>
      </w:r>
      <w:proofErr w:type="gramStart"/>
      <w:r w:rsidRPr="005A097E">
        <w:rPr>
          <w:rFonts w:eastAsia="Calibri" w:cstheme="minorHAnsi"/>
          <w:color w:val="000000" w:themeColor="text1"/>
          <w:sz w:val="24"/>
          <w:szCs w:val="24"/>
          <w:lang w:bidi="en-US"/>
        </w:rPr>
        <w:t>is</w:t>
      </w:r>
      <w:proofErr w:type="gramEnd"/>
      <w:r w:rsidRPr="005A097E">
        <w:rPr>
          <w:rFonts w:eastAsia="Calibri" w:cstheme="minorHAnsi"/>
          <w:color w:val="000000" w:themeColor="text1"/>
          <w:sz w:val="24"/>
          <w:szCs w:val="24"/>
          <w:lang w:bidi="en-US"/>
        </w:rPr>
        <w:t xml:space="preserve"> a petrol station, hotel and McDonald’s a short walk from the school. This area is popular with HGV drivers therefore the surrounding roads can be busy with large vehicles obstructing pathways.</w:t>
      </w:r>
    </w:p>
    <w:p w14:paraId="593189AE" w14:textId="77777777" w:rsidR="00711005" w:rsidRPr="005A097E" w:rsidRDefault="00711005" w:rsidP="00711005">
      <w:pPr>
        <w:spacing w:after="0" w:line="276" w:lineRule="auto"/>
        <w:ind w:right="-138"/>
        <w:rPr>
          <w:rFonts w:eastAsia="Calibri" w:cstheme="minorHAnsi"/>
          <w:color w:val="000000" w:themeColor="text1"/>
          <w:sz w:val="24"/>
          <w:szCs w:val="24"/>
          <w:lang w:bidi="en-US"/>
        </w:rPr>
      </w:pPr>
    </w:p>
    <w:p w14:paraId="5C7BB08D" w14:textId="77777777" w:rsidR="00711005" w:rsidRPr="005A097E" w:rsidRDefault="00711005" w:rsidP="00711005">
      <w:pPr>
        <w:spacing w:after="0" w:line="276" w:lineRule="auto"/>
        <w:ind w:right="-138"/>
        <w:rPr>
          <w:rFonts w:eastAsia="Calibri" w:cstheme="minorHAnsi"/>
          <w:color w:val="000000" w:themeColor="text1"/>
          <w:sz w:val="24"/>
          <w:szCs w:val="24"/>
          <w:lang w:bidi="en-US"/>
        </w:rPr>
      </w:pPr>
      <w:r w:rsidRPr="005A097E">
        <w:rPr>
          <w:rFonts w:eastAsia="Calibri" w:cstheme="minorHAnsi"/>
          <w:color w:val="000000" w:themeColor="text1"/>
          <w:sz w:val="24"/>
          <w:szCs w:val="24"/>
          <w:lang w:bidi="en-US"/>
        </w:rPr>
        <w:t xml:space="preserve">The nearby Birdwell Roundabout has a new service area with cafes and food outlets. Many of these outlets will provide free WIFI which would give students access to the internet. </w:t>
      </w:r>
      <w:proofErr w:type="gramStart"/>
      <w:r w:rsidRPr="005A097E">
        <w:rPr>
          <w:rFonts w:eastAsia="Calibri" w:cstheme="minorHAnsi"/>
          <w:color w:val="000000" w:themeColor="text1"/>
          <w:sz w:val="24"/>
          <w:szCs w:val="24"/>
          <w:lang w:bidi="en-US"/>
        </w:rPr>
        <w:t>In order to</w:t>
      </w:r>
      <w:proofErr w:type="gramEnd"/>
      <w:r w:rsidRPr="005A097E">
        <w:rPr>
          <w:rFonts w:eastAsia="Calibri" w:cstheme="minorHAnsi"/>
          <w:color w:val="000000" w:themeColor="text1"/>
          <w:sz w:val="24"/>
          <w:szCs w:val="24"/>
          <w:lang w:bidi="en-US"/>
        </w:rPr>
        <w:t xml:space="preserve"> access these facilities, as a pedestrian, there are areas without safe walkways. The industrial estate is on a bus route; however, buses are not very frequent, the bus to Barnsley comes approximately once an hour. Other routes go to Manvers, Chapeltown and Wombwell. </w:t>
      </w:r>
    </w:p>
    <w:p w14:paraId="1030F0FC" w14:textId="77777777" w:rsidR="00711005" w:rsidRPr="005A097E" w:rsidRDefault="00711005" w:rsidP="00711005">
      <w:pPr>
        <w:spacing w:after="0" w:line="276" w:lineRule="auto"/>
        <w:ind w:right="-138"/>
        <w:rPr>
          <w:rFonts w:eastAsia="Calibri" w:cstheme="minorHAnsi"/>
          <w:color w:val="000000" w:themeColor="text1"/>
          <w:sz w:val="24"/>
          <w:szCs w:val="24"/>
          <w:lang w:bidi="en-US"/>
        </w:rPr>
      </w:pPr>
    </w:p>
    <w:p w14:paraId="4099AC45" w14:textId="77777777" w:rsidR="00711005" w:rsidRPr="005A097E" w:rsidRDefault="00711005" w:rsidP="00711005">
      <w:pPr>
        <w:spacing w:after="0" w:line="276" w:lineRule="auto"/>
        <w:ind w:right="-138"/>
        <w:rPr>
          <w:rFonts w:eastAsia="Calibri" w:cstheme="minorHAnsi"/>
          <w:color w:val="000000" w:themeColor="text1"/>
          <w:sz w:val="24"/>
          <w:szCs w:val="24"/>
          <w:lang w:bidi="en-US"/>
        </w:rPr>
      </w:pPr>
      <w:r w:rsidRPr="005A097E">
        <w:rPr>
          <w:rFonts w:eastAsia="Calibri" w:cstheme="minorHAnsi"/>
          <w:color w:val="000000" w:themeColor="text1"/>
          <w:sz w:val="24"/>
          <w:szCs w:val="24"/>
          <w:lang w:bidi="en-US"/>
        </w:rPr>
        <w:t xml:space="preserve">There are </w:t>
      </w:r>
      <w:proofErr w:type="gramStart"/>
      <w:r w:rsidRPr="005A097E">
        <w:rPr>
          <w:rFonts w:eastAsia="Calibri" w:cstheme="minorHAnsi"/>
          <w:color w:val="000000" w:themeColor="text1"/>
          <w:sz w:val="24"/>
          <w:szCs w:val="24"/>
          <w:lang w:bidi="en-US"/>
        </w:rPr>
        <w:t>a number of</w:t>
      </w:r>
      <w:proofErr w:type="gramEnd"/>
      <w:r w:rsidRPr="005A097E">
        <w:rPr>
          <w:rFonts w:eastAsia="Calibri" w:cstheme="minorHAnsi"/>
          <w:color w:val="000000" w:themeColor="text1"/>
          <w:sz w:val="24"/>
          <w:szCs w:val="24"/>
          <w:lang w:bidi="en-US"/>
        </w:rPr>
        <w:t xml:space="preserve"> dense woodland areas surrounding the school. Not </w:t>
      </w:r>
      <w:proofErr w:type="gramStart"/>
      <w:r w:rsidRPr="005A097E">
        <w:rPr>
          <w:rFonts w:eastAsia="Calibri" w:cstheme="minorHAnsi"/>
          <w:color w:val="000000" w:themeColor="text1"/>
          <w:sz w:val="24"/>
          <w:szCs w:val="24"/>
          <w:lang w:bidi="en-US"/>
        </w:rPr>
        <w:t>all of</w:t>
      </w:r>
      <w:proofErr w:type="gramEnd"/>
      <w:r w:rsidRPr="005A097E">
        <w:rPr>
          <w:rFonts w:eastAsia="Calibri" w:cstheme="minorHAnsi"/>
          <w:color w:val="000000" w:themeColor="text1"/>
          <w:sz w:val="24"/>
          <w:szCs w:val="24"/>
          <w:lang w:bidi="en-US"/>
        </w:rPr>
        <w:t xml:space="preserve"> these areas are designed for public </w:t>
      </w:r>
      <w:proofErr w:type="gramStart"/>
      <w:r w:rsidRPr="005A097E">
        <w:rPr>
          <w:rFonts w:eastAsia="Calibri" w:cstheme="minorHAnsi"/>
          <w:color w:val="000000" w:themeColor="text1"/>
          <w:sz w:val="24"/>
          <w:szCs w:val="24"/>
          <w:lang w:bidi="en-US"/>
        </w:rPr>
        <w:t>access, and</w:t>
      </w:r>
      <w:proofErr w:type="gramEnd"/>
      <w:r w:rsidRPr="005A097E">
        <w:rPr>
          <w:rFonts w:eastAsia="Calibri" w:cstheme="minorHAnsi"/>
          <w:color w:val="000000" w:themeColor="text1"/>
          <w:sz w:val="24"/>
          <w:szCs w:val="24"/>
          <w:lang w:bidi="en-US"/>
        </w:rPr>
        <w:t xml:space="preserve"> are therefore not equipped with safe or clear walkways. Within the woodland, located behind the school building, there are </w:t>
      </w:r>
      <w:proofErr w:type="gramStart"/>
      <w:r w:rsidRPr="005A097E">
        <w:rPr>
          <w:rFonts w:eastAsia="Calibri" w:cstheme="minorHAnsi"/>
          <w:color w:val="000000" w:themeColor="text1"/>
          <w:sz w:val="24"/>
          <w:szCs w:val="24"/>
          <w:lang w:bidi="en-US"/>
        </w:rPr>
        <w:t>a number of</w:t>
      </w:r>
      <w:proofErr w:type="gramEnd"/>
      <w:r w:rsidRPr="005A097E">
        <w:rPr>
          <w:rFonts w:eastAsia="Calibri" w:cstheme="minorHAnsi"/>
          <w:color w:val="000000" w:themeColor="text1"/>
          <w:sz w:val="24"/>
          <w:szCs w:val="24"/>
          <w:lang w:bidi="en-US"/>
        </w:rPr>
        <w:t xml:space="preserve"> steep drops and open wells, these can pose a safety risk for individual who do not stick to the walkway. </w:t>
      </w:r>
    </w:p>
    <w:p w14:paraId="627299CC" w14:textId="77777777" w:rsidR="00711005" w:rsidRPr="005A097E" w:rsidRDefault="00711005" w:rsidP="00711005">
      <w:pPr>
        <w:spacing w:after="0" w:line="276" w:lineRule="auto"/>
        <w:ind w:right="-138"/>
        <w:rPr>
          <w:rFonts w:eastAsia="Calibri" w:cstheme="minorHAnsi"/>
          <w:color w:val="000000" w:themeColor="text1"/>
          <w:sz w:val="24"/>
          <w:szCs w:val="24"/>
          <w:lang w:bidi="en-US"/>
        </w:rPr>
      </w:pPr>
    </w:p>
    <w:p w14:paraId="618312EE" w14:textId="77777777" w:rsidR="00711005" w:rsidRPr="005A097E" w:rsidRDefault="00711005" w:rsidP="00711005">
      <w:pPr>
        <w:spacing w:after="0" w:line="276" w:lineRule="auto"/>
        <w:ind w:right="-138"/>
        <w:rPr>
          <w:rFonts w:eastAsia="Calibri" w:cstheme="minorHAnsi"/>
          <w:color w:val="000000" w:themeColor="text1"/>
          <w:sz w:val="24"/>
          <w:szCs w:val="24"/>
          <w:lang w:bidi="en-US"/>
        </w:rPr>
      </w:pPr>
      <w:r w:rsidRPr="005A097E">
        <w:rPr>
          <w:rFonts w:eastAsia="Calibri" w:cstheme="minorHAnsi"/>
          <w:color w:val="000000" w:themeColor="text1"/>
          <w:sz w:val="24"/>
          <w:szCs w:val="24"/>
          <w:lang w:bidi="en-US"/>
        </w:rPr>
        <w:t xml:space="preserve">Barnsley town centre is approximately 6 miles away. The area is surrounded by </w:t>
      </w:r>
      <w:proofErr w:type="gramStart"/>
      <w:r w:rsidRPr="005A097E">
        <w:rPr>
          <w:rFonts w:eastAsia="Calibri" w:cstheme="minorHAnsi"/>
          <w:color w:val="000000" w:themeColor="text1"/>
          <w:sz w:val="24"/>
          <w:szCs w:val="24"/>
          <w:lang w:bidi="en-US"/>
        </w:rPr>
        <w:t>a number of</w:t>
      </w:r>
      <w:proofErr w:type="gramEnd"/>
      <w:r w:rsidRPr="005A097E">
        <w:rPr>
          <w:rFonts w:eastAsia="Calibri" w:cstheme="minorHAnsi"/>
          <w:color w:val="000000" w:themeColor="text1"/>
          <w:sz w:val="24"/>
          <w:szCs w:val="24"/>
          <w:lang w:bidi="en-US"/>
        </w:rPr>
        <w:t xml:space="preserve"> neighbourhoods (Kendray, Worsborough Common, </w:t>
      </w:r>
      <w:proofErr w:type="spellStart"/>
      <w:r w:rsidRPr="005A097E">
        <w:rPr>
          <w:rFonts w:eastAsia="Calibri" w:cstheme="minorHAnsi"/>
          <w:color w:val="000000" w:themeColor="text1"/>
          <w:sz w:val="24"/>
          <w:szCs w:val="24"/>
          <w:lang w:bidi="en-US"/>
        </w:rPr>
        <w:t>Athersley</w:t>
      </w:r>
      <w:proofErr w:type="spellEnd"/>
      <w:r w:rsidRPr="005A097E">
        <w:rPr>
          <w:rFonts w:eastAsia="Calibri" w:cstheme="minorHAnsi"/>
          <w:color w:val="000000" w:themeColor="text1"/>
          <w:sz w:val="24"/>
          <w:szCs w:val="24"/>
          <w:lang w:bidi="en-US"/>
        </w:rPr>
        <w:t xml:space="preserve"> and New Lodge) known for anti-social behaviour and criminal activity such as drug and alcohol abuse. The school have been made aware of </w:t>
      </w:r>
      <w:proofErr w:type="gramStart"/>
      <w:r w:rsidRPr="005A097E">
        <w:rPr>
          <w:rFonts w:eastAsia="Calibri" w:cstheme="minorHAnsi"/>
          <w:color w:val="000000" w:themeColor="text1"/>
          <w:sz w:val="24"/>
          <w:szCs w:val="24"/>
          <w:lang w:bidi="en-US"/>
        </w:rPr>
        <w:t>a number of</w:t>
      </w:r>
      <w:proofErr w:type="gramEnd"/>
      <w:r w:rsidRPr="005A097E">
        <w:rPr>
          <w:rFonts w:eastAsia="Calibri" w:cstheme="minorHAnsi"/>
          <w:color w:val="000000" w:themeColor="text1"/>
          <w:sz w:val="24"/>
          <w:szCs w:val="24"/>
          <w:lang w:bidi="en-US"/>
        </w:rPr>
        <w:t xml:space="preserve"> gangs which operate close to the town centre and within those neighbourhoods.</w:t>
      </w:r>
    </w:p>
    <w:p w14:paraId="75AB6552" w14:textId="77777777" w:rsidR="001F5BAC" w:rsidRPr="001F5BAC" w:rsidRDefault="001F5BAC" w:rsidP="001F5BAC">
      <w:pPr>
        <w:pStyle w:val="BodyText"/>
        <w:spacing w:before="138"/>
        <w:rPr>
          <w:rFonts w:asciiTheme="minorHAnsi" w:hAnsiTheme="minorHAnsi" w:cstheme="minorHAnsi"/>
          <w:b/>
        </w:rPr>
      </w:pPr>
    </w:p>
    <w:p w14:paraId="76BCBAF3" w14:textId="77777777" w:rsidR="00810C6F" w:rsidRDefault="00810C6F" w:rsidP="001F5BAC">
      <w:pPr>
        <w:pStyle w:val="BodyText"/>
      </w:pPr>
    </w:p>
    <w:p w14:paraId="0375F118" w14:textId="77777777" w:rsidR="00260614" w:rsidRPr="003D0BAC" w:rsidRDefault="00260614" w:rsidP="00260614">
      <w:pPr>
        <w:rPr>
          <w:rFonts w:eastAsia="Arial" w:cstheme="minorHAnsi"/>
          <w:b/>
          <w:color w:val="000000"/>
          <w:sz w:val="28"/>
          <w:szCs w:val="28"/>
        </w:rPr>
      </w:pPr>
      <w:r w:rsidRPr="003D0BAC">
        <w:rPr>
          <w:rFonts w:cstheme="minorHAnsi"/>
          <w:b/>
          <w:color w:val="000000"/>
          <w:sz w:val="28"/>
          <w:szCs w:val="24"/>
        </w:rPr>
        <w:lastRenderedPageBreak/>
        <w:t>Appendix 7: Safeguarding Oversight and Information for Display</w:t>
      </w:r>
    </w:p>
    <w:p w14:paraId="5EAEDE83" w14:textId="77777777" w:rsidR="00260614" w:rsidRPr="003D0BAC" w:rsidRDefault="00260614" w:rsidP="00260614">
      <w:pPr>
        <w:rPr>
          <w:rFonts w:cstheme="minorHAnsi"/>
          <w:color w:val="FF0000"/>
          <w:sz w:val="24"/>
        </w:rPr>
      </w:pPr>
      <w:r w:rsidRPr="003D0BAC">
        <w:rPr>
          <w:rFonts w:cstheme="minorHAnsi"/>
          <w:b/>
          <w:color w:val="FF0000"/>
          <w:sz w:val="24"/>
        </w:rPr>
        <w:t>The Designated Safeguarding Lead (DSL) is the primary safeguarding officer for the school. Any additional staff trained to this level serve as deputies and provide cover in the DSL's absence.</w:t>
      </w:r>
      <w:r w:rsidRPr="003D0BAC">
        <w:rPr>
          <w:rFonts w:cstheme="minorHAnsi"/>
          <w:color w:val="FF0000"/>
          <w:sz w:val="24"/>
        </w:rPr>
        <w:t xml:space="preserve"> (In certain schools, the Head Teacher may fulfil the role of the DSL.)</w:t>
      </w:r>
    </w:p>
    <w:p w14:paraId="759B3BA7" w14:textId="77777777" w:rsidR="00260614" w:rsidRPr="003D0BAC" w:rsidRDefault="00260614" w:rsidP="00260614">
      <w:pPr>
        <w:rPr>
          <w:rFonts w:cstheme="minorHAnsi"/>
          <w:color w:val="000000"/>
          <w:sz w:val="24"/>
        </w:rPr>
      </w:pPr>
      <w:r w:rsidRPr="003D0BAC">
        <w:rPr>
          <w:rFonts w:cstheme="minorHAnsi"/>
          <w:color w:val="000000"/>
          <w:sz w:val="24"/>
        </w:rPr>
        <w:t>It is essential that the DSL demonstrates comprehensive oversight of all safeguarding incidents occurring within the school. The DSL is responsible for being fully informed about every referral and for ensuring that all concerns are appropriately addressed and followed up.</w:t>
      </w:r>
    </w:p>
    <w:p w14:paraId="5F4C5D5E" w14:textId="77777777" w:rsidR="00260614" w:rsidRPr="003D0BAC" w:rsidRDefault="00260614" w:rsidP="00260614">
      <w:pPr>
        <w:rPr>
          <w:rFonts w:cstheme="minorHAnsi"/>
          <w:color w:val="000000"/>
          <w:sz w:val="24"/>
        </w:rPr>
      </w:pPr>
      <w:r w:rsidRPr="003D0BAC">
        <w:rPr>
          <w:rFonts w:cstheme="minorHAnsi"/>
          <w:color w:val="000000"/>
          <w:sz w:val="24"/>
        </w:rPr>
        <w:t>Schools must provide a dedicated staff notice board and one or more pupil-friendly notice boards, each clearly labelled and not used for any unrelated information.</w:t>
      </w:r>
    </w:p>
    <w:p w14:paraId="0FA6C7FA" w14:textId="77777777" w:rsidR="00260614" w:rsidRPr="003D0BAC" w:rsidRDefault="00260614" w:rsidP="00260614">
      <w:pPr>
        <w:spacing w:after="0"/>
        <w:rPr>
          <w:rFonts w:cstheme="minorHAnsi"/>
          <w:color w:val="000000"/>
          <w:sz w:val="24"/>
        </w:rPr>
      </w:pPr>
      <w:r w:rsidRPr="003D0BAC">
        <w:rPr>
          <w:rFonts w:cstheme="minorHAnsi"/>
          <w:color w:val="000000"/>
          <w:sz w:val="24"/>
        </w:rPr>
        <w:t>Each notice board should include:</w:t>
      </w:r>
    </w:p>
    <w:p w14:paraId="0C5279B8" w14:textId="77777777" w:rsidR="00260614" w:rsidRPr="003D0BAC" w:rsidRDefault="00260614" w:rsidP="006B3422">
      <w:pPr>
        <w:pStyle w:val="ListParagraph"/>
        <w:numPr>
          <w:ilvl w:val="0"/>
          <w:numId w:val="42"/>
        </w:numPr>
        <w:ind w:left="720"/>
        <w:rPr>
          <w:rFonts w:asciiTheme="minorHAnsi" w:hAnsiTheme="minorHAnsi" w:cstheme="minorHAnsi"/>
          <w:color w:val="000000"/>
          <w:sz w:val="24"/>
        </w:rPr>
      </w:pPr>
      <w:r w:rsidRPr="003D0BAC">
        <w:rPr>
          <w:rFonts w:asciiTheme="minorHAnsi" w:hAnsiTheme="minorHAnsi" w:cstheme="minorHAnsi"/>
          <w:color w:val="000000"/>
          <w:sz w:val="24"/>
        </w:rPr>
        <w:t>The names and roles of the DSL, Deputy DSL(s), and mental health leads. Only one individual may serve as the lead DSL.</w:t>
      </w:r>
    </w:p>
    <w:p w14:paraId="53144EA6" w14:textId="77777777" w:rsidR="00260614" w:rsidRPr="003D0BAC" w:rsidRDefault="00260614" w:rsidP="006B3422">
      <w:pPr>
        <w:pStyle w:val="ListParagraph"/>
        <w:numPr>
          <w:ilvl w:val="0"/>
          <w:numId w:val="42"/>
        </w:numPr>
        <w:ind w:left="720"/>
        <w:rPr>
          <w:rFonts w:asciiTheme="minorHAnsi" w:hAnsiTheme="minorHAnsi" w:cstheme="minorHAnsi"/>
          <w:color w:val="000000"/>
          <w:sz w:val="24"/>
        </w:rPr>
      </w:pPr>
      <w:r w:rsidRPr="003D0BAC">
        <w:rPr>
          <w:rFonts w:asciiTheme="minorHAnsi" w:hAnsiTheme="minorHAnsi" w:cstheme="minorHAnsi"/>
          <w:color w:val="000000"/>
          <w:sz w:val="24"/>
        </w:rPr>
        <w:t>Contact details for senior leaders overseeing safeguarding, including the Safeguarding Governor.</w:t>
      </w:r>
    </w:p>
    <w:p w14:paraId="4D1A2918" w14:textId="77777777" w:rsidR="00260614" w:rsidRPr="003D0BAC" w:rsidRDefault="00260614" w:rsidP="006B3422">
      <w:pPr>
        <w:pStyle w:val="ListParagraph"/>
        <w:numPr>
          <w:ilvl w:val="0"/>
          <w:numId w:val="42"/>
        </w:numPr>
        <w:ind w:left="720"/>
        <w:rPr>
          <w:rFonts w:asciiTheme="minorHAnsi" w:hAnsiTheme="minorHAnsi" w:cstheme="minorHAnsi"/>
          <w:color w:val="000000"/>
          <w:sz w:val="24"/>
        </w:rPr>
      </w:pPr>
      <w:r w:rsidRPr="003D0BAC">
        <w:rPr>
          <w:rFonts w:asciiTheme="minorHAnsi" w:hAnsiTheme="minorHAnsi" w:cstheme="minorHAnsi"/>
          <w:color w:val="000000"/>
          <w:sz w:val="24"/>
        </w:rPr>
        <w:t>Contact information for designated local authority safeguarding contacts, as well as details for Ofsted, the police, and Childline (for pupils).</w:t>
      </w:r>
    </w:p>
    <w:p w14:paraId="7FA7620B" w14:textId="77777777" w:rsidR="00260614" w:rsidRPr="003D0BAC" w:rsidRDefault="00260614" w:rsidP="006B3422">
      <w:pPr>
        <w:pStyle w:val="ListParagraph"/>
        <w:numPr>
          <w:ilvl w:val="0"/>
          <w:numId w:val="42"/>
        </w:numPr>
        <w:ind w:left="720"/>
        <w:rPr>
          <w:rFonts w:asciiTheme="minorHAnsi" w:hAnsiTheme="minorHAnsi" w:cstheme="minorHAnsi"/>
          <w:color w:val="000000"/>
          <w:sz w:val="24"/>
        </w:rPr>
      </w:pPr>
      <w:r w:rsidRPr="003D0BAC">
        <w:rPr>
          <w:rFonts w:asciiTheme="minorHAnsi" w:hAnsiTheme="minorHAnsi" w:cstheme="minorHAnsi"/>
          <w:color w:val="000000"/>
          <w:sz w:val="24"/>
        </w:rPr>
        <w:t>A copy of the school's safeguarding policy and any appendices.</w:t>
      </w:r>
    </w:p>
    <w:p w14:paraId="53694884" w14:textId="77777777" w:rsidR="00260614" w:rsidRPr="003D0BAC" w:rsidRDefault="00260614" w:rsidP="006B3422">
      <w:pPr>
        <w:pStyle w:val="ListParagraph"/>
        <w:numPr>
          <w:ilvl w:val="0"/>
          <w:numId w:val="42"/>
        </w:numPr>
        <w:ind w:left="720"/>
        <w:rPr>
          <w:rFonts w:asciiTheme="minorHAnsi" w:hAnsiTheme="minorHAnsi" w:cstheme="minorHAnsi"/>
          <w:color w:val="000000"/>
          <w:sz w:val="24"/>
        </w:rPr>
      </w:pPr>
      <w:r w:rsidRPr="003D0BAC">
        <w:rPr>
          <w:rFonts w:asciiTheme="minorHAnsi" w:hAnsiTheme="minorHAnsi" w:cstheme="minorHAnsi"/>
          <w:color w:val="000000"/>
          <w:sz w:val="24"/>
        </w:rPr>
        <w:t>The latest version of KCSIE Part 1.</w:t>
      </w:r>
    </w:p>
    <w:p w14:paraId="090FC7FF" w14:textId="77777777" w:rsidR="00260614" w:rsidRPr="003D0BAC" w:rsidRDefault="00260614" w:rsidP="006B3422">
      <w:pPr>
        <w:pStyle w:val="ListParagraph"/>
        <w:numPr>
          <w:ilvl w:val="0"/>
          <w:numId w:val="42"/>
        </w:numPr>
        <w:ind w:left="720"/>
        <w:rPr>
          <w:rFonts w:asciiTheme="minorHAnsi" w:hAnsiTheme="minorHAnsi" w:cstheme="minorHAnsi"/>
          <w:color w:val="000000"/>
          <w:sz w:val="24"/>
        </w:rPr>
      </w:pPr>
      <w:r w:rsidRPr="003D0BAC">
        <w:rPr>
          <w:rFonts w:asciiTheme="minorHAnsi" w:hAnsiTheme="minorHAnsi" w:cstheme="minorHAnsi"/>
          <w:color w:val="000000"/>
          <w:sz w:val="24"/>
        </w:rPr>
        <w:t>Information identifying relevant key policies such as:</w:t>
      </w:r>
    </w:p>
    <w:p w14:paraId="3D784586" w14:textId="77777777" w:rsidR="00260614" w:rsidRPr="003D0BAC" w:rsidRDefault="00260614" w:rsidP="006B3422">
      <w:pPr>
        <w:pStyle w:val="ListParagraph"/>
        <w:numPr>
          <w:ilvl w:val="0"/>
          <w:numId w:val="42"/>
        </w:numPr>
        <w:rPr>
          <w:rFonts w:asciiTheme="minorHAnsi" w:hAnsiTheme="minorHAnsi" w:cstheme="minorHAnsi"/>
          <w:color w:val="000000"/>
          <w:sz w:val="24"/>
        </w:rPr>
      </w:pPr>
      <w:r w:rsidRPr="003D0BAC">
        <w:rPr>
          <w:rFonts w:asciiTheme="minorHAnsi" w:hAnsiTheme="minorHAnsi" w:cstheme="minorHAnsi"/>
          <w:color w:val="000000"/>
          <w:sz w:val="24"/>
        </w:rPr>
        <w:t>Whistleblowing Policy</w:t>
      </w:r>
    </w:p>
    <w:p w14:paraId="4A0FEEE2" w14:textId="77777777" w:rsidR="00260614" w:rsidRPr="003D0BAC" w:rsidRDefault="00260614" w:rsidP="006B3422">
      <w:pPr>
        <w:pStyle w:val="ListParagraph"/>
        <w:numPr>
          <w:ilvl w:val="0"/>
          <w:numId w:val="42"/>
        </w:numPr>
        <w:rPr>
          <w:rFonts w:asciiTheme="minorHAnsi" w:hAnsiTheme="minorHAnsi" w:cstheme="minorHAnsi"/>
          <w:color w:val="000000"/>
          <w:sz w:val="24"/>
        </w:rPr>
      </w:pPr>
      <w:r w:rsidRPr="003D0BAC">
        <w:rPr>
          <w:rFonts w:asciiTheme="minorHAnsi" w:hAnsiTheme="minorHAnsi" w:cstheme="minorHAnsi"/>
          <w:color w:val="000000"/>
          <w:sz w:val="24"/>
        </w:rPr>
        <w:t>Grievance Policy</w:t>
      </w:r>
    </w:p>
    <w:p w14:paraId="604C3FB2" w14:textId="77777777" w:rsidR="00260614" w:rsidRPr="003D0BAC" w:rsidRDefault="00260614" w:rsidP="00260614">
      <w:pPr>
        <w:pStyle w:val="ListParagraph"/>
        <w:ind w:left="1440"/>
        <w:rPr>
          <w:rFonts w:asciiTheme="minorHAnsi" w:hAnsiTheme="minorHAnsi" w:cstheme="minorHAnsi"/>
          <w:color w:val="000000"/>
          <w:sz w:val="24"/>
        </w:rPr>
      </w:pPr>
    </w:p>
    <w:p w14:paraId="68348992" w14:textId="77777777" w:rsidR="00260614" w:rsidRPr="003D0BAC" w:rsidRDefault="00260614" w:rsidP="00260614">
      <w:pPr>
        <w:rPr>
          <w:rFonts w:cstheme="minorHAnsi"/>
          <w:b/>
          <w:color w:val="000000"/>
          <w:sz w:val="24"/>
        </w:rPr>
      </w:pPr>
      <w:r w:rsidRPr="003D0BAC">
        <w:rPr>
          <w:rFonts w:cstheme="minorHAnsi"/>
          <w:b/>
          <w:color w:val="000000"/>
          <w:sz w:val="24"/>
        </w:rPr>
        <w:t>Safeguarding Training</w:t>
      </w:r>
    </w:p>
    <w:p w14:paraId="428E942F" w14:textId="77777777" w:rsidR="00260614" w:rsidRPr="003D0BAC" w:rsidRDefault="00260614" w:rsidP="00260614">
      <w:pPr>
        <w:rPr>
          <w:rFonts w:cstheme="minorHAnsi"/>
          <w:color w:val="000000"/>
          <w:sz w:val="24"/>
        </w:rPr>
      </w:pPr>
      <w:r w:rsidRPr="003D0BAC">
        <w:rPr>
          <w:rFonts w:cstheme="minorHAnsi"/>
          <w:color w:val="000000"/>
          <w:sz w:val="24"/>
        </w:rPr>
        <w:t>All new staff members receive safeguarding training as part of their induction process.</w:t>
      </w:r>
    </w:p>
    <w:p w14:paraId="72D7A95C" w14:textId="77777777" w:rsidR="00260614" w:rsidRPr="003D0BAC" w:rsidRDefault="00260614" w:rsidP="00260614">
      <w:pPr>
        <w:rPr>
          <w:rFonts w:cstheme="minorHAnsi"/>
          <w:color w:val="000000"/>
          <w:sz w:val="24"/>
        </w:rPr>
      </w:pPr>
      <w:r w:rsidRPr="003D0BAC">
        <w:rPr>
          <w:rFonts w:cstheme="minorHAnsi"/>
          <w:color w:val="000000"/>
          <w:sz w:val="24"/>
        </w:rPr>
        <w:t>All staff participate in face-to-face safeguarding refresher training on an annual basis.</w:t>
      </w:r>
    </w:p>
    <w:p w14:paraId="568929E7" w14:textId="77777777" w:rsidR="00260614" w:rsidRPr="003D0BAC" w:rsidRDefault="00260614" w:rsidP="00260614">
      <w:pPr>
        <w:rPr>
          <w:rFonts w:cstheme="minorHAnsi"/>
          <w:color w:val="000000"/>
          <w:sz w:val="24"/>
        </w:rPr>
      </w:pPr>
      <w:r w:rsidRPr="003D0BAC">
        <w:rPr>
          <w:rFonts w:cstheme="minorHAnsi"/>
          <w:color w:val="000000"/>
          <w:sz w:val="24"/>
        </w:rPr>
        <w:t>In addition, staff are required to complete mandatory online safeguarding modules covering:</w:t>
      </w:r>
    </w:p>
    <w:p w14:paraId="671969F1" w14:textId="77777777" w:rsidR="00260614" w:rsidRPr="003D0BAC" w:rsidRDefault="00260614" w:rsidP="006B3422">
      <w:pPr>
        <w:pStyle w:val="ListParagraph"/>
        <w:numPr>
          <w:ilvl w:val="0"/>
          <w:numId w:val="43"/>
        </w:numPr>
        <w:ind w:left="720"/>
        <w:rPr>
          <w:rFonts w:asciiTheme="minorHAnsi" w:hAnsiTheme="minorHAnsi" w:cstheme="minorHAnsi"/>
          <w:color w:val="000000"/>
          <w:sz w:val="24"/>
        </w:rPr>
      </w:pPr>
      <w:r w:rsidRPr="003D0BAC">
        <w:rPr>
          <w:rFonts w:asciiTheme="minorHAnsi" w:hAnsiTheme="minorHAnsi" w:cstheme="minorHAnsi"/>
          <w:color w:val="000000"/>
          <w:sz w:val="24"/>
        </w:rPr>
        <w:t>Female Genital Mutilation (FGM)</w:t>
      </w:r>
    </w:p>
    <w:p w14:paraId="55023963" w14:textId="77777777" w:rsidR="00260614" w:rsidRPr="003D0BAC" w:rsidRDefault="00260614" w:rsidP="006B3422">
      <w:pPr>
        <w:pStyle w:val="ListParagraph"/>
        <w:numPr>
          <w:ilvl w:val="0"/>
          <w:numId w:val="43"/>
        </w:numPr>
        <w:ind w:left="720"/>
        <w:rPr>
          <w:rFonts w:asciiTheme="minorHAnsi" w:hAnsiTheme="minorHAnsi" w:cstheme="minorHAnsi"/>
          <w:color w:val="000000"/>
          <w:sz w:val="24"/>
        </w:rPr>
      </w:pPr>
      <w:r w:rsidRPr="003D0BAC">
        <w:rPr>
          <w:rFonts w:asciiTheme="minorHAnsi" w:hAnsiTheme="minorHAnsi" w:cstheme="minorHAnsi"/>
          <w:color w:val="000000"/>
          <w:sz w:val="24"/>
        </w:rPr>
        <w:t>Child Sexual Exploitation (CSE)</w:t>
      </w:r>
    </w:p>
    <w:p w14:paraId="516067F3" w14:textId="77777777" w:rsidR="00260614" w:rsidRPr="003D0BAC" w:rsidRDefault="00260614" w:rsidP="006B3422">
      <w:pPr>
        <w:pStyle w:val="ListParagraph"/>
        <w:numPr>
          <w:ilvl w:val="0"/>
          <w:numId w:val="43"/>
        </w:numPr>
        <w:ind w:left="720"/>
        <w:rPr>
          <w:rFonts w:asciiTheme="minorHAnsi" w:hAnsiTheme="minorHAnsi" w:cstheme="minorHAnsi"/>
          <w:color w:val="000000"/>
          <w:sz w:val="24"/>
        </w:rPr>
      </w:pPr>
      <w:r w:rsidRPr="003D0BAC">
        <w:rPr>
          <w:rFonts w:asciiTheme="minorHAnsi" w:hAnsiTheme="minorHAnsi" w:cstheme="minorHAnsi"/>
          <w:color w:val="000000"/>
          <w:sz w:val="24"/>
        </w:rPr>
        <w:t>Child Criminal Exploitation (CCE)</w:t>
      </w:r>
    </w:p>
    <w:p w14:paraId="7A80BF13" w14:textId="77777777" w:rsidR="00260614" w:rsidRPr="003D0BAC" w:rsidRDefault="00260614" w:rsidP="006B3422">
      <w:pPr>
        <w:pStyle w:val="ListParagraph"/>
        <w:numPr>
          <w:ilvl w:val="0"/>
          <w:numId w:val="43"/>
        </w:numPr>
        <w:ind w:left="720"/>
        <w:rPr>
          <w:rFonts w:asciiTheme="minorHAnsi" w:hAnsiTheme="minorHAnsi" w:cstheme="minorHAnsi"/>
          <w:color w:val="000000"/>
          <w:sz w:val="24"/>
        </w:rPr>
      </w:pPr>
      <w:r w:rsidRPr="003D0BAC">
        <w:rPr>
          <w:rFonts w:asciiTheme="minorHAnsi" w:hAnsiTheme="minorHAnsi" w:cstheme="minorHAnsi"/>
          <w:color w:val="000000"/>
          <w:sz w:val="24"/>
        </w:rPr>
        <w:t>County Lines</w:t>
      </w:r>
    </w:p>
    <w:p w14:paraId="382F2806" w14:textId="77777777" w:rsidR="00260614" w:rsidRPr="003D0BAC" w:rsidRDefault="00260614" w:rsidP="006B3422">
      <w:pPr>
        <w:pStyle w:val="ListParagraph"/>
        <w:numPr>
          <w:ilvl w:val="0"/>
          <w:numId w:val="43"/>
        </w:numPr>
        <w:ind w:left="720"/>
        <w:rPr>
          <w:rFonts w:asciiTheme="minorHAnsi" w:hAnsiTheme="minorHAnsi" w:cstheme="minorHAnsi"/>
          <w:color w:val="000000"/>
          <w:sz w:val="24"/>
        </w:rPr>
      </w:pPr>
      <w:r w:rsidRPr="003D0BAC">
        <w:rPr>
          <w:rFonts w:asciiTheme="minorHAnsi" w:hAnsiTheme="minorHAnsi" w:cstheme="minorHAnsi"/>
          <w:color w:val="000000"/>
          <w:sz w:val="24"/>
        </w:rPr>
        <w:t>Peer-on-Peer Abuse</w:t>
      </w:r>
    </w:p>
    <w:p w14:paraId="041F4C38" w14:textId="77777777" w:rsidR="00260614" w:rsidRPr="003D0BAC" w:rsidRDefault="00260614" w:rsidP="006B3422">
      <w:pPr>
        <w:pStyle w:val="ListParagraph"/>
        <w:numPr>
          <w:ilvl w:val="0"/>
          <w:numId w:val="43"/>
        </w:numPr>
        <w:ind w:left="720"/>
        <w:rPr>
          <w:rFonts w:asciiTheme="minorHAnsi" w:hAnsiTheme="minorHAnsi" w:cstheme="minorHAnsi"/>
          <w:color w:val="000000"/>
          <w:sz w:val="24"/>
        </w:rPr>
      </w:pPr>
      <w:r w:rsidRPr="003D0BAC">
        <w:rPr>
          <w:rFonts w:asciiTheme="minorHAnsi" w:hAnsiTheme="minorHAnsi" w:cstheme="minorHAnsi"/>
          <w:color w:val="000000"/>
          <w:sz w:val="24"/>
        </w:rPr>
        <w:t>Neglect</w:t>
      </w:r>
    </w:p>
    <w:p w14:paraId="3FBBB23F" w14:textId="77777777" w:rsidR="00260614" w:rsidRPr="003D0BAC" w:rsidRDefault="00260614" w:rsidP="006B3422">
      <w:pPr>
        <w:pStyle w:val="ListParagraph"/>
        <w:numPr>
          <w:ilvl w:val="0"/>
          <w:numId w:val="43"/>
        </w:numPr>
        <w:ind w:left="720"/>
        <w:rPr>
          <w:rFonts w:asciiTheme="minorHAnsi" w:hAnsiTheme="minorHAnsi" w:cstheme="minorHAnsi"/>
          <w:color w:val="000000"/>
          <w:sz w:val="24"/>
        </w:rPr>
      </w:pPr>
      <w:r w:rsidRPr="003D0BAC">
        <w:rPr>
          <w:rFonts w:asciiTheme="minorHAnsi" w:hAnsiTheme="minorHAnsi" w:cstheme="minorHAnsi"/>
          <w:color w:val="000000"/>
          <w:sz w:val="24"/>
        </w:rPr>
        <w:t>Honour-Based Abuse and Forced Marriage</w:t>
      </w:r>
    </w:p>
    <w:p w14:paraId="1EB1F3AE" w14:textId="77777777" w:rsidR="00260614" w:rsidRPr="003D0BAC" w:rsidRDefault="00260614" w:rsidP="006B3422">
      <w:pPr>
        <w:pStyle w:val="ListParagraph"/>
        <w:numPr>
          <w:ilvl w:val="0"/>
          <w:numId w:val="43"/>
        </w:numPr>
        <w:ind w:left="720"/>
        <w:rPr>
          <w:rFonts w:asciiTheme="minorHAnsi" w:hAnsiTheme="minorHAnsi" w:cstheme="minorHAnsi"/>
          <w:color w:val="000000"/>
          <w:sz w:val="24"/>
        </w:rPr>
      </w:pPr>
      <w:r w:rsidRPr="003D0BAC">
        <w:rPr>
          <w:rFonts w:asciiTheme="minorHAnsi" w:hAnsiTheme="minorHAnsi" w:cstheme="minorHAnsi"/>
          <w:color w:val="000000"/>
          <w:sz w:val="24"/>
        </w:rPr>
        <w:t>Serious Youth Violence</w:t>
      </w:r>
    </w:p>
    <w:p w14:paraId="2BDE170E" w14:textId="77777777" w:rsidR="00260614" w:rsidRPr="003D0BAC" w:rsidRDefault="00260614" w:rsidP="006B3422">
      <w:pPr>
        <w:pStyle w:val="ListParagraph"/>
        <w:numPr>
          <w:ilvl w:val="0"/>
          <w:numId w:val="43"/>
        </w:numPr>
        <w:ind w:left="720"/>
        <w:rPr>
          <w:rFonts w:asciiTheme="minorHAnsi" w:hAnsiTheme="minorHAnsi" w:cstheme="minorHAnsi"/>
          <w:color w:val="000000"/>
          <w:sz w:val="24"/>
        </w:rPr>
      </w:pPr>
      <w:r w:rsidRPr="003D0BAC">
        <w:rPr>
          <w:rFonts w:asciiTheme="minorHAnsi" w:hAnsiTheme="minorHAnsi" w:cstheme="minorHAnsi"/>
          <w:color w:val="000000"/>
          <w:sz w:val="24"/>
        </w:rPr>
        <w:t>Sexual Violence and Harassment</w:t>
      </w:r>
    </w:p>
    <w:p w14:paraId="02273A73" w14:textId="77777777" w:rsidR="00260614" w:rsidRPr="003D0BAC" w:rsidRDefault="00260614" w:rsidP="006B3422">
      <w:pPr>
        <w:pStyle w:val="ListParagraph"/>
        <w:numPr>
          <w:ilvl w:val="0"/>
          <w:numId w:val="43"/>
        </w:numPr>
        <w:ind w:left="720"/>
        <w:rPr>
          <w:rFonts w:asciiTheme="minorHAnsi" w:hAnsiTheme="minorHAnsi" w:cstheme="minorHAnsi"/>
          <w:color w:val="000000"/>
          <w:sz w:val="24"/>
        </w:rPr>
      </w:pPr>
      <w:r w:rsidRPr="003D0BAC">
        <w:rPr>
          <w:rFonts w:asciiTheme="minorHAnsi" w:hAnsiTheme="minorHAnsi" w:cstheme="minorHAnsi"/>
          <w:color w:val="000000"/>
          <w:sz w:val="24"/>
        </w:rPr>
        <w:t>Online Abuse and Internet Safety</w:t>
      </w:r>
    </w:p>
    <w:p w14:paraId="35F9F065" w14:textId="77777777" w:rsidR="00260614" w:rsidRPr="003D0BAC" w:rsidRDefault="00260614" w:rsidP="00260614">
      <w:pPr>
        <w:spacing w:after="0"/>
        <w:rPr>
          <w:rFonts w:cstheme="minorHAnsi"/>
          <w:b/>
          <w:color w:val="000000"/>
          <w:sz w:val="24"/>
        </w:rPr>
      </w:pPr>
    </w:p>
    <w:p w14:paraId="50882963" w14:textId="77777777" w:rsidR="00260614" w:rsidRPr="003D0BAC" w:rsidRDefault="00260614" w:rsidP="00260614">
      <w:pPr>
        <w:spacing w:after="0"/>
        <w:rPr>
          <w:rFonts w:cstheme="minorHAnsi"/>
          <w:b/>
          <w:color w:val="000000"/>
          <w:sz w:val="24"/>
        </w:rPr>
      </w:pPr>
      <w:r w:rsidRPr="003D0BAC">
        <w:rPr>
          <w:rFonts w:cstheme="minorHAnsi"/>
          <w:b/>
          <w:color w:val="000000"/>
          <w:sz w:val="24"/>
        </w:rPr>
        <w:t>The Prevent Duty</w:t>
      </w:r>
    </w:p>
    <w:p w14:paraId="12A88B84" w14:textId="77777777" w:rsidR="00260614" w:rsidRPr="003D0BAC" w:rsidRDefault="00260614" w:rsidP="00260614">
      <w:pPr>
        <w:rPr>
          <w:rFonts w:cstheme="minorHAnsi"/>
          <w:color w:val="000000"/>
          <w:sz w:val="24"/>
        </w:rPr>
      </w:pPr>
      <w:r w:rsidRPr="003D0BAC">
        <w:rPr>
          <w:rFonts w:cstheme="minorHAnsi"/>
          <w:color w:val="000000"/>
          <w:sz w:val="24"/>
        </w:rPr>
        <w:t>Completion of the Prevent Duty training course is mandatory for all staff members.</w:t>
      </w:r>
    </w:p>
    <w:p w14:paraId="66FD048B" w14:textId="77777777" w:rsidR="00260614" w:rsidRPr="003D0BAC" w:rsidRDefault="00260614" w:rsidP="00260614">
      <w:pPr>
        <w:textAlignment w:val="baseline"/>
        <w:rPr>
          <w:rFonts w:eastAsia="Arial" w:cstheme="minorHAnsi"/>
          <w:b/>
          <w:color w:val="000000"/>
          <w:spacing w:val="-1"/>
          <w:sz w:val="24"/>
          <w:szCs w:val="28"/>
        </w:rPr>
      </w:pPr>
      <w:r w:rsidRPr="003D0BAC">
        <w:rPr>
          <w:rFonts w:eastAsia="Arial" w:cstheme="minorHAnsi"/>
          <w:b/>
          <w:color w:val="000000"/>
          <w:spacing w:val="-1"/>
          <w:sz w:val="24"/>
          <w:szCs w:val="28"/>
        </w:rPr>
        <w:lastRenderedPageBreak/>
        <w:t>Safeguarding Flow Chart</w:t>
      </w:r>
      <w:r w:rsidRPr="003D0BAC">
        <w:rPr>
          <w:rFonts w:eastAsia="Arial" w:cstheme="minorHAnsi"/>
          <w:b/>
          <w:color w:val="000000"/>
          <w:spacing w:val="-1"/>
          <w:sz w:val="24"/>
          <w:szCs w:val="28"/>
        </w:rPr>
        <w:tab/>
      </w:r>
      <w:r w:rsidRPr="003D0BAC">
        <w:rPr>
          <w:rFonts w:eastAsia="Arial" w:cstheme="minorHAnsi"/>
          <w:b/>
          <w:color w:val="000000"/>
          <w:spacing w:val="-1"/>
          <w:sz w:val="24"/>
          <w:szCs w:val="28"/>
        </w:rPr>
        <w:tab/>
      </w:r>
      <w:r w:rsidRPr="003D0BAC">
        <w:rPr>
          <w:rFonts w:eastAsia="Arial" w:cstheme="minorHAnsi"/>
          <w:b/>
          <w:color w:val="000000"/>
          <w:spacing w:val="-1"/>
          <w:sz w:val="24"/>
          <w:szCs w:val="28"/>
        </w:rPr>
        <w:tab/>
      </w:r>
    </w:p>
    <w:p w14:paraId="13A42E2D" w14:textId="77777777" w:rsidR="00260614" w:rsidRPr="003D0BAC" w:rsidRDefault="00260614" w:rsidP="00260614">
      <w:pPr>
        <w:textAlignment w:val="baseline"/>
        <w:rPr>
          <w:rFonts w:eastAsia="Arial" w:cstheme="minorHAnsi"/>
          <w:b/>
          <w:color w:val="000000"/>
          <w:spacing w:val="-1"/>
          <w:sz w:val="21"/>
        </w:rPr>
      </w:pPr>
      <w:r w:rsidRPr="003D0BAC">
        <w:rPr>
          <w:rFonts w:eastAsia="Arial" w:cstheme="minorHAnsi"/>
          <w:b/>
          <w:noProof/>
          <w:color w:val="000000"/>
          <w:spacing w:val="-1"/>
          <w:sz w:val="21"/>
        </w:rPr>
        <w:drawing>
          <wp:inline distT="0" distB="0" distL="0" distR="0" wp14:anchorId="3B53A22D" wp14:editId="12816E72">
            <wp:extent cx="6133605" cy="8027670"/>
            <wp:effectExtent l="0" t="0" r="0" b="11430"/>
            <wp:docPr id="1027251373" name="Diagram 1027251373">
              <a:extLst xmlns:a="http://schemas.openxmlformats.org/drawingml/2006/main">
                <a:ext uri="{FF2B5EF4-FFF2-40B4-BE49-F238E27FC236}">
                  <a16:creationId xmlns:a16="http://schemas.microsoft.com/office/drawing/2014/main" id="{C52F5B6A-F32C-47A4-9CB9-FBFD7116553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C8C3A7C" w14:textId="77777777" w:rsidR="00260614" w:rsidRPr="003D0BAC" w:rsidRDefault="00260614" w:rsidP="00260614">
      <w:pPr>
        <w:textAlignment w:val="baseline"/>
        <w:rPr>
          <w:rFonts w:eastAsia="Arial" w:cstheme="minorHAnsi"/>
          <w:b/>
          <w:color w:val="000000"/>
          <w:spacing w:val="-1"/>
          <w:sz w:val="21"/>
        </w:rPr>
        <w:sectPr w:rsidR="00260614" w:rsidRPr="003D0BAC" w:rsidSect="00260614">
          <w:footerReference w:type="default" r:id="rId25"/>
          <w:pgSz w:w="11906" w:h="16838"/>
          <w:pgMar w:top="1440" w:right="1416" w:bottom="426" w:left="993" w:header="708" w:footer="0" w:gutter="0"/>
          <w:cols w:space="708"/>
          <w:docGrid w:linePitch="360"/>
        </w:sectPr>
      </w:pPr>
    </w:p>
    <w:p w14:paraId="4AAC5B1F" w14:textId="77777777" w:rsidR="00260614" w:rsidRPr="003D0BAC" w:rsidRDefault="00260614" w:rsidP="00260614">
      <w:pPr>
        <w:spacing w:after="0" w:line="240" w:lineRule="auto"/>
        <w:textAlignment w:val="baseline"/>
        <w:rPr>
          <w:rFonts w:eastAsia="Arial" w:cstheme="minorHAnsi"/>
          <w:b/>
          <w:color w:val="000000"/>
          <w:spacing w:val="-1"/>
          <w:sz w:val="28"/>
          <w:szCs w:val="28"/>
        </w:rPr>
      </w:pPr>
      <w:r w:rsidRPr="003D0BAC">
        <w:rPr>
          <w:rFonts w:eastAsia="Arial" w:cstheme="minorHAnsi"/>
          <w:b/>
          <w:color w:val="000000"/>
          <w:spacing w:val="-7"/>
          <w:sz w:val="28"/>
          <w:szCs w:val="28"/>
        </w:rPr>
        <w:lastRenderedPageBreak/>
        <w:t xml:space="preserve">Appendix 8 - </w:t>
      </w:r>
      <w:r w:rsidRPr="003D0BAC">
        <w:rPr>
          <w:rFonts w:eastAsia="Arial" w:cstheme="minorHAnsi"/>
          <w:b/>
          <w:color w:val="000000"/>
          <w:spacing w:val="-1"/>
          <w:sz w:val="28"/>
          <w:szCs w:val="28"/>
        </w:rPr>
        <w:t>Body Map Guidance for Schools</w:t>
      </w:r>
    </w:p>
    <w:p w14:paraId="51309751" w14:textId="77777777" w:rsidR="00260614" w:rsidRPr="003D0BAC" w:rsidRDefault="00260614" w:rsidP="00260614">
      <w:pPr>
        <w:spacing w:after="0" w:line="240" w:lineRule="auto"/>
        <w:textAlignment w:val="baseline"/>
        <w:rPr>
          <w:rFonts w:eastAsia="Arial" w:cstheme="minorHAnsi"/>
          <w:b/>
          <w:color w:val="000000"/>
          <w:spacing w:val="-1"/>
        </w:rPr>
      </w:pPr>
    </w:p>
    <w:p w14:paraId="5029DD36" w14:textId="77777777" w:rsidR="00260614" w:rsidRPr="003D0BAC" w:rsidRDefault="00260614" w:rsidP="00260614">
      <w:pPr>
        <w:rPr>
          <w:rFonts w:cstheme="minorHAnsi"/>
          <w:b/>
          <w:color w:val="000000"/>
          <w:sz w:val="24"/>
          <w:szCs w:val="24"/>
        </w:rPr>
      </w:pPr>
      <w:r w:rsidRPr="003D0BAC">
        <w:rPr>
          <w:rFonts w:cstheme="minorHAnsi"/>
          <w:b/>
          <w:color w:val="000000"/>
          <w:sz w:val="24"/>
          <w:szCs w:val="24"/>
        </w:rPr>
        <w:t>Please note: All body maps must be completed on CPOMS rather than on paper.</w:t>
      </w:r>
    </w:p>
    <w:p w14:paraId="711831D6" w14:textId="77777777" w:rsidR="00260614" w:rsidRPr="003D0BAC" w:rsidRDefault="00260614" w:rsidP="00260614">
      <w:pPr>
        <w:rPr>
          <w:rFonts w:cstheme="minorHAnsi"/>
          <w:b/>
          <w:sz w:val="24"/>
          <w:szCs w:val="24"/>
        </w:rPr>
      </w:pPr>
      <w:r w:rsidRPr="003D0BAC">
        <w:rPr>
          <w:rFonts w:cstheme="minorHAnsi"/>
          <w:b/>
          <w:sz w:val="24"/>
          <w:szCs w:val="24"/>
        </w:rPr>
        <w:t>Body Map Guidance for Schools</w:t>
      </w:r>
    </w:p>
    <w:p w14:paraId="483CDB0C" w14:textId="77777777" w:rsidR="00260614" w:rsidRPr="003D0BAC" w:rsidRDefault="00260614" w:rsidP="00260614">
      <w:pPr>
        <w:rPr>
          <w:rFonts w:cstheme="minorHAnsi"/>
          <w:color w:val="000000"/>
          <w:sz w:val="24"/>
          <w:szCs w:val="24"/>
        </w:rPr>
      </w:pPr>
      <w:r w:rsidRPr="003D0BAC">
        <w:rPr>
          <w:rFonts w:cstheme="minorHAnsi"/>
          <w:color w:val="000000"/>
          <w:sz w:val="24"/>
          <w:szCs w:val="24"/>
        </w:rPr>
        <w:t>Body maps serve as a tool to accurately document and illustrate observable signs of harm and physical injuries.</w:t>
      </w:r>
    </w:p>
    <w:p w14:paraId="61AC4262" w14:textId="77777777" w:rsidR="00260614" w:rsidRPr="003D0BAC" w:rsidRDefault="00260614" w:rsidP="00260614">
      <w:pPr>
        <w:rPr>
          <w:rFonts w:cstheme="minorHAnsi"/>
          <w:color w:val="000000"/>
          <w:sz w:val="24"/>
          <w:szCs w:val="24"/>
        </w:rPr>
      </w:pPr>
      <w:r w:rsidRPr="003D0BAC">
        <w:rPr>
          <w:rFonts w:cstheme="minorHAnsi"/>
          <w:color w:val="000000"/>
          <w:sz w:val="24"/>
          <w:szCs w:val="24"/>
        </w:rPr>
        <w:t>Clothing should not be removed for examination purposes unless access to the injury site is already available due to medical treatment.</w:t>
      </w:r>
    </w:p>
    <w:p w14:paraId="287BA071" w14:textId="77777777" w:rsidR="00260614" w:rsidRPr="003D0BAC" w:rsidRDefault="00260614" w:rsidP="00260614">
      <w:pPr>
        <w:rPr>
          <w:rFonts w:cstheme="minorHAnsi"/>
          <w:b/>
          <w:sz w:val="24"/>
          <w:szCs w:val="24"/>
        </w:rPr>
      </w:pPr>
      <w:r w:rsidRPr="003D0BAC">
        <w:rPr>
          <w:rFonts w:cstheme="minorHAnsi"/>
          <w:b/>
          <w:sz w:val="24"/>
          <w:szCs w:val="24"/>
        </w:rPr>
        <w:t>*Photographic evidence of injuries or marks on a child should not be taken by any individual teacher, staff member, or the school. Instead, utilise the body map on CPOMS, like the one as illustrated below. All concerns must be reported and documented promptly through the appropriate safeguarding channels, such as MAST or the child’s social worker if the case is already open with social care.</w:t>
      </w:r>
    </w:p>
    <w:p w14:paraId="29C6C5AD" w14:textId="77777777" w:rsidR="00260614" w:rsidRPr="003D0BAC" w:rsidRDefault="00260614" w:rsidP="00260614">
      <w:pPr>
        <w:rPr>
          <w:rFonts w:cstheme="minorHAnsi"/>
          <w:b/>
          <w:color w:val="000000"/>
          <w:sz w:val="24"/>
          <w:szCs w:val="24"/>
        </w:rPr>
      </w:pPr>
      <w:r w:rsidRPr="003D0BAC">
        <w:rPr>
          <w:rFonts w:cstheme="minorHAnsi"/>
          <w:b/>
          <w:color w:val="000000"/>
          <w:sz w:val="24"/>
          <w:szCs w:val="24"/>
        </w:rPr>
        <w:t xml:space="preserve">When recording an injury, ensure you include the following details for each mark observed, including but not limited </w:t>
      </w:r>
      <w:proofErr w:type="gramStart"/>
      <w:r w:rsidRPr="003D0BAC">
        <w:rPr>
          <w:rFonts w:cstheme="minorHAnsi"/>
          <w:b/>
          <w:color w:val="000000"/>
          <w:sz w:val="24"/>
          <w:szCs w:val="24"/>
        </w:rPr>
        <w:t>to:</w:t>
      </w:r>
      <w:proofErr w:type="gramEnd"/>
      <w:r w:rsidRPr="003D0BAC">
        <w:rPr>
          <w:rFonts w:cstheme="minorHAnsi"/>
          <w:b/>
          <w:color w:val="000000"/>
          <w:sz w:val="24"/>
          <w:szCs w:val="24"/>
        </w:rPr>
        <w:t xml:space="preserve"> redness, swelling, bruising, cuts, lacerations, wounds, scalds, and </w:t>
      </w:r>
      <w:proofErr w:type="gramStart"/>
      <w:r w:rsidRPr="003D0BAC">
        <w:rPr>
          <w:rFonts w:cstheme="minorHAnsi"/>
          <w:b/>
          <w:color w:val="000000"/>
          <w:sz w:val="24"/>
          <w:szCs w:val="24"/>
        </w:rPr>
        <w:t>burns:-</w:t>
      </w:r>
      <w:proofErr w:type="gramEnd"/>
    </w:p>
    <w:p w14:paraId="499A4148" w14:textId="77777777" w:rsidR="00260614" w:rsidRPr="003D0BAC" w:rsidRDefault="00260614" w:rsidP="006B3422">
      <w:pPr>
        <w:pStyle w:val="ListParagraph"/>
        <w:numPr>
          <w:ilvl w:val="0"/>
          <w:numId w:val="4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Specific location of the injury on the body (e.g., upper outer arm/left cheek)</w:t>
      </w:r>
    </w:p>
    <w:p w14:paraId="3DC75347" w14:textId="77777777" w:rsidR="00260614" w:rsidRPr="003D0BAC" w:rsidRDefault="00260614" w:rsidP="006B3422">
      <w:pPr>
        <w:pStyle w:val="ListParagraph"/>
        <w:numPr>
          <w:ilvl w:val="0"/>
          <w:numId w:val="4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Size of the injury in </w:t>
      </w:r>
      <w:proofErr w:type="spellStart"/>
      <w:r w:rsidRPr="003D0BAC">
        <w:rPr>
          <w:rFonts w:asciiTheme="minorHAnsi" w:hAnsiTheme="minorHAnsi" w:cstheme="minorHAnsi"/>
          <w:color w:val="000000"/>
          <w:sz w:val="24"/>
          <w:szCs w:val="24"/>
        </w:rPr>
        <w:t>centimetres</w:t>
      </w:r>
      <w:proofErr w:type="spellEnd"/>
      <w:r w:rsidRPr="003D0BAC">
        <w:rPr>
          <w:rFonts w:asciiTheme="minorHAnsi" w:hAnsiTheme="minorHAnsi" w:cstheme="minorHAnsi"/>
          <w:color w:val="000000"/>
          <w:sz w:val="24"/>
          <w:szCs w:val="24"/>
        </w:rPr>
        <w:t xml:space="preserve"> or inches</w:t>
      </w:r>
    </w:p>
    <w:p w14:paraId="22D2A8C1" w14:textId="77777777" w:rsidR="00260614" w:rsidRPr="003D0BAC" w:rsidRDefault="00260614" w:rsidP="006B3422">
      <w:pPr>
        <w:pStyle w:val="ListParagraph"/>
        <w:numPr>
          <w:ilvl w:val="0"/>
          <w:numId w:val="4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Approximate shape (e.g., round, square, straight line)</w:t>
      </w:r>
    </w:p>
    <w:p w14:paraId="06A0C56A" w14:textId="77777777" w:rsidR="00260614" w:rsidRPr="003D0BAC" w:rsidRDefault="00260614" w:rsidP="006B3422">
      <w:pPr>
        <w:pStyle w:val="ListParagraph"/>
        <w:numPr>
          <w:ilvl w:val="0"/>
          <w:numId w:val="44"/>
        </w:numPr>
        <w:ind w:left="720"/>
        <w:rPr>
          <w:rFonts w:asciiTheme="minorHAnsi" w:hAnsiTheme="minorHAnsi" w:cstheme="minorHAnsi"/>
          <w:color w:val="000000"/>
          <w:sz w:val="24"/>
          <w:szCs w:val="24"/>
        </w:rPr>
      </w:pPr>
      <w:proofErr w:type="spellStart"/>
      <w:r w:rsidRPr="003D0BAC">
        <w:rPr>
          <w:rFonts w:asciiTheme="minorHAnsi" w:hAnsiTheme="minorHAnsi" w:cstheme="minorHAnsi"/>
          <w:color w:val="000000"/>
          <w:sz w:val="24"/>
          <w:szCs w:val="24"/>
        </w:rPr>
        <w:t>Colour</w:t>
      </w:r>
      <w:proofErr w:type="spellEnd"/>
      <w:r w:rsidRPr="003D0BAC">
        <w:rPr>
          <w:rFonts w:asciiTheme="minorHAnsi" w:hAnsiTheme="minorHAnsi" w:cstheme="minorHAnsi"/>
          <w:color w:val="000000"/>
          <w:sz w:val="24"/>
          <w:szCs w:val="24"/>
        </w:rPr>
        <w:t xml:space="preserve">(s) present; specify if multiple </w:t>
      </w:r>
      <w:proofErr w:type="spellStart"/>
      <w:r w:rsidRPr="003D0BAC">
        <w:rPr>
          <w:rFonts w:asciiTheme="minorHAnsi" w:hAnsiTheme="minorHAnsi" w:cstheme="minorHAnsi"/>
          <w:color w:val="000000"/>
          <w:sz w:val="24"/>
          <w:szCs w:val="24"/>
        </w:rPr>
        <w:t>colours</w:t>
      </w:r>
      <w:proofErr w:type="spellEnd"/>
      <w:r w:rsidRPr="003D0BAC">
        <w:rPr>
          <w:rFonts w:asciiTheme="minorHAnsi" w:hAnsiTheme="minorHAnsi" w:cstheme="minorHAnsi"/>
          <w:color w:val="000000"/>
          <w:sz w:val="24"/>
          <w:szCs w:val="24"/>
        </w:rPr>
        <w:t xml:space="preserve"> are involved</w:t>
      </w:r>
    </w:p>
    <w:p w14:paraId="60C22A0E" w14:textId="77777777" w:rsidR="00260614" w:rsidRPr="003D0BAC" w:rsidRDefault="00260614" w:rsidP="006B3422">
      <w:pPr>
        <w:pStyle w:val="ListParagraph"/>
        <w:numPr>
          <w:ilvl w:val="0"/>
          <w:numId w:val="4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Indication of whether the skin is broken</w:t>
      </w:r>
    </w:p>
    <w:p w14:paraId="13D43DEB" w14:textId="77777777" w:rsidR="00260614" w:rsidRPr="003D0BAC" w:rsidRDefault="00260614" w:rsidP="006B3422">
      <w:pPr>
        <w:pStyle w:val="ListParagraph"/>
        <w:numPr>
          <w:ilvl w:val="0"/>
          <w:numId w:val="4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Presence of swelling at the injury site or elsewhere</w:t>
      </w:r>
    </w:p>
    <w:p w14:paraId="50582A40" w14:textId="77777777" w:rsidR="00260614" w:rsidRPr="003D0BAC" w:rsidRDefault="00260614" w:rsidP="006B3422">
      <w:pPr>
        <w:pStyle w:val="ListParagraph"/>
        <w:numPr>
          <w:ilvl w:val="0"/>
          <w:numId w:val="4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Note any scabbing, blistering, or bleeding</w:t>
      </w:r>
    </w:p>
    <w:p w14:paraId="6159B6D5" w14:textId="77777777" w:rsidR="00260614" w:rsidRPr="003D0BAC" w:rsidRDefault="00260614" w:rsidP="006B3422">
      <w:pPr>
        <w:pStyle w:val="ListParagraph"/>
        <w:numPr>
          <w:ilvl w:val="0"/>
          <w:numId w:val="4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Description of cleanliness (e.g., presence of grit or fluff)</w:t>
      </w:r>
    </w:p>
    <w:p w14:paraId="49C80490" w14:textId="77777777" w:rsidR="00260614" w:rsidRPr="003D0BAC" w:rsidRDefault="00260614" w:rsidP="006B3422">
      <w:pPr>
        <w:pStyle w:val="ListParagraph"/>
        <w:numPr>
          <w:ilvl w:val="0"/>
          <w:numId w:val="4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Any restriction </w:t>
      </w:r>
      <w:proofErr w:type="gramStart"/>
      <w:r w:rsidRPr="003D0BAC">
        <w:rPr>
          <w:rFonts w:asciiTheme="minorHAnsi" w:hAnsiTheme="minorHAnsi" w:cstheme="minorHAnsi"/>
          <w:color w:val="000000"/>
          <w:sz w:val="24"/>
          <w:szCs w:val="24"/>
        </w:rPr>
        <w:t>in</w:t>
      </w:r>
      <w:proofErr w:type="gramEnd"/>
      <w:r w:rsidRPr="003D0BAC">
        <w:rPr>
          <w:rFonts w:asciiTheme="minorHAnsi" w:hAnsiTheme="minorHAnsi" w:cstheme="minorHAnsi"/>
          <w:color w:val="000000"/>
          <w:sz w:val="24"/>
          <w:szCs w:val="24"/>
        </w:rPr>
        <w:t xml:space="preserve"> mobility linked to the injury</w:t>
      </w:r>
    </w:p>
    <w:p w14:paraId="1963D378" w14:textId="77777777" w:rsidR="00260614" w:rsidRPr="003D0BAC" w:rsidRDefault="00260614" w:rsidP="006B3422">
      <w:pPr>
        <w:pStyle w:val="ListParagraph"/>
        <w:numPr>
          <w:ilvl w:val="0"/>
          <w:numId w:val="4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Whether the site feels hot to the touch</w:t>
      </w:r>
    </w:p>
    <w:p w14:paraId="25B45D31" w14:textId="77777777" w:rsidR="00260614" w:rsidRPr="003D0BAC" w:rsidRDefault="00260614" w:rsidP="006B3422">
      <w:pPr>
        <w:pStyle w:val="ListParagraph"/>
        <w:numPr>
          <w:ilvl w:val="0"/>
          <w:numId w:val="4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Whether the child feels generally hot</w:t>
      </w:r>
    </w:p>
    <w:p w14:paraId="1367D5EE" w14:textId="77777777" w:rsidR="00260614" w:rsidRPr="003D0BAC" w:rsidRDefault="00260614" w:rsidP="006B3422">
      <w:pPr>
        <w:pStyle w:val="ListParagraph"/>
        <w:numPr>
          <w:ilvl w:val="0"/>
          <w:numId w:val="4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Whether the child reports pain</w:t>
      </w:r>
    </w:p>
    <w:p w14:paraId="1186B69F" w14:textId="77777777" w:rsidR="00260614" w:rsidRPr="003D0BAC" w:rsidRDefault="00260614" w:rsidP="006B3422">
      <w:pPr>
        <w:pStyle w:val="ListParagraph"/>
        <w:numPr>
          <w:ilvl w:val="0"/>
          <w:numId w:val="4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Any changes in the child's posture or body shape</w:t>
      </w:r>
    </w:p>
    <w:p w14:paraId="7818BD36" w14:textId="77777777" w:rsidR="00260614" w:rsidRPr="003D0BAC" w:rsidRDefault="00260614" w:rsidP="00260614">
      <w:pPr>
        <w:rPr>
          <w:rFonts w:cstheme="minorHAnsi"/>
          <w:color w:val="000000"/>
          <w:sz w:val="24"/>
          <w:szCs w:val="24"/>
        </w:rPr>
      </w:pPr>
    </w:p>
    <w:p w14:paraId="681FBD72" w14:textId="77777777" w:rsidR="00260614" w:rsidRPr="003D0BAC" w:rsidRDefault="00260614" w:rsidP="00260614">
      <w:pPr>
        <w:rPr>
          <w:rFonts w:cstheme="minorHAnsi"/>
          <w:color w:val="000000"/>
          <w:sz w:val="24"/>
          <w:szCs w:val="24"/>
        </w:rPr>
      </w:pPr>
      <w:r w:rsidRPr="003D0BAC">
        <w:rPr>
          <w:rFonts w:cstheme="minorHAnsi"/>
          <w:color w:val="000000"/>
          <w:sz w:val="24"/>
          <w:szCs w:val="24"/>
        </w:rPr>
        <w:t>Ensure that both the date and time of the recording are clearly stated, along with the name and role of the individual making the record. Additional relevant comments should be included as necessary.</w:t>
      </w:r>
    </w:p>
    <w:p w14:paraId="24B3AFEF" w14:textId="77777777" w:rsidR="00260614" w:rsidRPr="003D0BAC" w:rsidRDefault="00260614" w:rsidP="00260614">
      <w:pPr>
        <w:rPr>
          <w:rFonts w:cstheme="minorHAnsi"/>
          <w:b/>
          <w:color w:val="000000"/>
          <w:sz w:val="24"/>
          <w:szCs w:val="24"/>
        </w:rPr>
      </w:pPr>
      <w:r w:rsidRPr="003D0BAC">
        <w:rPr>
          <w:rFonts w:cstheme="minorHAnsi"/>
          <w:b/>
          <w:color w:val="000000"/>
          <w:sz w:val="24"/>
          <w:szCs w:val="24"/>
        </w:rPr>
        <w:t>Provide First Aid as needed and document all actions appropriately.</w:t>
      </w:r>
    </w:p>
    <w:p w14:paraId="1C711E6C" w14:textId="77777777" w:rsidR="00260614" w:rsidRPr="003D0BAC" w:rsidRDefault="00260614" w:rsidP="00260614">
      <w:pPr>
        <w:rPr>
          <w:rFonts w:cstheme="minorHAnsi"/>
          <w:color w:val="000000"/>
          <w:sz w:val="24"/>
          <w:szCs w:val="24"/>
        </w:rPr>
      </w:pPr>
      <w:r w:rsidRPr="003D0BAC">
        <w:rPr>
          <w:rFonts w:cstheme="minorHAnsi"/>
          <w:color w:val="000000"/>
          <w:sz w:val="24"/>
          <w:szCs w:val="24"/>
        </w:rPr>
        <w:t>A copy of the completed body map should be retained in the child's concern/confidential file on CPOMS.</w:t>
      </w:r>
    </w:p>
    <w:p w14:paraId="3AA8CA5C" w14:textId="77777777" w:rsidR="00260614" w:rsidRPr="003D0BAC" w:rsidRDefault="00260614" w:rsidP="00260614">
      <w:pPr>
        <w:spacing w:after="0" w:line="240" w:lineRule="auto"/>
        <w:textAlignment w:val="baseline"/>
        <w:rPr>
          <w:rFonts w:eastAsia="Arial" w:cstheme="minorHAnsi"/>
          <w:color w:val="000000"/>
          <w:spacing w:val="-2"/>
        </w:rPr>
      </w:pPr>
    </w:p>
    <w:p w14:paraId="7867FCF1" w14:textId="77777777" w:rsidR="00260614" w:rsidRPr="003D0BAC" w:rsidRDefault="00260614" w:rsidP="00260614">
      <w:pPr>
        <w:spacing w:after="0" w:line="240" w:lineRule="auto"/>
        <w:textAlignment w:val="baseline"/>
        <w:rPr>
          <w:rFonts w:eastAsia="Arial" w:cstheme="minorHAnsi"/>
          <w:color w:val="000000"/>
          <w:spacing w:val="-2"/>
        </w:rPr>
      </w:pPr>
    </w:p>
    <w:tbl>
      <w:tblPr>
        <w:tblStyle w:val="TableGrid"/>
        <w:tblW w:w="0" w:type="auto"/>
        <w:tblLook w:val="04A0" w:firstRow="1" w:lastRow="0" w:firstColumn="1" w:lastColumn="0" w:noHBand="0" w:noVBand="1"/>
      </w:tblPr>
      <w:tblGrid>
        <w:gridCol w:w="4743"/>
        <w:gridCol w:w="4744"/>
      </w:tblGrid>
      <w:tr w:rsidR="00260614" w:rsidRPr="003D0BAC" w14:paraId="16D83BB2" w14:textId="77777777" w:rsidTr="000D236A">
        <w:tc>
          <w:tcPr>
            <w:tcW w:w="9487" w:type="dxa"/>
            <w:gridSpan w:val="2"/>
            <w:tcBorders>
              <w:top w:val="nil"/>
              <w:left w:val="nil"/>
              <w:bottom w:val="nil"/>
              <w:right w:val="nil"/>
            </w:tcBorders>
            <w:shd w:val="clear" w:color="auto" w:fill="000000" w:themeFill="text1"/>
          </w:tcPr>
          <w:p w14:paraId="485F9B5E" w14:textId="77777777" w:rsidR="00260614" w:rsidRPr="003D0BAC" w:rsidRDefault="00260614" w:rsidP="000D236A">
            <w:pPr>
              <w:jc w:val="center"/>
              <w:textAlignment w:val="baseline"/>
              <w:rPr>
                <w:rFonts w:eastAsia="Arial" w:cstheme="minorHAnsi"/>
                <w:b/>
                <w:color w:val="FFFFFF" w:themeColor="background1"/>
                <w:spacing w:val="-1"/>
                <w:sz w:val="21"/>
              </w:rPr>
            </w:pPr>
            <w:r w:rsidRPr="003D0BAC">
              <w:rPr>
                <w:rFonts w:eastAsia="Arial" w:cstheme="minorHAnsi"/>
                <w:b/>
                <w:color w:val="FFFFFF" w:themeColor="background1"/>
                <w:spacing w:val="-1"/>
                <w:sz w:val="21"/>
              </w:rPr>
              <w:lastRenderedPageBreak/>
              <w:t>BODYMAP</w:t>
            </w:r>
          </w:p>
        </w:tc>
      </w:tr>
      <w:tr w:rsidR="00260614" w:rsidRPr="003D0BAC" w14:paraId="67C79754" w14:textId="77777777" w:rsidTr="000D236A">
        <w:tc>
          <w:tcPr>
            <w:tcW w:w="9487" w:type="dxa"/>
            <w:gridSpan w:val="2"/>
            <w:tcBorders>
              <w:top w:val="nil"/>
              <w:left w:val="nil"/>
              <w:bottom w:val="nil"/>
              <w:right w:val="nil"/>
            </w:tcBorders>
          </w:tcPr>
          <w:p w14:paraId="0076C747" w14:textId="77777777" w:rsidR="00260614" w:rsidRPr="003D0BAC" w:rsidRDefault="00260614" w:rsidP="000D236A">
            <w:pPr>
              <w:jc w:val="center"/>
              <w:textAlignment w:val="baseline"/>
              <w:rPr>
                <w:rFonts w:eastAsia="Arial" w:cstheme="minorHAnsi"/>
                <w:b/>
                <w:color w:val="000000"/>
                <w:spacing w:val="-1"/>
                <w:sz w:val="21"/>
              </w:rPr>
            </w:pPr>
            <w:r w:rsidRPr="003D0BAC">
              <w:rPr>
                <w:rFonts w:eastAsia="Arial" w:cstheme="minorHAnsi"/>
                <w:b/>
                <w:color w:val="000000"/>
                <w:spacing w:val="-1"/>
                <w:sz w:val="21"/>
              </w:rPr>
              <w:t>(This must be completed at time of observation)</w:t>
            </w:r>
          </w:p>
        </w:tc>
      </w:tr>
      <w:tr w:rsidR="00260614" w:rsidRPr="003D0BAC" w14:paraId="0A87A1B8" w14:textId="77777777" w:rsidTr="000D236A">
        <w:tc>
          <w:tcPr>
            <w:tcW w:w="4743" w:type="dxa"/>
            <w:tcBorders>
              <w:top w:val="nil"/>
              <w:left w:val="nil"/>
              <w:bottom w:val="nil"/>
              <w:right w:val="nil"/>
            </w:tcBorders>
          </w:tcPr>
          <w:p w14:paraId="6F05559E" w14:textId="77777777" w:rsidR="00260614" w:rsidRPr="003D0BAC" w:rsidRDefault="00260614" w:rsidP="000D236A">
            <w:pPr>
              <w:textAlignment w:val="baseline"/>
              <w:rPr>
                <w:rFonts w:eastAsia="Arial" w:cstheme="minorHAnsi"/>
                <w:color w:val="000000"/>
                <w:spacing w:val="-1"/>
                <w:sz w:val="21"/>
                <w:u w:val="single"/>
              </w:rPr>
            </w:pPr>
            <w:r w:rsidRPr="003D0BAC">
              <w:rPr>
                <w:rFonts w:eastAsia="Arial" w:cstheme="minorHAnsi"/>
                <w:color w:val="000000"/>
                <w:spacing w:val="-1"/>
                <w:sz w:val="21"/>
              </w:rPr>
              <w:t>Name of Pupil:</w:t>
            </w:r>
            <w:r w:rsidRPr="003D0BAC">
              <w:rPr>
                <w:rFonts w:eastAsia="Arial" w:cstheme="minorHAnsi"/>
                <w:color w:val="000000"/>
                <w:spacing w:val="-1"/>
                <w:sz w:val="21"/>
              </w:rPr>
              <w:tab/>
            </w:r>
            <w:r w:rsidRPr="003D0BAC">
              <w:rPr>
                <w:rFonts w:eastAsia="Arial" w:cstheme="minorHAnsi"/>
                <w:color w:val="000000"/>
                <w:spacing w:val="-1"/>
                <w:sz w:val="21"/>
                <w:u w:val="single"/>
              </w:rPr>
              <w:tab/>
            </w:r>
            <w:r w:rsidRPr="003D0BAC">
              <w:rPr>
                <w:rFonts w:eastAsia="Arial" w:cstheme="minorHAnsi"/>
                <w:color w:val="000000"/>
                <w:spacing w:val="-1"/>
                <w:sz w:val="21"/>
                <w:u w:val="single"/>
              </w:rPr>
              <w:tab/>
            </w:r>
            <w:r w:rsidRPr="003D0BAC">
              <w:rPr>
                <w:rFonts w:eastAsia="Arial" w:cstheme="minorHAnsi"/>
                <w:color w:val="000000"/>
                <w:spacing w:val="-1"/>
                <w:sz w:val="21"/>
                <w:u w:val="single"/>
              </w:rPr>
              <w:tab/>
            </w:r>
          </w:p>
          <w:p w14:paraId="3AB28D7A" w14:textId="77777777" w:rsidR="00260614" w:rsidRPr="003D0BAC" w:rsidRDefault="00260614" w:rsidP="000D236A">
            <w:pPr>
              <w:textAlignment w:val="baseline"/>
              <w:rPr>
                <w:rFonts w:eastAsia="Arial" w:cstheme="minorHAnsi"/>
                <w:color w:val="000000"/>
                <w:spacing w:val="-1"/>
                <w:sz w:val="21"/>
              </w:rPr>
            </w:pPr>
          </w:p>
        </w:tc>
        <w:tc>
          <w:tcPr>
            <w:tcW w:w="4744" w:type="dxa"/>
            <w:tcBorders>
              <w:top w:val="nil"/>
              <w:left w:val="nil"/>
              <w:bottom w:val="nil"/>
              <w:right w:val="nil"/>
            </w:tcBorders>
          </w:tcPr>
          <w:p w14:paraId="6EEA5D8E" w14:textId="77777777" w:rsidR="00260614" w:rsidRPr="003D0BAC" w:rsidRDefault="00260614" w:rsidP="000D236A">
            <w:pPr>
              <w:textAlignment w:val="baseline"/>
              <w:rPr>
                <w:rFonts w:eastAsia="Arial" w:cstheme="minorHAnsi"/>
                <w:color w:val="000000"/>
                <w:spacing w:val="-1"/>
                <w:sz w:val="21"/>
                <w:u w:val="single"/>
              </w:rPr>
            </w:pPr>
            <w:r w:rsidRPr="003D0BAC">
              <w:rPr>
                <w:rFonts w:eastAsia="Arial" w:cstheme="minorHAnsi"/>
                <w:color w:val="000000"/>
                <w:spacing w:val="-1"/>
                <w:sz w:val="21"/>
              </w:rPr>
              <w:t>Date of Birth:</w:t>
            </w:r>
            <w:r w:rsidRPr="003D0BAC">
              <w:rPr>
                <w:rFonts w:eastAsia="Arial" w:cstheme="minorHAnsi"/>
                <w:color w:val="000000"/>
                <w:spacing w:val="-1"/>
                <w:sz w:val="21"/>
                <w:u w:val="single"/>
              </w:rPr>
              <w:tab/>
            </w:r>
            <w:r w:rsidRPr="003D0BAC">
              <w:rPr>
                <w:rFonts w:eastAsia="Arial" w:cstheme="minorHAnsi"/>
                <w:color w:val="000000"/>
                <w:spacing w:val="-1"/>
                <w:sz w:val="21"/>
                <w:u w:val="single"/>
              </w:rPr>
              <w:tab/>
            </w:r>
            <w:r w:rsidRPr="003D0BAC">
              <w:rPr>
                <w:rFonts w:eastAsia="Arial" w:cstheme="minorHAnsi"/>
                <w:color w:val="000000"/>
                <w:spacing w:val="-1"/>
                <w:sz w:val="21"/>
                <w:u w:val="single"/>
              </w:rPr>
              <w:tab/>
            </w:r>
            <w:r w:rsidRPr="003D0BAC">
              <w:rPr>
                <w:rFonts w:eastAsia="Arial" w:cstheme="minorHAnsi"/>
                <w:color w:val="000000"/>
                <w:spacing w:val="-1"/>
                <w:sz w:val="21"/>
                <w:u w:val="single"/>
              </w:rPr>
              <w:tab/>
            </w:r>
          </w:p>
          <w:p w14:paraId="3014016E" w14:textId="77777777" w:rsidR="00260614" w:rsidRPr="003D0BAC" w:rsidRDefault="00260614" w:rsidP="000D236A">
            <w:pPr>
              <w:textAlignment w:val="baseline"/>
              <w:rPr>
                <w:rFonts w:eastAsia="Arial" w:cstheme="minorHAnsi"/>
                <w:color w:val="000000"/>
                <w:spacing w:val="-1"/>
                <w:sz w:val="21"/>
              </w:rPr>
            </w:pPr>
          </w:p>
        </w:tc>
      </w:tr>
      <w:tr w:rsidR="00260614" w:rsidRPr="003D0BAC" w14:paraId="5D8D721F" w14:textId="77777777" w:rsidTr="000D236A">
        <w:tc>
          <w:tcPr>
            <w:tcW w:w="4743" w:type="dxa"/>
            <w:tcBorders>
              <w:top w:val="nil"/>
              <w:left w:val="nil"/>
              <w:bottom w:val="nil"/>
              <w:right w:val="nil"/>
            </w:tcBorders>
          </w:tcPr>
          <w:p w14:paraId="1053D1A2" w14:textId="77777777" w:rsidR="00260614" w:rsidRPr="003D0BAC" w:rsidRDefault="00260614" w:rsidP="000D236A">
            <w:pPr>
              <w:textAlignment w:val="baseline"/>
              <w:rPr>
                <w:rFonts w:eastAsia="Arial" w:cstheme="minorHAnsi"/>
                <w:color w:val="000000"/>
                <w:spacing w:val="-1"/>
                <w:sz w:val="21"/>
                <w:u w:val="single"/>
              </w:rPr>
            </w:pPr>
            <w:r w:rsidRPr="003D0BAC">
              <w:rPr>
                <w:rFonts w:eastAsia="Arial" w:cstheme="minorHAnsi"/>
                <w:color w:val="000000"/>
                <w:spacing w:val="-1"/>
                <w:sz w:val="21"/>
              </w:rPr>
              <w:t xml:space="preserve">Name of Staff: </w:t>
            </w:r>
            <w:r w:rsidRPr="003D0BAC">
              <w:rPr>
                <w:rFonts w:eastAsia="Arial" w:cstheme="minorHAnsi"/>
                <w:color w:val="000000"/>
                <w:spacing w:val="-1"/>
                <w:sz w:val="21"/>
                <w:u w:val="single"/>
              </w:rPr>
              <w:tab/>
            </w:r>
            <w:r w:rsidRPr="003D0BAC">
              <w:rPr>
                <w:rFonts w:eastAsia="Arial" w:cstheme="minorHAnsi"/>
                <w:color w:val="000000"/>
                <w:spacing w:val="-1"/>
                <w:sz w:val="21"/>
                <w:u w:val="single"/>
              </w:rPr>
              <w:tab/>
            </w:r>
            <w:r w:rsidRPr="003D0BAC">
              <w:rPr>
                <w:rFonts w:eastAsia="Arial" w:cstheme="minorHAnsi"/>
                <w:color w:val="000000"/>
                <w:spacing w:val="-1"/>
                <w:sz w:val="21"/>
                <w:u w:val="single"/>
              </w:rPr>
              <w:tab/>
            </w:r>
            <w:r w:rsidRPr="003D0BAC">
              <w:rPr>
                <w:rFonts w:eastAsia="Arial" w:cstheme="minorHAnsi"/>
                <w:color w:val="000000"/>
                <w:spacing w:val="-1"/>
                <w:sz w:val="21"/>
                <w:u w:val="single"/>
              </w:rPr>
              <w:tab/>
            </w:r>
          </w:p>
          <w:p w14:paraId="7A9DF9C2" w14:textId="77777777" w:rsidR="00260614" w:rsidRPr="003D0BAC" w:rsidRDefault="00260614" w:rsidP="000D236A">
            <w:pPr>
              <w:textAlignment w:val="baseline"/>
              <w:rPr>
                <w:rFonts w:eastAsia="Arial" w:cstheme="minorHAnsi"/>
                <w:color w:val="000000"/>
                <w:spacing w:val="-1"/>
                <w:sz w:val="21"/>
              </w:rPr>
            </w:pPr>
          </w:p>
        </w:tc>
        <w:tc>
          <w:tcPr>
            <w:tcW w:w="4744" w:type="dxa"/>
            <w:tcBorders>
              <w:top w:val="nil"/>
              <w:left w:val="nil"/>
              <w:bottom w:val="nil"/>
              <w:right w:val="nil"/>
            </w:tcBorders>
          </w:tcPr>
          <w:p w14:paraId="19837360" w14:textId="77777777" w:rsidR="00260614" w:rsidRPr="003D0BAC" w:rsidRDefault="00260614" w:rsidP="000D236A">
            <w:pPr>
              <w:textAlignment w:val="baseline"/>
              <w:rPr>
                <w:rFonts w:eastAsia="Arial" w:cstheme="minorHAnsi"/>
                <w:color w:val="000000"/>
                <w:spacing w:val="-1"/>
                <w:sz w:val="21"/>
                <w:u w:val="single"/>
              </w:rPr>
            </w:pPr>
            <w:r w:rsidRPr="003D0BAC">
              <w:rPr>
                <w:rFonts w:eastAsia="Arial" w:cstheme="minorHAnsi"/>
                <w:color w:val="000000"/>
                <w:spacing w:val="-1"/>
                <w:sz w:val="21"/>
              </w:rPr>
              <w:t xml:space="preserve">Job Title: </w:t>
            </w:r>
            <w:r w:rsidRPr="003D0BAC">
              <w:rPr>
                <w:rFonts w:eastAsia="Arial" w:cstheme="minorHAnsi"/>
                <w:color w:val="000000"/>
                <w:spacing w:val="-1"/>
                <w:sz w:val="21"/>
                <w:u w:val="single"/>
              </w:rPr>
              <w:tab/>
            </w:r>
            <w:r w:rsidRPr="003D0BAC">
              <w:rPr>
                <w:rFonts w:eastAsia="Arial" w:cstheme="minorHAnsi"/>
                <w:color w:val="000000"/>
                <w:spacing w:val="-1"/>
                <w:sz w:val="21"/>
                <w:u w:val="single"/>
              </w:rPr>
              <w:tab/>
            </w:r>
            <w:r w:rsidRPr="003D0BAC">
              <w:rPr>
                <w:rFonts w:eastAsia="Arial" w:cstheme="minorHAnsi"/>
                <w:color w:val="000000"/>
                <w:spacing w:val="-1"/>
                <w:sz w:val="21"/>
                <w:u w:val="single"/>
              </w:rPr>
              <w:tab/>
            </w:r>
            <w:r w:rsidRPr="003D0BAC">
              <w:rPr>
                <w:rFonts w:eastAsia="Arial" w:cstheme="minorHAnsi"/>
                <w:color w:val="000000"/>
                <w:spacing w:val="-1"/>
                <w:sz w:val="21"/>
                <w:u w:val="single"/>
              </w:rPr>
              <w:tab/>
            </w:r>
          </w:p>
          <w:p w14:paraId="62EDF2EE" w14:textId="77777777" w:rsidR="00260614" w:rsidRPr="003D0BAC" w:rsidRDefault="00260614" w:rsidP="000D236A">
            <w:pPr>
              <w:textAlignment w:val="baseline"/>
              <w:rPr>
                <w:rFonts w:eastAsia="Arial" w:cstheme="minorHAnsi"/>
                <w:color w:val="000000"/>
                <w:spacing w:val="-1"/>
                <w:sz w:val="21"/>
              </w:rPr>
            </w:pPr>
          </w:p>
        </w:tc>
      </w:tr>
      <w:tr w:rsidR="00260614" w:rsidRPr="003D0BAC" w14:paraId="4803D264" w14:textId="77777777" w:rsidTr="000D236A">
        <w:tc>
          <w:tcPr>
            <w:tcW w:w="9487" w:type="dxa"/>
            <w:gridSpan w:val="2"/>
            <w:tcBorders>
              <w:top w:val="nil"/>
              <w:left w:val="nil"/>
              <w:bottom w:val="nil"/>
              <w:right w:val="nil"/>
            </w:tcBorders>
          </w:tcPr>
          <w:p w14:paraId="165FEB0D" w14:textId="77777777" w:rsidR="00260614" w:rsidRPr="003D0BAC" w:rsidRDefault="00260614" w:rsidP="000D236A">
            <w:pPr>
              <w:textAlignment w:val="baseline"/>
              <w:rPr>
                <w:rFonts w:eastAsia="Arial" w:cstheme="minorHAnsi"/>
                <w:color w:val="000000"/>
                <w:spacing w:val="-1"/>
                <w:sz w:val="21"/>
                <w:u w:val="single"/>
              </w:rPr>
            </w:pPr>
            <w:r w:rsidRPr="003D0BAC">
              <w:rPr>
                <w:rFonts w:eastAsia="Arial" w:cstheme="minorHAnsi"/>
                <w:color w:val="000000"/>
                <w:spacing w:val="-1"/>
                <w:sz w:val="21"/>
              </w:rPr>
              <w:t xml:space="preserve">Date and time of the observation: </w:t>
            </w:r>
            <w:r w:rsidRPr="003D0BAC">
              <w:rPr>
                <w:rFonts w:eastAsia="Arial" w:cstheme="minorHAnsi"/>
                <w:color w:val="000000"/>
                <w:spacing w:val="-1"/>
                <w:sz w:val="21"/>
                <w:u w:val="single"/>
              </w:rPr>
              <w:tab/>
            </w:r>
            <w:r w:rsidRPr="003D0BAC">
              <w:rPr>
                <w:rFonts w:eastAsia="Arial" w:cstheme="minorHAnsi"/>
                <w:color w:val="000000"/>
                <w:spacing w:val="-1"/>
                <w:sz w:val="21"/>
                <w:u w:val="single"/>
              </w:rPr>
              <w:tab/>
              <w:t xml:space="preserve">                                                              </w:t>
            </w:r>
            <w:r w:rsidRPr="003D0BAC">
              <w:rPr>
                <w:rFonts w:eastAsia="Arial" w:cstheme="minorHAnsi"/>
                <w:color w:val="000000"/>
                <w:spacing w:val="-1"/>
                <w:sz w:val="21"/>
                <w:u w:val="single"/>
              </w:rPr>
              <w:tab/>
            </w:r>
            <w:r w:rsidRPr="003D0BAC">
              <w:rPr>
                <w:rFonts w:eastAsia="Arial" w:cstheme="minorHAnsi"/>
                <w:color w:val="000000"/>
                <w:spacing w:val="-1"/>
                <w:sz w:val="21"/>
                <w:u w:val="single"/>
              </w:rPr>
              <w:tab/>
            </w:r>
          </w:p>
          <w:p w14:paraId="78C918C0" w14:textId="77777777" w:rsidR="00260614" w:rsidRPr="003D0BAC" w:rsidRDefault="00260614" w:rsidP="000D236A">
            <w:pPr>
              <w:textAlignment w:val="baseline"/>
              <w:rPr>
                <w:rFonts w:eastAsia="Arial" w:cstheme="minorHAnsi"/>
                <w:b/>
                <w:color w:val="000000"/>
                <w:spacing w:val="-1"/>
                <w:sz w:val="21"/>
              </w:rPr>
            </w:pPr>
          </w:p>
          <w:p w14:paraId="55C78572" w14:textId="77777777" w:rsidR="00260614" w:rsidRPr="003D0BAC" w:rsidRDefault="00260614" w:rsidP="000D236A">
            <w:pPr>
              <w:textAlignment w:val="baseline"/>
              <w:rPr>
                <w:rFonts w:eastAsia="Arial" w:cstheme="minorHAnsi"/>
                <w:b/>
                <w:color w:val="000000"/>
                <w:spacing w:val="-1"/>
                <w:sz w:val="21"/>
              </w:rPr>
            </w:pPr>
          </w:p>
          <w:p w14:paraId="62573E74" w14:textId="77777777" w:rsidR="00260614" w:rsidRPr="003D0BAC" w:rsidRDefault="00260614" w:rsidP="000D236A">
            <w:pPr>
              <w:textAlignment w:val="baseline"/>
              <w:rPr>
                <w:rFonts w:eastAsia="Arial" w:cstheme="minorHAnsi"/>
                <w:b/>
                <w:color w:val="000000"/>
                <w:spacing w:val="-1"/>
                <w:sz w:val="21"/>
              </w:rPr>
            </w:pPr>
          </w:p>
        </w:tc>
      </w:tr>
    </w:tbl>
    <w:p w14:paraId="55AB0F88" w14:textId="77777777" w:rsidR="00260614" w:rsidRPr="003D0BAC" w:rsidRDefault="00260614" w:rsidP="00260614">
      <w:pPr>
        <w:textAlignment w:val="baseline"/>
        <w:rPr>
          <w:rFonts w:cstheme="minorHAnsi"/>
          <w:noProof/>
          <w:sz w:val="20"/>
          <w:lang w:eastAsia="en-GB"/>
        </w:rPr>
      </w:pPr>
      <w:r w:rsidRPr="003D0BAC">
        <w:rPr>
          <w:rFonts w:cstheme="minorHAnsi"/>
          <w:noProof/>
          <w:sz w:val="20"/>
          <w:lang w:eastAsia="en-GB"/>
        </w:rPr>
        <w:t xml:space="preserve"> </w:t>
      </w:r>
    </w:p>
    <w:p w14:paraId="1E7FC001" w14:textId="77777777" w:rsidR="00260614" w:rsidRPr="003D0BAC" w:rsidRDefault="00260614" w:rsidP="00260614">
      <w:pPr>
        <w:textAlignment w:val="baseline"/>
        <w:rPr>
          <w:rFonts w:eastAsia="Arial" w:cstheme="minorHAnsi"/>
          <w:b/>
          <w:color w:val="000000"/>
          <w:spacing w:val="-1"/>
          <w:sz w:val="21"/>
        </w:rPr>
      </w:pPr>
    </w:p>
    <w:p w14:paraId="25F5B9E9" w14:textId="77777777" w:rsidR="00260614" w:rsidRPr="003D0BAC" w:rsidRDefault="00260614" w:rsidP="00260614">
      <w:pPr>
        <w:textAlignment w:val="baseline"/>
        <w:rPr>
          <w:rFonts w:eastAsia="Arial" w:cstheme="minorHAnsi"/>
          <w:b/>
          <w:color w:val="000000"/>
          <w:spacing w:val="-1"/>
          <w:sz w:val="21"/>
        </w:rPr>
      </w:pPr>
    </w:p>
    <w:p w14:paraId="5EE9E76D" w14:textId="77777777" w:rsidR="00260614" w:rsidRPr="003D0BAC" w:rsidRDefault="00260614" w:rsidP="00260614">
      <w:pPr>
        <w:textAlignment w:val="baseline"/>
        <w:rPr>
          <w:rFonts w:eastAsia="Arial" w:cstheme="minorHAnsi"/>
          <w:b/>
          <w:color w:val="000000"/>
          <w:spacing w:val="-1"/>
          <w:sz w:val="21"/>
        </w:rPr>
      </w:pPr>
    </w:p>
    <w:p w14:paraId="4E601AE3" w14:textId="77777777" w:rsidR="00260614" w:rsidRPr="003D0BAC" w:rsidRDefault="00260614" w:rsidP="00260614">
      <w:pPr>
        <w:textAlignment w:val="baseline"/>
        <w:rPr>
          <w:rFonts w:eastAsia="Arial" w:cstheme="minorHAnsi"/>
          <w:b/>
          <w:color w:val="000000"/>
          <w:spacing w:val="-1"/>
          <w:sz w:val="21"/>
        </w:rPr>
      </w:pPr>
    </w:p>
    <w:p w14:paraId="57F44B95" w14:textId="77777777" w:rsidR="00260614" w:rsidRPr="003D0BAC" w:rsidRDefault="00260614" w:rsidP="00260614">
      <w:pPr>
        <w:textAlignment w:val="baseline"/>
        <w:rPr>
          <w:rFonts w:eastAsia="Arial" w:cstheme="minorHAnsi"/>
          <w:b/>
          <w:color w:val="000000"/>
          <w:spacing w:val="-1"/>
          <w:sz w:val="21"/>
        </w:rPr>
      </w:pPr>
      <w:r w:rsidRPr="003D0BAC">
        <w:rPr>
          <w:rFonts w:eastAsia="Arial" w:cstheme="minorHAnsi"/>
          <w:color w:val="000000"/>
          <w:spacing w:val="-1"/>
          <w:sz w:val="21"/>
        </w:rPr>
        <w:tab/>
        <w:t xml:space="preserve">                 </w:t>
      </w:r>
      <w:r w:rsidRPr="003D0BAC">
        <w:rPr>
          <w:rFonts w:eastAsia="Arial" w:cstheme="minorHAnsi"/>
          <w:b/>
          <w:color w:val="000000"/>
          <w:spacing w:val="-1"/>
          <w:sz w:val="21"/>
        </w:rPr>
        <w:t>FRONT</w:t>
      </w:r>
      <w:r w:rsidRPr="003D0BAC">
        <w:rPr>
          <w:rFonts w:eastAsia="Arial" w:cstheme="minorHAnsi"/>
          <w:b/>
          <w:color w:val="000000"/>
          <w:spacing w:val="-1"/>
          <w:sz w:val="21"/>
        </w:rPr>
        <w:tab/>
      </w:r>
      <w:r w:rsidRPr="003D0BAC">
        <w:rPr>
          <w:rFonts w:eastAsia="Arial" w:cstheme="minorHAnsi"/>
          <w:b/>
          <w:color w:val="000000"/>
          <w:spacing w:val="-1"/>
          <w:sz w:val="21"/>
        </w:rPr>
        <w:tab/>
      </w:r>
      <w:r w:rsidRPr="003D0BAC">
        <w:rPr>
          <w:rFonts w:eastAsia="Arial" w:cstheme="minorHAnsi"/>
          <w:b/>
          <w:color w:val="000000"/>
          <w:spacing w:val="-1"/>
          <w:sz w:val="21"/>
        </w:rPr>
        <w:tab/>
      </w:r>
      <w:r w:rsidRPr="003D0BAC">
        <w:rPr>
          <w:rFonts w:eastAsia="Arial" w:cstheme="minorHAnsi"/>
          <w:b/>
          <w:color w:val="000000"/>
          <w:spacing w:val="-1"/>
          <w:sz w:val="21"/>
        </w:rPr>
        <w:tab/>
        <w:t xml:space="preserve">                             BACK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260614" w:rsidRPr="003D0BAC" w14:paraId="75320059" w14:textId="77777777" w:rsidTr="000D236A">
        <w:tc>
          <w:tcPr>
            <w:tcW w:w="4743" w:type="dxa"/>
          </w:tcPr>
          <w:p w14:paraId="52047A28" w14:textId="77777777" w:rsidR="00260614" w:rsidRPr="003D0BAC" w:rsidRDefault="00260614" w:rsidP="000D236A">
            <w:pPr>
              <w:textAlignment w:val="baseline"/>
              <w:rPr>
                <w:rFonts w:eastAsia="Arial" w:cstheme="minorHAnsi"/>
                <w:color w:val="000000"/>
                <w:spacing w:val="-1"/>
                <w:sz w:val="24"/>
                <w:szCs w:val="28"/>
              </w:rPr>
            </w:pPr>
            <w:r w:rsidRPr="003D0BAC">
              <w:rPr>
                <w:rFonts w:eastAsia="Arial" w:cstheme="minorHAnsi"/>
                <w:color w:val="000000"/>
                <w:spacing w:val="-1"/>
                <w:sz w:val="24"/>
                <w:szCs w:val="28"/>
              </w:rPr>
              <w:t xml:space="preserve">Name of pupil: </w:t>
            </w:r>
            <w:r w:rsidRPr="003D0BAC">
              <w:rPr>
                <w:rFonts w:eastAsia="Arial" w:cstheme="minorHAnsi"/>
                <w:color w:val="000000"/>
                <w:spacing w:val="-1"/>
                <w:sz w:val="24"/>
                <w:szCs w:val="28"/>
                <w:u w:val="single"/>
              </w:rPr>
              <w:tab/>
            </w:r>
            <w:r w:rsidRPr="003D0BAC">
              <w:rPr>
                <w:rFonts w:eastAsia="Arial" w:cstheme="minorHAnsi"/>
                <w:color w:val="000000"/>
                <w:spacing w:val="-1"/>
                <w:sz w:val="24"/>
                <w:szCs w:val="28"/>
                <w:u w:val="single"/>
              </w:rPr>
              <w:tab/>
            </w:r>
            <w:r w:rsidRPr="003D0BAC">
              <w:rPr>
                <w:rFonts w:eastAsia="Arial" w:cstheme="minorHAnsi"/>
                <w:color w:val="000000"/>
                <w:spacing w:val="-1"/>
                <w:sz w:val="24"/>
                <w:szCs w:val="28"/>
                <w:u w:val="single"/>
              </w:rPr>
              <w:tab/>
            </w:r>
            <w:r w:rsidRPr="003D0BAC">
              <w:rPr>
                <w:rFonts w:eastAsia="Arial" w:cstheme="minorHAnsi"/>
                <w:color w:val="000000"/>
                <w:spacing w:val="-1"/>
                <w:sz w:val="24"/>
                <w:szCs w:val="28"/>
                <w:u w:val="single"/>
              </w:rPr>
              <w:tab/>
            </w:r>
          </w:p>
        </w:tc>
        <w:tc>
          <w:tcPr>
            <w:tcW w:w="4744" w:type="dxa"/>
          </w:tcPr>
          <w:p w14:paraId="10CF2102" w14:textId="77777777" w:rsidR="00260614" w:rsidRPr="003D0BAC" w:rsidRDefault="00260614" w:rsidP="000D236A">
            <w:pPr>
              <w:textAlignment w:val="baseline"/>
              <w:rPr>
                <w:rFonts w:eastAsia="Arial" w:cstheme="minorHAnsi"/>
                <w:color w:val="000000"/>
                <w:spacing w:val="-1"/>
                <w:sz w:val="24"/>
                <w:szCs w:val="28"/>
              </w:rPr>
            </w:pPr>
            <w:r w:rsidRPr="003D0BAC">
              <w:rPr>
                <w:rFonts w:eastAsia="Arial" w:cstheme="minorHAnsi"/>
                <w:color w:val="000000"/>
                <w:spacing w:val="-1"/>
                <w:sz w:val="24"/>
                <w:szCs w:val="28"/>
              </w:rPr>
              <w:t>Date and time of observation:</w:t>
            </w:r>
            <w:r w:rsidRPr="003D0BAC">
              <w:rPr>
                <w:rFonts w:eastAsia="Arial" w:cstheme="minorHAnsi"/>
                <w:color w:val="000000"/>
                <w:spacing w:val="-1"/>
                <w:sz w:val="24"/>
                <w:szCs w:val="28"/>
                <w:u w:val="single"/>
              </w:rPr>
              <w:tab/>
            </w:r>
            <w:r w:rsidRPr="003D0BAC">
              <w:rPr>
                <w:rFonts w:eastAsia="Arial" w:cstheme="minorHAnsi"/>
                <w:color w:val="000000"/>
                <w:spacing w:val="-1"/>
                <w:sz w:val="24"/>
                <w:szCs w:val="28"/>
                <w:u w:val="single"/>
              </w:rPr>
              <w:tab/>
            </w:r>
          </w:p>
        </w:tc>
      </w:tr>
    </w:tbl>
    <w:p w14:paraId="1A444022" w14:textId="77777777" w:rsidR="00260614" w:rsidRPr="003D0BAC" w:rsidRDefault="00260614" w:rsidP="00260614">
      <w:pPr>
        <w:tabs>
          <w:tab w:val="left" w:pos="5756"/>
        </w:tabs>
        <w:ind w:right="-851"/>
        <w:rPr>
          <w:rFonts w:cstheme="minorHAnsi"/>
          <w:sz w:val="20"/>
        </w:rPr>
      </w:pPr>
      <w:r w:rsidRPr="003D0BAC">
        <w:rPr>
          <w:rFonts w:cstheme="minorHAnsi"/>
          <w:noProof/>
          <w:position w:val="20"/>
          <w:sz w:val="20"/>
          <w:lang w:eastAsia="en-GB"/>
        </w:rPr>
        <w:drawing>
          <wp:inline distT="0" distB="0" distL="0" distR="0" wp14:anchorId="0A76B394" wp14:editId="06D3F608">
            <wp:extent cx="2919665" cy="3767709"/>
            <wp:effectExtent l="0" t="0" r="0" b="0"/>
            <wp:docPr id="2138238494" name="Image 182" descr="HEA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descr="HEAD-1"/>
                    <pic:cNvPicPr/>
                  </pic:nvPicPr>
                  <pic:blipFill>
                    <a:blip r:embed="rId26" cstate="print"/>
                    <a:stretch>
                      <a:fillRect/>
                    </a:stretch>
                  </pic:blipFill>
                  <pic:spPr>
                    <a:xfrm>
                      <a:off x="0" y="0"/>
                      <a:ext cx="2919665" cy="3767709"/>
                    </a:xfrm>
                    <a:prstGeom prst="rect">
                      <a:avLst/>
                    </a:prstGeom>
                  </pic:spPr>
                </pic:pic>
              </a:graphicData>
            </a:graphic>
          </wp:inline>
        </w:drawing>
      </w:r>
      <w:r w:rsidRPr="003D0BAC">
        <w:rPr>
          <w:rFonts w:cstheme="minorHAnsi"/>
          <w:sz w:val="20"/>
        </w:rPr>
        <w:t xml:space="preserve">         </w:t>
      </w:r>
      <w:r w:rsidRPr="003D0BAC">
        <w:rPr>
          <w:rFonts w:cstheme="minorHAnsi"/>
          <w:noProof/>
          <w:sz w:val="20"/>
          <w:lang w:eastAsia="en-GB"/>
        </w:rPr>
        <w:drawing>
          <wp:inline distT="0" distB="0" distL="0" distR="0" wp14:anchorId="0C924C67" wp14:editId="6389C76F">
            <wp:extent cx="3058491" cy="3893439"/>
            <wp:effectExtent l="0" t="0" r="0" b="0"/>
            <wp:docPr id="1287384123" name="Image 183" descr="HEAD-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descr="HEAD-2"/>
                    <pic:cNvPicPr/>
                  </pic:nvPicPr>
                  <pic:blipFill>
                    <a:blip r:embed="rId27" cstate="print"/>
                    <a:stretch>
                      <a:fillRect/>
                    </a:stretch>
                  </pic:blipFill>
                  <pic:spPr>
                    <a:xfrm>
                      <a:off x="0" y="0"/>
                      <a:ext cx="3058491" cy="3893439"/>
                    </a:xfrm>
                    <a:prstGeom prst="rect">
                      <a:avLst/>
                    </a:prstGeom>
                  </pic:spPr>
                </pic:pic>
              </a:graphicData>
            </a:graphic>
          </wp:inline>
        </w:drawing>
      </w:r>
    </w:p>
    <w:p w14:paraId="475D1E1C" w14:textId="77777777" w:rsidR="00260614" w:rsidRPr="003D0BAC" w:rsidRDefault="00260614" w:rsidP="00260614">
      <w:pPr>
        <w:tabs>
          <w:tab w:val="left" w:pos="5085"/>
        </w:tabs>
        <w:spacing w:before="139"/>
        <w:ind w:left="68"/>
        <w:jc w:val="center"/>
        <w:rPr>
          <w:rFonts w:cstheme="minorHAnsi"/>
          <w:b/>
        </w:rPr>
      </w:pPr>
      <w:r w:rsidRPr="003D0BAC">
        <w:rPr>
          <w:rFonts w:cstheme="minorHAnsi"/>
          <w:b/>
          <w:spacing w:val="-2"/>
        </w:rPr>
        <w:t>FRONT</w:t>
      </w:r>
      <w:r w:rsidRPr="003D0BAC">
        <w:rPr>
          <w:rFonts w:cstheme="minorHAnsi"/>
          <w:b/>
        </w:rPr>
        <w:tab/>
      </w:r>
      <w:r w:rsidRPr="003D0BAC">
        <w:rPr>
          <w:rFonts w:cstheme="minorHAnsi"/>
          <w:b/>
          <w:spacing w:val="-4"/>
        </w:rPr>
        <w:t xml:space="preserve">BACK     </w:t>
      </w:r>
    </w:p>
    <w:p w14:paraId="5A58F621" w14:textId="77777777" w:rsidR="00260614" w:rsidRPr="003D0BAC" w:rsidRDefault="00260614" w:rsidP="00260614">
      <w:pPr>
        <w:pStyle w:val="BodyText"/>
        <w:spacing w:before="11"/>
        <w:jc w:val="center"/>
        <w:rPr>
          <w:rFonts w:asciiTheme="minorHAnsi" w:hAnsiTheme="minorHAnsi" w:cstheme="minorHAnsi"/>
          <w:b/>
          <w:spacing w:val="-4"/>
        </w:rPr>
      </w:pPr>
      <w:r w:rsidRPr="003D0BAC">
        <w:rPr>
          <w:rFonts w:asciiTheme="minorHAnsi" w:hAnsiTheme="minorHAnsi" w:cstheme="minorHAnsi"/>
          <w:noProof/>
          <w:lang w:val="en-GB" w:eastAsia="en-GB"/>
        </w:rPr>
        <w:lastRenderedPageBreak/>
        <w:drawing>
          <wp:anchor distT="0" distB="0" distL="0" distR="0" simplePos="0" relativeHeight="251786240" behindDoc="1" locked="0" layoutInCell="1" allowOverlap="1" wp14:anchorId="37B4DA1F" wp14:editId="3020A736">
            <wp:simplePos x="0" y="0"/>
            <wp:positionH relativeFrom="page">
              <wp:posOffset>581388</wp:posOffset>
            </wp:positionH>
            <wp:positionV relativeFrom="paragraph">
              <wp:posOffset>136525</wp:posOffset>
            </wp:positionV>
            <wp:extent cx="2947980" cy="3750945"/>
            <wp:effectExtent l="0" t="0" r="5080" b="1905"/>
            <wp:wrapTopAndBottom/>
            <wp:docPr id="1122863997" name="Image 184" descr="HEAD-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descr="HEAD-3"/>
                    <pic:cNvPicPr/>
                  </pic:nvPicPr>
                  <pic:blipFill>
                    <a:blip r:embed="rId28" cstate="print"/>
                    <a:stretch>
                      <a:fillRect/>
                    </a:stretch>
                  </pic:blipFill>
                  <pic:spPr>
                    <a:xfrm>
                      <a:off x="0" y="0"/>
                      <a:ext cx="2947980" cy="3750945"/>
                    </a:xfrm>
                    <a:prstGeom prst="rect">
                      <a:avLst/>
                    </a:prstGeom>
                  </pic:spPr>
                </pic:pic>
              </a:graphicData>
            </a:graphic>
          </wp:anchor>
        </w:drawing>
      </w:r>
      <w:r w:rsidRPr="003D0BAC">
        <w:rPr>
          <w:rFonts w:asciiTheme="minorHAnsi" w:hAnsiTheme="minorHAnsi" w:cstheme="minorHAnsi"/>
          <w:noProof/>
          <w:lang w:val="en-GB" w:eastAsia="en-GB"/>
        </w:rPr>
        <w:drawing>
          <wp:anchor distT="0" distB="0" distL="0" distR="0" simplePos="0" relativeHeight="251787264" behindDoc="1" locked="0" layoutInCell="1" allowOverlap="1" wp14:anchorId="6FBB9530" wp14:editId="0A5732B9">
            <wp:simplePos x="0" y="0"/>
            <wp:positionH relativeFrom="page">
              <wp:posOffset>4171315</wp:posOffset>
            </wp:positionH>
            <wp:positionV relativeFrom="paragraph">
              <wp:posOffset>115852</wp:posOffset>
            </wp:positionV>
            <wp:extent cx="2961987" cy="3709034"/>
            <wp:effectExtent l="0" t="0" r="0" b="0"/>
            <wp:wrapTopAndBottom/>
            <wp:docPr id="3721293" name="Image 185" descr="HEAD-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descr="HEAD-4"/>
                    <pic:cNvPicPr/>
                  </pic:nvPicPr>
                  <pic:blipFill>
                    <a:blip r:embed="rId29" cstate="print"/>
                    <a:stretch>
                      <a:fillRect/>
                    </a:stretch>
                  </pic:blipFill>
                  <pic:spPr>
                    <a:xfrm>
                      <a:off x="0" y="0"/>
                      <a:ext cx="2961987" cy="3709034"/>
                    </a:xfrm>
                    <a:prstGeom prst="rect">
                      <a:avLst/>
                    </a:prstGeom>
                  </pic:spPr>
                </pic:pic>
              </a:graphicData>
            </a:graphic>
          </wp:anchor>
        </w:drawing>
      </w:r>
      <w:r w:rsidRPr="003D0BAC">
        <w:rPr>
          <w:rFonts w:asciiTheme="minorHAnsi" w:hAnsiTheme="minorHAnsi" w:cstheme="minorHAnsi"/>
          <w:b/>
          <w:spacing w:val="-2"/>
        </w:rPr>
        <w:t>RIGHT</w:t>
      </w:r>
      <w:r w:rsidRPr="003D0BAC">
        <w:rPr>
          <w:rFonts w:asciiTheme="minorHAnsi" w:hAnsiTheme="minorHAnsi" w:cstheme="minorHAnsi"/>
          <w:b/>
        </w:rPr>
        <w:t xml:space="preserve">                                                                              L</w:t>
      </w:r>
      <w:r w:rsidRPr="003D0BAC">
        <w:rPr>
          <w:rFonts w:asciiTheme="minorHAnsi" w:hAnsiTheme="minorHAnsi" w:cstheme="minorHAnsi"/>
          <w:b/>
          <w:spacing w:val="-4"/>
        </w:rPr>
        <w:t>EFT</w:t>
      </w:r>
    </w:p>
    <w:p w14:paraId="21E747A7" w14:textId="77777777" w:rsidR="00260614" w:rsidRPr="003D0BAC" w:rsidRDefault="00260614" w:rsidP="00260614">
      <w:pPr>
        <w:tabs>
          <w:tab w:val="left" w:pos="5083"/>
        </w:tabs>
        <w:spacing w:before="153"/>
        <w:ind w:left="52"/>
        <w:rPr>
          <w:rFonts w:cstheme="minorHAnsi"/>
          <w:b/>
        </w:rPr>
      </w:pPr>
    </w:p>
    <w:p w14:paraId="40B48837" w14:textId="77777777" w:rsidR="00260614" w:rsidRPr="003D0BAC" w:rsidRDefault="00260614" w:rsidP="00260614">
      <w:pPr>
        <w:textAlignment w:val="baseline"/>
        <w:rPr>
          <w:rFonts w:eastAsia="Arial" w:cstheme="minorHAnsi"/>
          <w:color w:val="000000"/>
          <w:spacing w:val="-1"/>
          <w:sz w:val="21"/>
        </w:rPr>
      </w:pPr>
    </w:p>
    <w:tbl>
      <w:tblPr>
        <w:tblW w:w="9644" w:type="dxa"/>
        <w:tblInd w:w="705" w:type="dxa"/>
        <w:tblLayout w:type="fixed"/>
        <w:tblCellMar>
          <w:left w:w="0" w:type="dxa"/>
          <w:right w:w="0" w:type="dxa"/>
        </w:tblCellMar>
        <w:tblLook w:val="01E0" w:firstRow="1" w:lastRow="1" w:firstColumn="1" w:lastColumn="1" w:noHBand="0" w:noVBand="0"/>
      </w:tblPr>
      <w:tblGrid>
        <w:gridCol w:w="4792"/>
        <w:gridCol w:w="4852"/>
      </w:tblGrid>
      <w:tr w:rsidR="00260614" w:rsidRPr="003D0BAC" w14:paraId="1BA78668" w14:textId="77777777" w:rsidTr="000D236A">
        <w:trPr>
          <w:trHeight w:val="6682"/>
        </w:trPr>
        <w:tc>
          <w:tcPr>
            <w:tcW w:w="4792" w:type="dxa"/>
          </w:tcPr>
          <w:p w14:paraId="68DA88CF" w14:textId="77777777" w:rsidR="00260614" w:rsidRPr="003D0BAC" w:rsidRDefault="00260614" w:rsidP="000D236A">
            <w:pPr>
              <w:pStyle w:val="TableParagraph"/>
              <w:rPr>
                <w:rFonts w:asciiTheme="minorHAnsi" w:hAnsiTheme="minorHAnsi" w:cstheme="minorHAnsi"/>
                <w:sz w:val="20"/>
              </w:rPr>
            </w:pPr>
            <w:r w:rsidRPr="003D0BAC">
              <w:rPr>
                <w:rFonts w:asciiTheme="minorHAnsi" w:hAnsiTheme="minorHAnsi" w:cstheme="minorHAnsi"/>
                <w:noProof/>
                <w:sz w:val="20"/>
                <w:lang w:val="en-GB" w:eastAsia="en-GB"/>
              </w:rPr>
              <w:lastRenderedPageBreak/>
              <w:drawing>
                <wp:inline distT="0" distB="0" distL="0" distR="0" wp14:anchorId="4E41A66B" wp14:editId="479A2E16">
                  <wp:extent cx="2694624" cy="3851529"/>
                  <wp:effectExtent l="0" t="0" r="0" b="0"/>
                  <wp:docPr id="802589691" name="Image 187" descr="HAN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descr="HAND-1"/>
                          <pic:cNvPicPr/>
                        </pic:nvPicPr>
                        <pic:blipFill>
                          <a:blip r:embed="rId30" cstate="print"/>
                          <a:stretch>
                            <a:fillRect/>
                          </a:stretch>
                        </pic:blipFill>
                        <pic:spPr>
                          <a:xfrm>
                            <a:off x="0" y="0"/>
                            <a:ext cx="2694624" cy="3851529"/>
                          </a:xfrm>
                          <a:prstGeom prst="rect">
                            <a:avLst/>
                          </a:prstGeom>
                        </pic:spPr>
                      </pic:pic>
                    </a:graphicData>
                  </a:graphic>
                </wp:inline>
              </w:drawing>
            </w:r>
          </w:p>
          <w:p w14:paraId="22BF5D72" w14:textId="77777777" w:rsidR="00260614" w:rsidRPr="003D0BAC" w:rsidRDefault="00260614" w:rsidP="000D236A">
            <w:pPr>
              <w:pStyle w:val="TableParagraph"/>
              <w:spacing w:before="265"/>
              <w:ind w:right="124"/>
              <w:jc w:val="center"/>
              <w:rPr>
                <w:rFonts w:asciiTheme="minorHAnsi" w:hAnsiTheme="minorHAnsi" w:cstheme="minorHAnsi"/>
                <w:b/>
              </w:rPr>
            </w:pPr>
          </w:p>
          <w:p w14:paraId="227095A3" w14:textId="77777777" w:rsidR="00260614" w:rsidRPr="003D0BAC" w:rsidRDefault="00260614" w:rsidP="000D236A">
            <w:pPr>
              <w:pStyle w:val="TableParagraph"/>
              <w:spacing w:before="265"/>
              <w:ind w:right="124"/>
              <w:rPr>
                <w:rFonts w:asciiTheme="minorHAnsi" w:hAnsiTheme="minorHAnsi" w:cstheme="minorHAnsi"/>
                <w:b/>
              </w:rPr>
            </w:pPr>
            <w:r w:rsidRPr="003D0BAC">
              <w:rPr>
                <w:rFonts w:asciiTheme="minorHAnsi" w:hAnsiTheme="minorHAnsi" w:cstheme="minorHAnsi"/>
                <w:noProof/>
                <w:sz w:val="20"/>
                <w:lang w:eastAsia="en-GB"/>
              </w:rPr>
              <w:drawing>
                <wp:inline distT="0" distB="0" distL="0" distR="0" wp14:anchorId="00E6EC52" wp14:editId="3604AF9A">
                  <wp:extent cx="2548525" cy="3419855"/>
                  <wp:effectExtent l="0" t="0" r="0" b="0"/>
                  <wp:docPr id="749260696" name="Image 189" descr="HAND-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descr="HAND-3"/>
                          <pic:cNvPicPr/>
                        </pic:nvPicPr>
                        <pic:blipFill>
                          <a:blip r:embed="rId31" cstate="print"/>
                          <a:stretch>
                            <a:fillRect/>
                          </a:stretch>
                        </pic:blipFill>
                        <pic:spPr>
                          <a:xfrm>
                            <a:off x="0" y="0"/>
                            <a:ext cx="2548525" cy="3419855"/>
                          </a:xfrm>
                          <a:prstGeom prst="rect">
                            <a:avLst/>
                          </a:prstGeom>
                        </pic:spPr>
                      </pic:pic>
                    </a:graphicData>
                  </a:graphic>
                </wp:inline>
              </w:drawing>
            </w:r>
          </w:p>
        </w:tc>
        <w:tc>
          <w:tcPr>
            <w:tcW w:w="4852" w:type="dxa"/>
          </w:tcPr>
          <w:p w14:paraId="54296308" w14:textId="77777777" w:rsidR="00260614" w:rsidRPr="003D0BAC" w:rsidRDefault="00260614" w:rsidP="000D236A">
            <w:pPr>
              <w:pStyle w:val="TableParagraph"/>
              <w:ind w:left="174" w:right="-29"/>
              <w:rPr>
                <w:rFonts w:asciiTheme="minorHAnsi" w:hAnsiTheme="minorHAnsi" w:cstheme="minorHAnsi"/>
                <w:b/>
                <w:spacing w:val="-10"/>
              </w:rPr>
            </w:pPr>
            <w:r w:rsidRPr="003D0BAC">
              <w:rPr>
                <w:rFonts w:asciiTheme="minorHAnsi" w:hAnsiTheme="minorHAnsi" w:cstheme="minorHAnsi"/>
                <w:noProof/>
                <w:sz w:val="20"/>
                <w:lang w:val="en-GB" w:eastAsia="en-GB"/>
              </w:rPr>
              <w:drawing>
                <wp:inline distT="0" distB="0" distL="0" distR="0" wp14:anchorId="6CD1680F" wp14:editId="3891E6D5">
                  <wp:extent cx="2966828" cy="3926966"/>
                  <wp:effectExtent l="0" t="0" r="0" b="0"/>
                  <wp:docPr id="675891249" name="Image 188" descr="HAND-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 name="Image 188" descr="HAND-2"/>
                          <pic:cNvPicPr/>
                        </pic:nvPicPr>
                        <pic:blipFill>
                          <a:blip r:embed="rId32" cstate="print"/>
                          <a:stretch>
                            <a:fillRect/>
                          </a:stretch>
                        </pic:blipFill>
                        <pic:spPr>
                          <a:xfrm>
                            <a:off x="0" y="0"/>
                            <a:ext cx="2966828" cy="3926966"/>
                          </a:xfrm>
                          <a:prstGeom prst="rect">
                            <a:avLst/>
                          </a:prstGeom>
                        </pic:spPr>
                      </pic:pic>
                    </a:graphicData>
                  </a:graphic>
                </wp:inline>
              </w:drawing>
            </w:r>
            <w:r w:rsidRPr="003D0BAC">
              <w:rPr>
                <w:rFonts w:asciiTheme="minorHAnsi" w:hAnsiTheme="minorHAnsi" w:cstheme="minorHAnsi"/>
                <w:b/>
                <w:spacing w:val="-10"/>
              </w:rPr>
              <w:t xml:space="preserve">   </w:t>
            </w:r>
          </w:p>
          <w:p w14:paraId="52C91B6C" w14:textId="77777777" w:rsidR="00260614" w:rsidRPr="003D0BAC" w:rsidRDefault="00260614" w:rsidP="000D236A">
            <w:pPr>
              <w:pStyle w:val="TableParagraph"/>
              <w:ind w:left="174" w:right="-29"/>
              <w:rPr>
                <w:rFonts w:asciiTheme="minorHAnsi" w:hAnsiTheme="minorHAnsi" w:cstheme="minorHAnsi"/>
                <w:sz w:val="20"/>
              </w:rPr>
            </w:pPr>
          </w:p>
          <w:p w14:paraId="082DDF32" w14:textId="77777777" w:rsidR="00260614" w:rsidRPr="003D0BAC" w:rsidRDefault="00260614" w:rsidP="000D236A">
            <w:pPr>
              <w:pStyle w:val="TableParagraph"/>
              <w:spacing w:before="146"/>
              <w:ind w:left="131"/>
              <w:jc w:val="center"/>
              <w:rPr>
                <w:rFonts w:asciiTheme="minorHAnsi" w:hAnsiTheme="minorHAnsi" w:cstheme="minorHAnsi"/>
                <w:b/>
                <w:spacing w:val="-10"/>
              </w:rPr>
            </w:pPr>
            <w:r w:rsidRPr="003D0BAC">
              <w:rPr>
                <w:rFonts w:asciiTheme="minorHAnsi" w:hAnsiTheme="minorHAnsi" w:cstheme="minorHAnsi"/>
                <w:noProof/>
                <w:lang w:val="en-GB" w:eastAsia="en-GB"/>
              </w:rPr>
              <mc:AlternateContent>
                <mc:Choice Requires="wpg">
                  <w:drawing>
                    <wp:anchor distT="0" distB="0" distL="0" distR="0" simplePos="0" relativeHeight="251788288" behindDoc="1" locked="0" layoutInCell="1" allowOverlap="1" wp14:anchorId="50515C0F" wp14:editId="5C458DC1">
                      <wp:simplePos x="0" y="0"/>
                      <wp:positionH relativeFrom="column">
                        <wp:posOffset>182245</wp:posOffset>
                      </wp:positionH>
                      <wp:positionV relativeFrom="paragraph">
                        <wp:posOffset>29845</wp:posOffset>
                      </wp:positionV>
                      <wp:extent cx="2838450" cy="3562350"/>
                      <wp:effectExtent l="0" t="0" r="0" b="0"/>
                      <wp:wrapNone/>
                      <wp:docPr id="1152902466" name="Group 1152902466" descr="HAND-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8450" cy="3562350"/>
                                <a:chOff x="0" y="0"/>
                                <a:chExt cx="2838450" cy="3562350"/>
                              </a:xfrm>
                            </wpg:grpSpPr>
                            <pic:pic xmlns:pic="http://schemas.openxmlformats.org/drawingml/2006/picture">
                              <pic:nvPicPr>
                                <pic:cNvPr id="595122727" name="Image 191" descr="HAND-4"/>
                                <pic:cNvPicPr/>
                              </pic:nvPicPr>
                              <pic:blipFill>
                                <a:blip r:embed="rId33" cstate="print"/>
                                <a:stretch>
                                  <a:fillRect/>
                                </a:stretch>
                              </pic:blipFill>
                              <pic:spPr>
                                <a:xfrm>
                                  <a:off x="0" y="0"/>
                                  <a:ext cx="2838450" cy="3562350"/>
                                </a:xfrm>
                                <a:prstGeom prst="rect">
                                  <a:avLst/>
                                </a:prstGeom>
                              </pic:spPr>
                            </pic:pic>
                          </wpg:wgp>
                        </a:graphicData>
                      </a:graphic>
                    </wp:anchor>
                  </w:drawing>
                </mc:Choice>
                <mc:Fallback>
                  <w:pict>
                    <v:group w14:anchorId="6B9763B3" id="Group 1152902466" o:spid="_x0000_s1026" alt="HAND-4" style="position:absolute;margin-left:14.35pt;margin-top:2.35pt;width:223.5pt;height:280.5pt;z-index:-251528192;mso-wrap-distance-left:0;mso-wrap-distance-right:0" coordsize="28384,35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1" o:spid="_x0000_s1027" type="#_x0000_t75" alt="HAND-4" style="position:absolute;width:28384;height:35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">
                        <v:imagedata r:id="rId34" o:title="HAND-4"/>
                      </v:shape>
                    </v:group>
                  </w:pict>
                </mc:Fallback>
              </mc:AlternateContent>
            </w:r>
          </w:p>
          <w:p w14:paraId="62D83649" w14:textId="77777777" w:rsidR="00260614" w:rsidRPr="003D0BAC" w:rsidRDefault="00260614" w:rsidP="000D236A">
            <w:pPr>
              <w:pStyle w:val="TableParagraph"/>
              <w:spacing w:before="146"/>
              <w:ind w:left="-4785"/>
              <w:jc w:val="both"/>
              <w:rPr>
                <w:rFonts w:asciiTheme="minorHAnsi" w:hAnsiTheme="minorHAnsi" w:cstheme="minorHAnsi"/>
                <w:b/>
              </w:rPr>
            </w:pPr>
          </w:p>
        </w:tc>
      </w:tr>
    </w:tbl>
    <w:p w14:paraId="04DC0F3D" w14:textId="77777777" w:rsidR="00260614" w:rsidRPr="003D0BAC" w:rsidRDefault="00260614" w:rsidP="00260614">
      <w:pPr>
        <w:ind w:firstLine="720"/>
        <w:textAlignment w:val="baseline"/>
        <w:rPr>
          <w:rFonts w:eastAsia="Arial" w:cstheme="minorHAnsi"/>
          <w:b/>
          <w:color w:val="000000"/>
          <w:spacing w:val="-1"/>
          <w:sz w:val="21"/>
        </w:rPr>
      </w:pPr>
      <w:r w:rsidRPr="003D0BAC">
        <w:rPr>
          <w:rFonts w:eastAsia="Arial" w:cstheme="minorHAnsi"/>
          <w:b/>
          <w:color w:val="000000"/>
          <w:spacing w:val="-1"/>
          <w:sz w:val="21"/>
        </w:rPr>
        <w:t xml:space="preserve">                                      </w:t>
      </w:r>
    </w:p>
    <w:p w14:paraId="09414745" w14:textId="77777777" w:rsidR="00260614" w:rsidRPr="003D0BAC" w:rsidRDefault="00260614" w:rsidP="00260614">
      <w:pPr>
        <w:ind w:firstLine="720"/>
        <w:textAlignment w:val="baseline"/>
        <w:rPr>
          <w:rFonts w:eastAsia="Arial" w:cstheme="minorHAnsi"/>
          <w:b/>
          <w:color w:val="000000"/>
          <w:spacing w:val="-1"/>
          <w:sz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260614" w:rsidRPr="003D0BAC" w14:paraId="1AB1EFA9" w14:textId="77777777" w:rsidTr="000D236A">
        <w:tc>
          <w:tcPr>
            <w:tcW w:w="4743" w:type="dxa"/>
          </w:tcPr>
          <w:p w14:paraId="2857C6B5" w14:textId="77777777" w:rsidR="00260614" w:rsidRPr="003D0BAC" w:rsidRDefault="00260614" w:rsidP="000D236A">
            <w:pPr>
              <w:textAlignment w:val="baseline"/>
              <w:rPr>
                <w:rFonts w:eastAsia="Arial" w:cstheme="minorHAnsi"/>
                <w:color w:val="000000"/>
                <w:spacing w:val="-1"/>
                <w:sz w:val="21"/>
              </w:rPr>
            </w:pPr>
          </w:p>
        </w:tc>
        <w:tc>
          <w:tcPr>
            <w:tcW w:w="4744" w:type="dxa"/>
          </w:tcPr>
          <w:p w14:paraId="4A6EE0C6" w14:textId="77777777" w:rsidR="00260614" w:rsidRPr="003D0BAC" w:rsidRDefault="00260614" w:rsidP="000D236A">
            <w:pPr>
              <w:textAlignment w:val="baseline"/>
              <w:rPr>
                <w:rFonts w:eastAsia="Arial" w:cstheme="minorHAnsi"/>
                <w:color w:val="000000"/>
                <w:spacing w:val="-1"/>
                <w:sz w:val="21"/>
              </w:rPr>
            </w:pPr>
          </w:p>
        </w:tc>
      </w:tr>
    </w:tbl>
    <w:p w14:paraId="3743F72B" w14:textId="77777777" w:rsidR="00260614" w:rsidRPr="003D0BAC" w:rsidRDefault="00260614" w:rsidP="00260614">
      <w:pPr>
        <w:ind w:firstLine="720"/>
        <w:textAlignment w:val="baseline"/>
        <w:rPr>
          <w:rFonts w:eastAsia="Arial" w:cstheme="minorHAnsi"/>
          <w:b/>
          <w:color w:val="000000"/>
          <w:spacing w:val="-1"/>
          <w:sz w:val="21"/>
        </w:rPr>
      </w:pPr>
    </w:p>
    <w:p w14:paraId="456DFF1E" w14:textId="77777777" w:rsidR="00260614" w:rsidRPr="003D0BAC" w:rsidRDefault="00260614" w:rsidP="00260614">
      <w:pPr>
        <w:ind w:firstLine="720"/>
        <w:textAlignment w:val="baseline"/>
        <w:rPr>
          <w:rFonts w:eastAsia="Arial" w:cstheme="minorHAnsi"/>
          <w:b/>
          <w:color w:val="000000"/>
          <w:spacing w:val="-1"/>
          <w:sz w:val="21"/>
        </w:rPr>
      </w:pPr>
      <w:r w:rsidRPr="003D0BAC">
        <w:rPr>
          <w:rFonts w:cstheme="minorHAnsi"/>
          <w:noProof/>
        </w:rPr>
        <w:drawing>
          <wp:inline distT="0" distB="0" distL="0" distR="0" wp14:anchorId="735C0AF0" wp14:editId="2D1C939F">
            <wp:extent cx="5358765" cy="2672715"/>
            <wp:effectExtent l="0" t="0" r="0" b="0"/>
            <wp:docPr id="699411979" name="Picture" descr="A drawing of a foot and a foot&#10;&#10;AI-generated content may be incorrect."/>
            <wp:cNvGraphicFramePr/>
            <a:graphic xmlns:a="http://schemas.openxmlformats.org/drawingml/2006/main">
              <a:graphicData uri="http://schemas.openxmlformats.org/drawingml/2006/picture">
                <pic:pic xmlns:pic="http://schemas.openxmlformats.org/drawingml/2006/picture">
                  <pic:nvPicPr>
                    <pic:cNvPr id="699411979" name="Picture" descr="A drawing of a foot and a foot&#10;&#10;AI-generated content may be incorrect."/>
                    <pic:cNvPicPr preferRelativeResize="0"/>
                  </pic:nvPicPr>
                  <pic:blipFill>
                    <a:blip r:embed="rId35"/>
                    <a:stretch>
                      <a:fillRect/>
                    </a:stretch>
                  </pic:blipFill>
                  <pic:spPr>
                    <a:xfrm>
                      <a:off x="0" y="0"/>
                      <a:ext cx="5358765" cy="2672715"/>
                    </a:xfrm>
                    <a:prstGeom prst="rect">
                      <a:avLst/>
                    </a:prstGeom>
                  </pic:spPr>
                </pic:pic>
              </a:graphicData>
            </a:graphic>
          </wp:inline>
        </w:drawing>
      </w:r>
    </w:p>
    <w:p w14:paraId="27E0FB37" w14:textId="77777777" w:rsidR="00260614" w:rsidRPr="003D0BAC" w:rsidRDefault="00260614" w:rsidP="00260614">
      <w:pPr>
        <w:ind w:firstLine="720"/>
        <w:textAlignment w:val="baseline"/>
        <w:rPr>
          <w:rFonts w:eastAsia="Arial" w:cstheme="minorHAnsi"/>
          <w:b/>
          <w:color w:val="000000"/>
          <w:spacing w:val="-1"/>
          <w:sz w:val="21"/>
        </w:rPr>
      </w:pPr>
      <w:r w:rsidRPr="003D0BAC">
        <w:rPr>
          <w:rFonts w:eastAsia="Arial" w:cstheme="minorHAnsi"/>
          <w:b/>
          <w:color w:val="000000"/>
          <w:spacing w:val="-1"/>
          <w:sz w:val="21"/>
        </w:rPr>
        <w:t>R TOP</w:t>
      </w:r>
      <w:r w:rsidRPr="003D0BAC">
        <w:rPr>
          <w:rFonts w:eastAsia="Arial" w:cstheme="minorHAnsi"/>
          <w:b/>
          <w:color w:val="000000"/>
          <w:spacing w:val="-1"/>
          <w:sz w:val="21"/>
        </w:rPr>
        <w:tab/>
      </w:r>
      <w:r w:rsidRPr="003D0BAC">
        <w:rPr>
          <w:rFonts w:eastAsia="Arial" w:cstheme="minorHAnsi"/>
          <w:b/>
          <w:color w:val="000000"/>
          <w:spacing w:val="-1"/>
          <w:sz w:val="21"/>
        </w:rPr>
        <w:tab/>
      </w:r>
      <w:r w:rsidRPr="003D0BAC">
        <w:rPr>
          <w:rFonts w:eastAsia="Arial" w:cstheme="minorHAnsi"/>
          <w:b/>
          <w:color w:val="000000"/>
          <w:spacing w:val="-1"/>
          <w:sz w:val="21"/>
        </w:rPr>
        <w:tab/>
        <w:t>L TOP</w:t>
      </w:r>
      <w:r w:rsidRPr="003D0BAC">
        <w:rPr>
          <w:rFonts w:eastAsia="Arial" w:cstheme="minorHAnsi"/>
          <w:b/>
          <w:color w:val="000000"/>
          <w:spacing w:val="-1"/>
          <w:sz w:val="21"/>
        </w:rPr>
        <w:tab/>
      </w:r>
      <w:r w:rsidRPr="003D0BAC">
        <w:rPr>
          <w:rFonts w:eastAsia="Arial" w:cstheme="minorHAnsi"/>
          <w:b/>
          <w:color w:val="000000"/>
          <w:spacing w:val="-1"/>
          <w:sz w:val="21"/>
        </w:rPr>
        <w:tab/>
      </w:r>
      <w:r w:rsidRPr="003D0BAC">
        <w:rPr>
          <w:rFonts w:eastAsia="Arial" w:cstheme="minorHAnsi"/>
          <w:b/>
          <w:color w:val="000000"/>
          <w:spacing w:val="-1"/>
          <w:sz w:val="21"/>
        </w:rPr>
        <w:tab/>
      </w:r>
      <w:r w:rsidRPr="003D0BAC">
        <w:rPr>
          <w:rFonts w:eastAsia="Arial" w:cstheme="minorHAnsi"/>
          <w:b/>
          <w:color w:val="000000"/>
          <w:spacing w:val="-1"/>
          <w:sz w:val="21"/>
        </w:rPr>
        <w:tab/>
        <w:t>R BOTTOM</w:t>
      </w:r>
      <w:r w:rsidRPr="003D0BAC">
        <w:rPr>
          <w:rFonts w:eastAsia="Arial" w:cstheme="minorHAnsi"/>
          <w:b/>
          <w:color w:val="000000"/>
          <w:spacing w:val="-1"/>
          <w:sz w:val="21"/>
        </w:rPr>
        <w:tab/>
      </w:r>
      <w:r w:rsidRPr="003D0BAC">
        <w:rPr>
          <w:rFonts w:eastAsia="Arial" w:cstheme="minorHAnsi"/>
          <w:b/>
          <w:color w:val="000000"/>
          <w:spacing w:val="-1"/>
          <w:sz w:val="21"/>
        </w:rPr>
        <w:tab/>
        <w:t>L BOTTOM</w:t>
      </w:r>
    </w:p>
    <w:p w14:paraId="7D12343C" w14:textId="77777777" w:rsidR="00260614" w:rsidRPr="003D0BAC" w:rsidRDefault="00260614" w:rsidP="00260614">
      <w:pPr>
        <w:ind w:firstLine="720"/>
        <w:textAlignment w:val="baseline"/>
        <w:rPr>
          <w:rFonts w:eastAsia="Arial" w:cstheme="minorHAnsi"/>
          <w:b/>
          <w:color w:val="000000"/>
          <w:spacing w:val="-1"/>
          <w:sz w:val="21"/>
        </w:rPr>
      </w:pPr>
      <w:r w:rsidRPr="003D0BAC">
        <w:rPr>
          <w:rFonts w:eastAsia="Arial" w:cstheme="minorHAnsi"/>
          <w:b/>
          <w:noProof/>
          <w:color w:val="000000"/>
          <w:spacing w:val="-1"/>
          <w:sz w:val="21"/>
        </w:rPr>
        <mc:AlternateContent>
          <mc:Choice Requires="wps">
            <w:drawing>
              <wp:anchor distT="0" distB="0" distL="114300" distR="114300" simplePos="0" relativeHeight="251785216" behindDoc="0" locked="0" layoutInCell="1" allowOverlap="1" wp14:anchorId="3C580D1C" wp14:editId="18FBB68D">
                <wp:simplePos x="0" y="0"/>
                <wp:positionH relativeFrom="page">
                  <wp:align>center</wp:align>
                </wp:positionH>
                <wp:positionV relativeFrom="paragraph">
                  <wp:posOffset>2120380</wp:posOffset>
                </wp:positionV>
                <wp:extent cx="5196840" cy="369332"/>
                <wp:effectExtent l="0" t="0" r="0" b="0"/>
                <wp:wrapNone/>
                <wp:docPr id="793347065" name="TextBox 5"/>
                <wp:cNvGraphicFramePr/>
                <a:graphic xmlns:a="http://schemas.openxmlformats.org/drawingml/2006/main">
                  <a:graphicData uri="http://schemas.microsoft.com/office/word/2010/wordprocessingShape">
                    <wps:wsp>
                      <wps:cNvSpPr txBox="1"/>
                      <wps:spPr>
                        <a:xfrm>
                          <a:off x="0" y="0"/>
                          <a:ext cx="5196840" cy="369332"/>
                        </a:xfrm>
                        <a:prstGeom prst="rect">
                          <a:avLst/>
                        </a:prstGeom>
                        <a:noFill/>
                      </wps:spPr>
                      <wps:txbx>
                        <w:txbxContent>
                          <w:p w14:paraId="5023F460" w14:textId="77777777" w:rsidR="00260614" w:rsidRPr="00B21BB6" w:rsidRDefault="00260614" w:rsidP="00260614">
                            <w:pPr>
                              <w:pStyle w:val="NormalWeb"/>
                              <w:spacing w:before="0" w:beforeAutospacing="0" w:after="0" w:afterAutospacing="0"/>
                            </w:pPr>
                            <w:r w:rsidRPr="00B21BB6">
                              <w:rPr>
                                <w:rFonts w:asciiTheme="minorHAnsi" w:hAnsi="Calibri" w:cstheme="minorBidi"/>
                                <w:b/>
                                <w:bCs/>
                                <w:color w:val="000000" w:themeColor="text1"/>
                                <w:kern w:val="24"/>
                                <w:sz w:val="36"/>
                                <w:szCs w:val="36"/>
                              </w:rPr>
                              <w:t xml:space="preserve"> </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 xml:space="preserve"> R</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 xml:space="preserve">     OUTER</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L</w:t>
                            </w:r>
                          </w:p>
                        </w:txbxContent>
                      </wps:txbx>
                      <wps:bodyPr wrap="square" rtlCol="0">
                        <a:spAutoFit/>
                      </wps:bodyPr>
                    </wps:wsp>
                  </a:graphicData>
                </a:graphic>
              </wp:anchor>
            </w:drawing>
          </mc:Choice>
          <mc:Fallback>
            <w:pict>
              <v:shape w14:anchorId="3C580D1C" id="TextBox 5" o:spid="_x0000_s1044" type="#_x0000_t202" style="position:absolute;left:0;text-align:left;margin-left:0;margin-top:166.95pt;width:409.2pt;height:29.1pt;z-index:251785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" filled="f" stroked="f">
                <v:textbox style="mso-fit-shape-to-text:t">
                  <w:txbxContent>
                    <w:p w14:paraId="5023F460" w14:textId="77777777" w:rsidR="00260614" w:rsidRPr="00B21BB6" w:rsidRDefault="00260614" w:rsidP="00260614">
                      <w:pPr>
                        <w:pStyle w:val="NormalWeb"/>
                        <w:spacing w:before="0" w:beforeAutospacing="0" w:after="0" w:afterAutospacing="0"/>
                      </w:pPr>
                      <w:r w:rsidRPr="00B21BB6">
                        <w:rPr>
                          <w:rFonts w:asciiTheme="minorHAnsi" w:hAnsi="Calibri" w:cstheme="minorBidi"/>
                          <w:b/>
                          <w:bCs/>
                          <w:color w:val="000000" w:themeColor="text1"/>
                          <w:kern w:val="24"/>
                          <w:sz w:val="36"/>
                          <w:szCs w:val="36"/>
                        </w:rPr>
                        <w:t xml:space="preserve"> </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 xml:space="preserve"> R</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 xml:space="preserve">     OUTER</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L</w:t>
                      </w:r>
                    </w:p>
                  </w:txbxContent>
                </v:textbox>
                <w10:wrap anchorx="page"/>
              </v:shape>
            </w:pict>
          </mc:Fallback>
        </mc:AlternateContent>
      </w:r>
      <w:r w:rsidRPr="003D0BAC">
        <w:rPr>
          <w:rFonts w:eastAsia="Arial" w:cstheme="minorHAnsi"/>
          <w:b/>
          <w:noProof/>
          <w:color w:val="000000"/>
          <w:spacing w:val="-1"/>
          <w:sz w:val="21"/>
        </w:rPr>
        <mc:AlternateContent>
          <mc:Choice Requires="wps">
            <w:drawing>
              <wp:anchor distT="0" distB="0" distL="114300" distR="114300" simplePos="0" relativeHeight="251784192" behindDoc="0" locked="0" layoutInCell="1" allowOverlap="1" wp14:anchorId="0B970EBA" wp14:editId="3D1C9E55">
                <wp:simplePos x="0" y="0"/>
                <wp:positionH relativeFrom="page">
                  <wp:align>center</wp:align>
                </wp:positionH>
                <wp:positionV relativeFrom="paragraph">
                  <wp:posOffset>1461300</wp:posOffset>
                </wp:positionV>
                <wp:extent cx="5196840" cy="369332"/>
                <wp:effectExtent l="0" t="0" r="0" b="0"/>
                <wp:wrapNone/>
                <wp:docPr id="262303532" name="TextBox 4"/>
                <wp:cNvGraphicFramePr/>
                <a:graphic xmlns:a="http://schemas.openxmlformats.org/drawingml/2006/main">
                  <a:graphicData uri="http://schemas.microsoft.com/office/word/2010/wordprocessingShape">
                    <wps:wsp>
                      <wps:cNvSpPr txBox="1"/>
                      <wps:spPr>
                        <a:xfrm>
                          <a:off x="0" y="0"/>
                          <a:ext cx="5196840" cy="369332"/>
                        </a:xfrm>
                        <a:prstGeom prst="rect">
                          <a:avLst/>
                        </a:prstGeom>
                        <a:noFill/>
                      </wps:spPr>
                      <wps:txbx>
                        <w:txbxContent>
                          <w:p w14:paraId="0E62E849" w14:textId="77777777" w:rsidR="00260614" w:rsidRPr="00B21BB6" w:rsidRDefault="00260614" w:rsidP="00260614">
                            <w:pPr>
                              <w:pStyle w:val="NormalWeb"/>
                              <w:spacing w:before="0" w:beforeAutospacing="0" w:after="0" w:afterAutospacing="0"/>
                            </w:pPr>
                            <w:r w:rsidRPr="00B21BB6">
                              <w:rPr>
                                <w:rFonts w:asciiTheme="minorHAnsi" w:hAnsi="Calibri" w:cstheme="minorBidi"/>
                                <w:b/>
                                <w:bCs/>
                                <w:color w:val="000000" w:themeColor="text1"/>
                                <w:kern w:val="24"/>
                                <w:sz w:val="36"/>
                                <w:szCs w:val="36"/>
                              </w:rPr>
                              <w:t xml:space="preserve"> </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R</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 xml:space="preserve">     INNER</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L</w:t>
                            </w:r>
                          </w:p>
                        </w:txbxContent>
                      </wps:txbx>
                      <wps:bodyPr wrap="square" rtlCol="0">
                        <a:spAutoFit/>
                      </wps:bodyPr>
                    </wps:wsp>
                  </a:graphicData>
                </a:graphic>
              </wp:anchor>
            </w:drawing>
          </mc:Choice>
          <mc:Fallback>
            <w:pict>
              <v:shape w14:anchorId="0B970EBA" id="TextBox 4" o:spid="_x0000_s1045" type="#_x0000_t202" style="position:absolute;left:0;text-align:left;margin-left:0;margin-top:115.05pt;width:409.2pt;height:29.1pt;z-index:2517841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" filled="f" stroked="f">
                <v:textbox style="mso-fit-shape-to-text:t">
                  <w:txbxContent>
                    <w:p w14:paraId="0E62E849" w14:textId="77777777" w:rsidR="00260614" w:rsidRPr="00B21BB6" w:rsidRDefault="00260614" w:rsidP="00260614">
                      <w:pPr>
                        <w:pStyle w:val="NormalWeb"/>
                        <w:spacing w:before="0" w:beforeAutospacing="0" w:after="0" w:afterAutospacing="0"/>
                      </w:pPr>
                      <w:r w:rsidRPr="00B21BB6">
                        <w:rPr>
                          <w:rFonts w:asciiTheme="minorHAnsi" w:hAnsi="Calibri" w:cstheme="minorBidi"/>
                          <w:b/>
                          <w:bCs/>
                          <w:color w:val="000000" w:themeColor="text1"/>
                          <w:kern w:val="24"/>
                          <w:sz w:val="36"/>
                          <w:szCs w:val="36"/>
                        </w:rPr>
                        <w:t xml:space="preserve"> </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R</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 xml:space="preserve">     INNER</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L</w:t>
                      </w:r>
                    </w:p>
                  </w:txbxContent>
                </v:textbox>
                <w10:wrap anchorx="page"/>
              </v:shape>
            </w:pict>
          </mc:Fallback>
        </mc:AlternateContent>
      </w:r>
      <w:r w:rsidRPr="003D0BAC">
        <w:rPr>
          <w:rFonts w:eastAsia="Arial" w:cstheme="minorHAnsi"/>
          <w:b/>
          <w:noProof/>
          <w:color w:val="000000"/>
          <w:spacing w:val="-1"/>
          <w:sz w:val="21"/>
        </w:rPr>
        <w:drawing>
          <wp:inline distT="0" distB="0" distL="0" distR="0" wp14:anchorId="0DF2F587" wp14:editId="3CC1FCEE">
            <wp:extent cx="5633085" cy="3334385"/>
            <wp:effectExtent l="0" t="0" r="5715" b="0"/>
            <wp:docPr id="1438252515" name="Picture" descr="A drawing of a human body&#10;&#10;AI-generated content may be incorrect.">
              <a:extLst xmlns:a="http://schemas.openxmlformats.org/drawingml/2006/main">
                <a:ext uri="{FF2B5EF4-FFF2-40B4-BE49-F238E27FC236}">
                  <a16:creationId xmlns:a16="http://schemas.microsoft.com/office/drawing/2014/main" id="{5B32C3CE-D4EC-4E5B-A75C-73D3123EE2C5}"/>
                </a:ext>
              </a:extLst>
            </wp:docPr>
            <wp:cNvGraphicFramePr/>
            <a:graphic xmlns:a="http://schemas.openxmlformats.org/drawingml/2006/main">
              <a:graphicData uri="http://schemas.openxmlformats.org/drawingml/2006/picture">
                <pic:pic xmlns:pic="http://schemas.openxmlformats.org/drawingml/2006/picture">
                  <pic:nvPicPr>
                    <pic:cNvPr id="1438252515" name="Picture" descr="A drawing of a human body&#10;&#10;AI-generated content may be incorrect.">
                      <a:extLst>
                        <a:ext uri="{FF2B5EF4-FFF2-40B4-BE49-F238E27FC236}">
                          <a16:creationId xmlns:a16="http://schemas.microsoft.com/office/drawing/2014/main" id="{5B32C3CE-D4EC-4E5B-A75C-73D3123EE2C5}"/>
                        </a:ext>
                      </a:extLst>
                    </pic:cNvPr>
                    <pic:cNvPicPr/>
                  </pic:nvPicPr>
                  <pic:blipFill>
                    <a:blip r:embed="rId36"/>
                    <a:stretch>
                      <a:fillRect/>
                    </a:stretch>
                  </pic:blipFill>
                  <pic:spPr>
                    <a:xfrm>
                      <a:off x="0" y="0"/>
                      <a:ext cx="5633085" cy="3334385"/>
                    </a:xfrm>
                    <a:prstGeom prst="rect">
                      <a:avLst/>
                    </a:prstGeom>
                  </pic:spPr>
                </pic:pic>
              </a:graphicData>
            </a:graphic>
          </wp:inline>
        </w:drawing>
      </w:r>
    </w:p>
    <w:p w14:paraId="3E6AD809" w14:textId="77777777" w:rsidR="00260614" w:rsidRPr="003D0BAC" w:rsidRDefault="00260614" w:rsidP="00260614">
      <w:pPr>
        <w:ind w:firstLine="720"/>
        <w:textAlignment w:val="baseline"/>
        <w:rPr>
          <w:rFonts w:eastAsia="Arial" w:cstheme="minorHAnsi"/>
          <w:b/>
          <w:color w:val="000000"/>
          <w:spacing w:val="-1"/>
          <w:sz w:val="21"/>
        </w:rPr>
      </w:pPr>
    </w:p>
    <w:p w14:paraId="23EE9D06" w14:textId="77777777" w:rsidR="00260614" w:rsidRPr="003D0BAC" w:rsidRDefault="00260614" w:rsidP="00260614">
      <w:pPr>
        <w:ind w:firstLine="720"/>
        <w:textAlignment w:val="baseline"/>
        <w:rPr>
          <w:rFonts w:eastAsia="Arial" w:cstheme="minorHAnsi"/>
          <w:b/>
          <w:color w:val="000000"/>
          <w:spacing w:val="-1"/>
          <w:sz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260614" w:rsidRPr="003D0BAC" w14:paraId="7ABACE69" w14:textId="77777777" w:rsidTr="000D236A">
        <w:tc>
          <w:tcPr>
            <w:tcW w:w="6804" w:type="dxa"/>
          </w:tcPr>
          <w:p w14:paraId="140ABB29" w14:textId="77777777" w:rsidR="00260614" w:rsidRPr="003D0BAC" w:rsidRDefault="00260614" w:rsidP="000D236A">
            <w:pPr>
              <w:textAlignment w:val="baseline"/>
              <w:rPr>
                <w:rFonts w:eastAsia="Arial" w:cstheme="minorHAnsi"/>
                <w:b/>
                <w:color w:val="000000"/>
                <w:spacing w:val="-1"/>
                <w:sz w:val="24"/>
                <w:szCs w:val="28"/>
              </w:rPr>
            </w:pPr>
            <w:r w:rsidRPr="003D0BAC">
              <w:rPr>
                <w:rFonts w:eastAsia="Arial" w:cstheme="minorHAnsi"/>
                <w:b/>
                <w:color w:val="000000"/>
                <w:spacing w:val="-1"/>
                <w:sz w:val="24"/>
                <w:szCs w:val="28"/>
              </w:rPr>
              <w:t xml:space="preserve">Name: </w:t>
            </w:r>
          </w:p>
        </w:tc>
      </w:tr>
      <w:tr w:rsidR="00260614" w:rsidRPr="003D0BAC" w14:paraId="30681B30" w14:textId="77777777" w:rsidTr="000D236A">
        <w:tc>
          <w:tcPr>
            <w:tcW w:w="6804" w:type="dxa"/>
          </w:tcPr>
          <w:p w14:paraId="6B8D8D06" w14:textId="77777777" w:rsidR="00260614" w:rsidRPr="003D0BAC" w:rsidRDefault="00260614" w:rsidP="000D236A">
            <w:pPr>
              <w:textAlignment w:val="baseline"/>
              <w:rPr>
                <w:rFonts w:eastAsia="Arial" w:cstheme="minorHAnsi"/>
                <w:b/>
                <w:color w:val="000000"/>
                <w:spacing w:val="-1"/>
                <w:sz w:val="24"/>
                <w:szCs w:val="28"/>
              </w:rPr>
            </w:pPr>
            <w:r w:rsidRPr="003D0BAC">
              <w:rPr>
                <w:rFonts w:eastAsia="Arial" w:cstheme="minorHAnsi"/>
                <w:b/>
                <w:color w:val="000000"/>
                <w:spacing w:val="-1"/>
                <w:sz w:val="24"/>
                <w:szCs w:val="28"/>
              </w:rPr>
              <w:t>Signature:</w:t>
            </w:r>
          </w:p>
        </w:tc>
      </w:tr>
      <w:tr w:rsidR="00260614" w:rsidRPr="003D0BAC" w14:paraId="6B7A40CF" w14:textId="77777777" w:rsidTr="000D236A">
        <w:tc>
          <w:tcPr>
            <w:tcW w:w="6804" w:type="dxa"/>
          </w:tcPr>
          <w:p w14:paraId="24E7CB98" w14:textId="77777777" w:rsidR="00260614" w:rsidRPr="003D0BAC" w:rsidRDefault="00260614" w:rsidP="000D236A">
            <w:pPr>
              <w:textAlignment w:val="baseline"/>
              <w:rPr>
                <w:rFonts w:eastAsia="Arial" w:cstheme="minorHAnsi"/>
                <w:b/>
                <w:color w:val="000000"/>
                <w:spacing w:val="-1"/>
                <w:sz w:val="24"/>
                <w:szCs w:val="28"/>
              </w:rPr>
            </w:pPr>
            <w:r w:rsidRPr="003D0BAC">
              <w:rPr>
                <w:rFonts w:eastAsia="Arial" w:cstheme="minorHAnsi"/>
                <w:b/>
                <w:color w:val="000000"/>
                <w:spacing w:val="-1"/>
                <w:sz w:val="24"/>
                <w:szCs w:val="28"/>
              </w:rPr>
              <w:t>Job title of staff:</w:t>
            </w:r>
          </w:p>
        </w:tc>
      </w:tr>
    </w:tbl>
    <w:p w14:paraId="4C15470D" w14:textId="77777777" w:rsidR="00260614" w:rsidRPr="003D0BAC" w:rsidRDefault="00260614" w:rsidP="00260614">
      <w:pPr>
        <w:ind w:firstLine="720"/>
        <w:textAlignment w:val="baseline"/>
        <w:rPr>
          <w:rFonts w:eastAsia="Arial" w:cstheme="minorHAnsi"/>
          <w:b/>
          <w:color w:val="000000"/>
          <w:spacing w:val="-1"/>
          <w:sz w:val="21"/>
        </w:rPr>
        <w:sectPr w:rsidR="00260614" w:rsidRPr="003D0BAC" w:rsidSect="00260614">
          <w:footerReference w:type="default" r:id="rId37"/>
          <w:pgSz w:w="11906" w:h="16838"/>
          <w:pgMar w:top="1440" w:right="1416" w:bottom="426" w:left="993" w:header="708" w:footer="0" w:gutter="0"/>
          <w:cols w:space="708"/>
          <w:docGrid w:linePitch="360"/>
        </w:sectPr>
      </w:pPr>
    </w:p>
    <w:p w14:paraId="67538F51" w14:textId="77777777" w:rsidR="00260614" w:rsidRPr="003D0BAC" w:rsidRDefault="00260614" w:rsidP="00260614">
      <w:pPr>
        <w:rPr>
          <w:rFonts w:cstheme="minorHAnsi"/>
          <w:b/>
          <w:color w:val="000000"/>
          <w:sz w:val="28"/>
          <w:szCs w:val="28"/>
        </w:rPr>
      </w:pPr>
      <w:r w:rsidRPr="003D0BAC">
        <w:rPr>
          <w:rFonts w:cstheme="minorHAnsi"/>
          <w:b/>
          <w:color w:val="000000"/>
          <w:sz w:val="28"/>
          <w:szCs w:val="28"/>
        </w:rPr>
        <w:lastRenderedPageBreak/>
        <w:t>Appendix 9: Checklist for Staff and Governors</w:t>
      </w:r>
    </w:p>
    <w:p w14:paraId="0BAE0F37" w14:textId="77777777" w:rsidR="00260614" w:rsidRPr="003D0BAC" w:rsidRDefault="00260614" w:rsidP="00260614">
      <w:pPr>
        <w:rPr>
          <w:rFonts w:cstheme="minorHAnsi"/>
          <w:color w:val="000000"/>
          <w:sz w:val="24"/>
          <w:szCs w:val="24"/>
        </w:rPr>
      </w:pPr>
      <w:r w:rsidRPr="003D0BAC">
        <w:rPr>
          <w:rFonts w:cstheme="minorHAnsi"/>
          <w:color w:val="000000"/>
          <w:sz w:val="24"/>
          <w:szCs w:val="24"/>
        </w:rPr>
        <w:t>This checklist outlines essential responsibilities, protocols, and statutory references derived from the safeguarding policy. It is intended for use during staff induction and as part of ongoing refresher training.</w:t>
      </w:r>
    </w:p>
    <w:p w14:paraId="2F8A5CF7" w14:textId="77777777" w:rsidR="00260614" w:rsidRPr="003D0BAC" w:rsidRDefault="00260614" w:rsidP="00260614">
      <w:pPr>
        <w:rPr>
          <w:rFonts w:cstheme="minorHAnsi"/>
          <w:b/>
          <w:color w:val="000000"/>
          <w:sz w:val="24"/>
          <w:szCs w:val="24"/>
        </w:rPr>
      </w:pPr>
      <w:r w:rsidRPr="003D0BAC">
        <w:rPr>
          <w:rFonts w:cstheme="minorHAnsi"/>
          <w:b/>
          <w:color w:val="000000"/>
          <w:sz w:val="24"/>
          <w:szCs w:val="24"/>
        </w:rPr>
        <w:t>Statutory References</w:t>
      </w:r>
    </w:p>
    <w:p w14:paraId="6A1D3B1B" w14:textId="77777777" w:rsidR="00260614" w:rsidRPr="003D0BAC" w:rsidRDefault="00260614" w:rsidP="006B3422">
      <w:pPr>
        <w:pStyle w:val="ListParagraph"/>
        <w:numPr>
          <w:ilvl w:val="0"/>
          <w:numId w:val="45"/>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Ensure familiarity with 'Keeping Children Safe in Education (KCSIE) 2025'.</w:t>
      </w:r>
    </w:p>
    <w:p w14:paraId="7E7170AB" w14:textId="77777777" w:rsidR="00260614" w:rsidRPr="003D0BAC" w:rsidRDefault="00260614" w:rsidP="006B3422">
      <w:pPr>
        <w:pStyle w:val="ListParagraph"/>
        <w:numPr>
          <w:ilvl w:val="0"/>
          <w:numId w:val="45"/>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Adhere to 'Working Together to Safeguard Children (2023)'.</w:t>
      </w:r>
    </w:p>
    <w:p w14:paraId="60FC459B" w14:textId="77777777" w:rsidR="00260614" w:rsidRPr="003D0BAC" w:rsidRDefault="00260614" w:rsidP="006B3422">
      <w:pPr>
        <w:pStyle w:val="ListParagraph"/>
        <w:numPr>
          <w:ilvl w:val="0"/>
          <w:numId w:val="45"/>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Understand obligations under the Children Act 1989 and 2004.</w:t>
      </w:r>
    </w:p>
    <w:p w14:paraId="49074451" w14:textId="77777777" w:rsidR="00260614" w:rsidRPr="003D0BAC" w:rsidRDefault="00260614" w:rsidP="006B3422">
      <w:pPr>
        <w:pStyle w:val="ListParagraph"/>
        <w:numPr>
          <w:ilvl w:val="0"/>
          <w:numId w:val="45"/>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Be aware of the Prevent Duty as stipulated by the </w:t>
      </w:r>
      <w:proofErr w:type="gramStart"/>
      <w:r w:rsidRPr="003D0BAC">
        <w:rPr>
          <w:rFonts w:asciiTheme="minorHAnsi" w:hAnsiTheme="minorHAnsi" w:cstheme="minorHAnsi"/>
          <w:color w:val="000000"/>
          <w:sz w:val="24"/>
          <w:szCs w:val="24"/>
        </w:rPr>
        <w:t>Counter-Terrorism</w:t>
      </w:r>
      <w:proofErr w:type="gramEnd"/>
      <w:r w:rsidRPr="003D0BAC">
        <w:rPr>
          <w:rFonts w:asciiTheme="minorHAnsi" w:hAnsiTheme="minorHAnsi" w:cstheme="minorHAnsi"/>
          <w:color w:val="000000"/>
          <w:sz w:val="24"/>
          <w:szCs w:val="24"/>
        </w:rPr>
        <w:t xml:space="preserve"> and Security Act 2015.</w:t>
      </w:r>
    </w:p>
    <w:p w14:paraId="36D4BEAE" w14:textId="77777777" w:rsidR="00260614" w:rsidRPr="003D0BAC" w:rsidRDefault="00260614" w:rsidP="006B3422">
      <w:pPr>
        <w:pStyle w:val="ListParagraph"/>
        <w:numPr>
          <w:ilvl w:val="0"/>
          <w:numId w:val="45"/>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Comply with the Equality Act 2010 and the Human Rights Act 1998.</w:t>
      </w:r>
    </w:p>
    <w:p w14:paraId="1AA3D83A" w14:textId="77777777" w:rsidR="00260614" w:rsidRPr="003D0BAC" w:rsidRDefault="00260614" w:rsidP="006B3422">
      <w:pPr>
        <w:pStyle w:val="ListParagraph"/>
        <w:numPr>
          <w:ilvl w:val="0"/>
          <w:numId w:val="45"/>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Have knowledge of the Independent School Standards (Part 3).</w:t>
      </w:r>
    </w:p>
    <w:p w14:paraId="1AAAF9B2" w14:textId="77777777" w:rsidR="00260614" w:rsidRPr="003D0BAC" w:rsidRDefault="00260614" w:rsidP="00260614">
      <w:pPr>
        <w:rPr>
          <w:rFonts w:cstheme="minorHAnsi"/>
          <w:b/>
          <w:sz w:val="24"/>
          <w:szCs w:val="24"/>
        </w:rPr>
      </w:pPr>
    </w:p>
    <w:p w14:paraId="2C39E63A" w14:textId="77777777" w:rsidR="00260614" w:rsidRPr="003D0BAC" w:rsidRDefault="00260614" w:rsidP="00260614">
      <w:pPr>
        <w:rPr>
          <w:rFonts w:cstheme="minorHAnsi"/>
          <w:b/>
          <w:sz w:val="24"/>
          <w:szCs w:val="24"/>
        </w:rPr>
      </w:pPr>
      <w:r w:rsidRPr="003D0BAC">
        <w:rPr>
          <w:rFonts w:cstheme="minorHAnsi"/>
          <w:b/>
          <w:sz w:val="24"/>
          <w:szCs w:val="24"/>
        </w:rPr>
        <w:t>Roles and Responsibilities</w:t>
      </w:r>
    </w:p>
    <w:p w14:paraId="4441FA44" w14:textId="77777777" w:rsidR="00260614" w:rsidRPr="003D0BAC" w:rsidRDefault="00260614" w:rsidP="006B3422">
      <w:pPr>
        <w:pStyle w:val="ListParagraph"/>
        <w:numPr>
          <w:ilvl w:val="0"/>
          <w:numId w:val="4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All staff are required to read Part 1 and Annex B of KCSIE annually and provide a signed declaration of comprehension.</w:t>
      </w:r>
    </w:p>
    <w:p w14:paraId="322AC936" w14:textId="77777777" w:rsidR="00260614" w:rsidRPr="003D0BAC" w:rsidRDefault="00260614" w:rsidP="006B3422">
      <w:pPr>
        <w:pStyle w:val="ListParagraph"/>
        <w:numPr>
          <w:ilvl w:val="0"/>
          <w:numId w:val="4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The Designated Safeguarding Lead (DSL) must be a senior member of the leadership team, responsible for overseeing all aspects of safeguarding and child protection.</w:t>
      </w:r>
    </w:p>
    <w:p w14:paraId="2E75F389" w14:textId="77777777" w:rsidR="00260614" w:rsidRPr="003D0BAC" w:rsidRDefault="00260614" w:rsidP="006B3422">
      <w:pPr>
        <w:pStyle w:val="ListParagraph"/>
        <w:numPr>
          <w:ilvl w:val="0"/>
          <w:numId w:val="4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Deputy DSLs are to support the DSL and act on their behalf when necessary.</w:t>
      </w:r>
    </w:p>
    <w:p w14:paraId="7E0C9D37" w14:textId="77777777" w:rsidR="00260614" w:rsidRPr="003D0BAC" w:rsidRDefault="00260614" w:rsidP="006B3422">
      <w:pPr>
        <w:pStyle w:val="ListParagraph"/>
        <w:numPr>
          <w:ilvl w:val="0"/>
          <w:numId w:val="4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Governors are expected to appoint a designated safeguarding lead and oversee full implementation of safeguarding policies.</w:t>
      </w:r>
    </w:p>
    <w:p w14:paraId="44F84E00" w14:textId="77777777" w:rsidR="00260614" w:rsidRPr="003D0BAC" w:rsidRDefault="00260614" w:rsidP="006B3422">
      <w:pPr>
        <w:pStyle w:val="ListParagraph"/>
        <w:numPr>
          <w:ilvl w:val="0"/>
          <w:numId w:val="4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The Headteacher is responsible for ensuring staff receive appropriate training and that safeguarding policies are effectively communicated to parents and carers.</w:t>
      </w:r>
    </w:p>
    <w:p w14:paraId="04D53C22" w14:textId="77777777" w:rsidR="00260614" w:rsidRPr="003D0BAC" w:rsidRDefault="00260614" w:rsidP="006B3422">
      <w:pPr>
        <w:pStyle w:val="ListParagraph"/>
        <w:numPr>
          <w:ilvl w:val="0"/>
          <w:numId w:val="4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The Education Director serves as an alternate DSL if required.</w:t>
      </w:r>
    </w:p>
    <w:p w14:paraId="03708792" w14:textId="77777777" w:rsidR="00260614" w:rsidRPr="003D0BAC" w:rsidRDefault="00260614" w:rsidP="00260614">
      <w:pPr>
        <w:rPr>
          <w:rFonts w:cstheme="minorHAnsi"/>
          <w:b/>
          <w:color w:val="000000"/>
          <w:sz w:val="24"/>
          <w:szCs w:val="24"/>
        </w:rPr>
      </w:pPr>
    </w:p>
    <w:p w14:paraId="0F0DADC1" w14:textId="77777777" w:rsidR="00260614" w:rsidRPr="003D0BAC" w:rsidRDefault="00260614" w:rsidP="00260614">
      <w:pPr>
        <w:rPr>
          <w:rFonts w:cstheme="minorHAnsi"/>
          <w:b/>
          <w:color w:val="000000"/>
          <w:sz w:val="24"/>
          <w:szCs w:val="24"/>
        </w:rPr>
      </w:pPr>
      <w:r w:rsidRPr="003D0BAC">
        <w:rPr>
          <w:rFonts w:cstheme="minorHAnsi"/>
          <w:b/>
          <w:color w:val="000000"/>
          <w:sz w:val="24"/>
          <w:szCs w:val="24"/>
        </w:rPr>
        <w:t>Safeguarding Procedures</w:t>
      </w:r>
    </w:p>
    <w:p w14:paraId="1ACF840E" w14:textId="77777777" w:rsidR="00260614" w:rsidRPr="003D0BAC" w:rsidRDefault="00260614" w:rsidP="006B3422">
      <w:pPr>
        <w:pStyle w:val="ListParagraph"/>
        <w:numPr>
          <w:ilvl w:val="0"/>
          <w:numId w:val="47"/>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All concerns must be promptly reported to the DSL or Deputy DSL.</w:t>
      </w:r>
    </w:p>
    <w:p w14:paraId="2609D6BE" w14:textId="77777777" w:rsidR="00260614" w:rsidRPr="003D0BAC" w:rsidRDefault="00260614" w:rsidP="006B3422">
      <w:pPr>
        <w:pStyle w:val="ListParagraph"/>
        <w:numPr>
          <w:ilvl w:val="0"/>
          <w:numId w:val="47"/>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Safeguarding concerns should be recorded using CPOMS.</w:t>
      </w:r>
    </w:p>
    <w:p w14:paraId="627FFFB4" w14:textId="77777777" w:rsidR="00260614" w:rsidRPr="003D0BAC" w:rsidRDefault="00260614" w:rsidP="006B3422">
      <w:pPr>
        <w:pStyle w:val="ListParagraph"/>
        <w:numPr>
          <w:ilvl w:val="0"/>
          <w:numId w:val="47"/>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Immediate referral to children's social care or the police is required if a child is at risk of harm.</w:t>
      </w:r>
    </w:p>
    <w:p w14:paraId="63817D92" w14:textId="77777777" w:rsidR="00260614" w:rsidRPr="003D0BAC" w:rsidRDefault="00260614" w:rsidP="006B3422">
      <w:pPr>
        <w:pStyle w:val="ListParagraph"/>
        <w:numPr>
          <w:ilvl w:val="0"/>
          <w:numId w:val="47"/>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Follow established procedures for disclosures, FGM, extremism, and mental health issues.</w:t>
      </w:r>
    </w:p>
    <w:p w14:paraId="79BB3A6E" w14:textId="77777777" w:rsidR="00260614" w:rsidRPr="003D0BAC" w:rsidRDefault="00260614" w:rsidP="006B3422">
      <w:pPr>
        <w:pStyle w:val="ListParagraph"/>
        <w:numPr>
          <w:ilvl w:val="0"/>
          <w:numId w:val="47"/>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Adhere to guidance on managing low-level concerns and allegations.</w:t>
      </w:r>
    </w:p>
    <w:p w14:paraId="1EBD797C" w14:textId="77777777" w:rsidR="00260614" w:rsidRPr="003D0BAC" w:rsidRDefault="00260614" w:rsidP="006B3422">
      <w:pPr>
        <w:pStyle w:val="ListParagraph"/>
        <w:numPr>
          <w:ilvl w:val="0"/>
          <w:numId w:val="47"/>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Conduct contextual safeguarding risk assessments as required.</w:t>
      </w:r>
    </w:p>
    <w:p w14:paraId="65EA56B2" w14:textId="77777777" w:rsidR="00260614" w:rsidRPr="003D0BAC" w:rsidRDefault="00260614" w:rsidP="00260614">
      <w:pPr>
        <w:rPr>
          <w:rFonts w:cstheme="minorHAnsi"/>
          <w:b/>
          <w:color w:val="000000"/>
          <w:sz w:val="24"/>
          <w:szCs w:val="24"/>
        </w:rPr>
      </w:pPr>
    </w:p>
    <w:p w14:paraId="6A0CE3E5" w14:textId="77777777" w:rsidR="00260614" w:rsidRPr="003D0BAC" w:rsidRDefault="00260614" w:rsidP="00260614">
      <w:pPr>
        <w:rPr>
          <w:rFonts w:cstheme="minorHAnsi"/>
          <w:b/>
          <w:color w:val="000000"/>
          <w:sz w:val="24"/>
          <w:szCs w:val="24"/>
        </w:rPr>
      </w:pPr>
      <w:r w:rsidRPr="003D0BAC">
        <w:rPr>
          <w:rFonts w:cstheme="minorHAnsi"/>
          <w:b/>
          <w:color w:val="000000"/>
          <w:sz w:val="24"/>
          <w:szCs w:val="24"/>
        </w:rPr>
        <w:t>Child-on-Child Abuse and Online Safety</w:t>
      </w:r>
    </w:p>
    <w:p w14:paraId="0B8FC45A" w14:textId="77777777" w:rsidR="00260614" w:rsidRPr="003D0BAC" w:rsidRDefault="00260614" w:rsidP="006B3422">
      <w:pPr>
        <w:pStyle w:val="ListParagraph"/>
        <w:numPr>
          <w:ilvl w:val="0"/>
          <w:numId w:val="48"/>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Proactively </w:t>
      </w:r>
      <w:proofErr w:type="gramStart"/>
      <w:r w:rsidRPr="003D0BAC">
        <w:rPr>
          <w:rFonts w:asciiTheme="minorHAnsi" w:hAnsiTheme="minorHAnsi" w:cstheme="minorHAnsi"/>
          <w:color w:val="000000"/>
          <w:sz w:val="24"/>
          <w:szCs w:val="24"/>
        </w:rPr>
        <w:t>challenge</w:t>
      </w:r>
      <w:proofErr w:type="gramEnd"/>
      <w:r w:rsidRPr="003D0BAC">
        <w:rPr>
          <w:rFonts w:asciiTheme="minorHAnsi" w:hAnsiTheme="minorHAnsi" w:cstheme="minorHAnsi"/>
          <w:color w:val="000000"/>
          <w:sz w:val="24"/>
          <w:szCs w:val="24"/>
        </w:rPr>
        <w:t xml:space="preserve"> inappropriate </w:t>
      </w:r>
      <w:proofErr w:type="spellStart"/>
      <w:r w:rsidRPr="003D0BAC">
        <w:rPr>
          <w:rFonts w:asciiTheme="minorHAnsi" w:hAnsiTheme="minorHAnsi" w:cstheme="minorHAnsi"/>
          <w:color w:val="000000"/>
          <w:sz w:val="24"/>
          <w:szCs w:val="24"/>
        </w:rPr>
        <w:t>behaviour</w:t>
      </w:r>
      <w:proofErr w:type="spellEnd"/>
      <w:r w:rsidRPr="003D0BAC">
        <w:rPr>
          <w:rFonts w:asciiTheme="minorHAnsi" w:hAnsiTheme="minorHAnsi" w:cstheme="minorHAnsi"/>
          <w:color w:val="000000"/>
          <w:sz w:val="24"/>
          <w:szCs w:val="24"/>
        </w:rPr>
        <w:t xml:space="preserve"> and language among pupils.</w:t>
      </w:r>
    </w:p>
    <w:p w14:paraId="256C6359" w14:textId="77777777" w:rsidR="00260614" w:rsidRPr="003D0BAC" w:rsidRDefault="00260614" w:rsidP="006B3422">
      <w:pPr>
        <w:pStyle w:val="ListParagraph"/>
        <w:numPr>
          <w:ilvl w:val="0"/>
          <w:numId w:val="48"/>
        </w:numPr>
        <w:ind w:left="720"/>
        <w:rPr>
          <w:rFonts w:asciiTheme="minorHAnsi" w:hAnsiTheme="minorHAnsi" w:cstheme="minorHAnsi"/>
          <w:color w:val="000000"/>
          <w:sz w:val="24"/>
          <w:szCs w:val="24"/>
        </w:rPr>
      </w:pPr>
      <w:proofErr w:type="gramStart"/>
      <w:r w:rsidRPr="003D0BAC">
        <w:rPr>
          <w:rFonts w:asciiTheme="minorHAnsi" w:hAnsiTheme="minorHAnsi" w:cstheme="minorHAnsi"/>
          <w:color w:val="000000"/>
          <w:sz w:val="24"/>
          <w:szCs w:val="24"/>
        </w:rPr>
        <w:t>Deliver</w:t>
      </w:r>
      <w:proofErr w:type="gramEnd"/>
      <w:r w:rsidRPr="003D0BAC">
        <w:rPr>
          <w:rFonts w:asciiTheme="minorHAnsi" w:hAnsiTheme="minorHAnsi" w:cstheme="minorHAnsi"/>
          <w:color w:val="000000"/>
          <w:sz w:val="24"/>
          <w:szCs w:val="24"/>
        </w:rPr>
        <w:t xml:space="preserve"> education to pupils regarding consent, healthy relationships, and online safety.</w:t>
      </w:r>
    </w:p>
    <w:p w14:paraId="4A2C1F14" w14:textId="77777777" w:rsidR="00260614" w:rsidRPr="003D0BAC" w:rsidRDefault="00260614" w:rsidP="006B3422">
      <w:pPr>
        <w:pStyle w:val="ListParagraph"/>
        <w:numPr>
          <w:ilvl w:val="0"/>
          <w:numId w:val="48"/>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Report any incidents of sexual harassment, violence, or sexting directly to the DSL.</w:t>
      </w:r>
    </w:p>
    <w:p w14:paraId="19B122A0" w14:textId="77777777" w:rsidR="00260614" w:rsidRPr="003D0BAC" w:rsidRDefault="00260614" w:rsidP="006B3422">
      <w:pPr>
        <w:pStyle w:val="ListParagraph"/>
        <w:numPr>
          <w:ilvl w:val="0"/>
          <w:numId w:val="48"/>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Maintain effective filtering and monitoring systems for online safety.</w:t>
      </w:r>
    </w:p>
    <w:p w14:paraId="3B8A1E3B" w14:textId="77777777" w:rsidR="00260614" w:rsidRPr="003D0BAC" w:rsidRDefault="00260614" w:rsidP="006B3422">
      <w:pPr>
        <w:pStyle w:val="ListParagraph"/>
        <w:numPr>
          <w:ilvl w:val="0"/>
          <w:numId w:val="48"/>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lastRenderedPageBreak/>
        <w:t>Support both victims and alleged perpetrators through comprehensive risk assessments and intervention plans.</w:t>
      </w:r>
    </w:p>
    <w:p w14:paraId="3CB68990" w14:textId="77777777" w:rsidR="00260614" w:rsidRPr="003D0BAC" w:rsidRDefault="00260614" w:rsidP="00260614">
      <w:pPr>
        <w:rPr>
          <w:rFonts w:cstheme="minorHAnsi"/>
          <w:b/>
          <w:color w:val="000000"/>
          <w:sz w:val="24"/>
          <w:szCs w:val="24"/>
        </w:rPr>
      </w:pPr>
    </w:p>
    <w:p w14:paraId="41C821C5" w14:textId="77777777" w:rsidR="00260614" w:rsidRPr="003D0BAC" w:rsidRDefault="00260614" w:rsidP="00260614">
      <w:pPr>
        <w:rPr>
          <w:rFonts w:cstheme="minorHAnsi"/>
          <w:b/>
          <w:color w:val="000000"/>
          <w:sz w:val="24"/>
          <w:szCs w:val="24"/>
        </w:rPr>
      </w:pPr>
      <w:r w:rsidRPr="003D0BAC">
        <w:rPr>
          <w:rFonts w:cstheme="minorHAnsi"/>
          <w:b/>
          <w:color w:val="000000"/>
          <w:sz w:val="24"/>
          <w:szCs w:val="24"/>
        </w:rPr>
        <w:t>SEND and Vulnerable Pupils</w:t>
      </w:r>
    </w:p>
    <w:p w14:paraId="35C44ED8" w14:textId="77777777" w:rsidR="00260614" w:rsidRPr="003D0BAC" w:rsidRDefault="00260614" w:rsidP="006B3422">
      <w:pPr>
        <w:pStyle w:val="ListParagraph"/>
        <w:numPr>
          <w:ilvl w:val="0"/>
          <w:numId w:val="49"/>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Offer additional pastoral support and assign key workers </w:t>
      </w:r>
      <w:proofErr w:type="gramStart"/>
      <w:r w:rsidRPr="003D0BAC">
        <w:rPr>
          <w:rFonts w:asciiTheme="minorHAnsi" w:hAnsiTheme="minorHAnsi" w:cstheme="minorHAnsi"/>
          <w:color w:val="000000"/>
          <w:sz w:val="24"/>
          <w:szCs w:val="24"/>
        </w:rPr>
        <w:t>for</w:t>
      </w:r>
      <w:proofErr w:type="gramEnd"/>
      <w:r w:rsidRPr="003D0BAC">
        <w:rPr>
          <w:rFonts w:asciiTheme="minorHAnsi" w:hAnsiTheme="minorHAnsi" w:cstheme="minorHAnsi"/>
          <w:color w:val="000000"/>
          <w:sz w:val="24"/>
          <w:szCs w:val="24"/>
        </w:rPr>
        <w:t xml:space="preserve"> pupils with SEND.</w:t>
      </w:r>
    </w:p>
    <w:p w14:paraId="47118ADC" w14:textId="77777777" w:rsidR="00260614" w:rsidRPr="003D0BAC" w:rsidRDefault="00260614" w:rsidP="006B3422">
      <w:pPr>
        <w:pStyle w:val="ListParagraph"/>
        <w:numPr>
          <w:ilvl w:val="0"/>
          <w:numId w:val="49"/>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Remain vigilant to barriers to disclosure and indicators of abuse within vulnerable groups.</w:t>
      </w:r>
    </w:p>
    <w:p w14:paraId="07090453" w14:textId="77777777" w:rsidR="00260614" w:rsidRPr="003D0BAC" w:rsidRDefault="00260614" w:rsidP="006B3422">
      <w:pPr>
        <w:pStyle w:val="ListParagraph"/>
        <w:numPr>
          <w:ilvl w:val="0"/>
          <w:numId w:val="49"/>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Implement tailored safeguarding adaptations in RSHE and tutorial </w:t>
      </w:r>
      <w:proofErr w:type="spellStart"/>
      <w:r w:rsidRPr="003D0BAC">
        <w:rPr>
          <w:rFonts w:asciiTheme="minorHAnsi" w:hAnsiTheme="minorHAnsi" w:cstheme="minorHAnsi"/>
          <w:color w:val="000000"/>
          <w:sz w:val="24"/>
          <w:szCs w:val="24"/>
        </w:rPr>
        <w:t>programmes</w:t>
      </w:r>
      <w:proofErr w:type="spellEnd"/>
      <w:r w:rsidRPr="003D0BAC">
        <w:rPr>
          <w:rFonts w:asciiTheme="minorHAnsi" w:hAnsiTheme="minorHAnsi" w:cstheme="minorHAnsi"/>
          <w:color w:val="000000"/>
          <w:sz w:val="24"/>
          <w:szCs w:val="24"/>
        </w:rPr>
        <w:t>.</w:t>
      </w:r>
    </w:p>
    <w:p w14:paraId="7FF794ED" w14:textId="77777777" w:rsidR="00260614" w:rsidRPr="003D0BAC" w:rsidRDefault="00260614" w:rsidP="006B3422">
      <w:pPr>
        <w:pStyle w:val="ListParagraph"/>
        <w:numPr>
          <w:ilvl w:val="0"/>
          <w:numId w:val="49"/>
        </w:numPr>
        <w:ind w:left="720"/>
        <w:rPr>
          <w:rFonts w:asciiTheme="minorHAnsi" w:hAnsiTheme="minorHAnsi" w:cstheme="minorHAnsi"/>
          <w:color w:val="000000"/>
          <w:sz w:val="24"/>
          <w:szCs w:val="24"/>
        </w:rPr>
      </w:pPr>
      <w:r w:rsidRPr="003D0BAC">
        <w:rPr>
          <w:rFonts w:asciiTheme="minorHAnsi" w:hAnsiTheme="minorHAnsi" w:cstheme="minorHAnsi"/>
          <w:color w:val="242424"/>
          <w:sz w:val="24"/>
          <w:szCs w:val="24"/>
          <w:shd w:val="clear" w:color="auto" w:fill="FFFFFF"/>
        </w:rPr>
        <w:t xml:space="preserve">Our school is committed to supporting gender questioning children. We </w:t>
      </w:r>
      <w:proofErr w:type="spellStart"/>
      <w:r w:rsidRPr="003D0BAC">
        <w:rPr>
          <w:rFonts w:asciiTheme="minorHAnsi" w:hAnsiTheme="minorHAnsi" w:cstheme="minorHAnsi"/>
          <w:color w:val="242424"/>
          <w:sz w:val="24"/>
          <w:szCs w:val="24"/>
          <w:shd w:val="clear" w:color="auto" w:fill="FFFFFF"/>
        </w:rPr>
        <w:t>recognise</w:t>
      </w:r>
      <w:proofErr w:type="spellEnd"/>
      <w:r w:rsidRPr="003D0BAC">
        <w:rPr>
          <w:rFonts w:asciiTheme="minorHAnsi" w:hAnsiTheme="minorHAnsi" w:cstheme="minorHAnsi"/>
          <w:color w:val="242424"/>
          <w:sz w:val="24"/>
          <w:szCs w:val="24"/>
          <w:shd w:val="clear" w:color="auto" w:fill="FFFFFF"/>
        </w:rPr>
        <w:t xml:space="preserve"> the importance of creating a safe and inclusive environment where all children feel respected and supported. Staff will receive training on how to support gender questioning children, ensuring that their needs are </w:t>
      </w:r>
      <w:proofErr w:type="gramStart"/>
      <w:r w:rsidRPr="003D0BAC">
        <w:rPr>
          <w:rFonts w:asciiTheme="minorHAnsi" w:hAnsiTheme="minorHAnsi" w:cstheme="minorHAnsi"/>
          <w:color w:val="242424"/>
          <w:sz w:val="24"/>
          <w:szCs w:val="24"/>
          <w:shd w:val="clear" w:color="auto" w:fill="FFFFFF"/>
        </w:rPr>
        <w:t>met</w:t>
      </w:r>
      <w:proofErr w:type="gramEnd"/>
      <w:r w:rsidRPr="003D0BAC">
        <w:rPr>
          <w:rFonts w:asciiTheme="minorHAnsi" w:hAnsiTheme="minorHAnsi" w:cstheme="minorHAnsi"/>
          <w:color w:val="242424"/>
          <w:sz w:val="24"/>
          <w:szCs w:val="24"/>
          <w:shd w:val="clear" w:color="auto" w:fill="FFFFFF"/>
        </w:rPr>
        <w:t xml:space="preserve"> and they feel safe within the school community.</w:t>
      </w:r>
    </w:p>
    <w:p w14:paraId="581951D1" w14:textId="77777777" w:rsidR="00260614" w:rsidRPr="003D0BAC" w:rsidRDefault="00260614" w:rsidP="00260614">
      <w:pPr>
        <w:rPr>
          <w:rFonts w:cstheme="minorHAnsi"/>
          <w:b/>
          <w:color w:val="000000"/>
          <w:sz w:val="24"/>
          <w:szCs w:val="24"/>
        </w:rPr>
      </w:pPr>
    </w:p>
    <w:p w14:paraId="5E64935E" w14:textId="77777777" w:rsidR="00260614" w:rsidRPr="003D0BAC" w:rsidRDefault="00260614" w:rsidP="00260614">
      <w:pPr>
        <w:rPr>
          <w:rFonts w:cstheme="minorHAnsi"/>
          <w:b/>
          <w:color w:val="000000"/>
          <w:sz w:val="24"/>
          <w:szCs w:val="24"/>
        </w:rPr>
      </w:pPr>
      <w:r w:rsidRPr="003D0BAC">
        <w:rPr>
          <w:rFonts w:cstheme="minorHAnsi"/>
          <w:b/>
          <w:color w:val="000000"/>
          <w:sz w:val="24"/>
          <w:szCs w:val="24"/>
        </w:rPr>
        <w:t>Training and Monitoring</w:t>
      </w:r>
    </w:p>
    <w:p w14:paraId="53767230" w14:textId="77777777" w:rsidR="00260614" w:rsidRPr="003D0BAC" w:rsidRDefault="00260614" w:rsidP="006B3422">
      <w:pPr>
        <w:pStyle w:val="ListParagraph"/>
        <w:numPr>
          <w:ilvl w:val="0"/>
          <w:numId w:val="50"/>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Complete mandatory induction and annual safeguarding training.</w:t>
      </w:r>
    </w:p>
    <w:p w14:paraId="02076AA4" w14:textId="77777777" w:rsidR="00260614" w:rsidRPr="003D0BAC" w:rsidRDefault="00260614" w:rsidP="006B3422">
      <w:pPr>
        <w:pStyle w:val="ListParagraph"/>
        <w:numPr>
          <w:ilvl w:val="0"/>
          <w:numId w:val="50"/>
        </w:numPr>
        <w:ind w:left="720"/>
        <w:rPr>
          <w:rFonts w:asciiTheme="minorHAnsi" w:hAnsiTheme="minorHAnsi" w:cstheme="minorHAnsi"/>
          <w:color w:val="000000"/>
          <w:sz w:val="24"/>
          <w:szCs w:val="24"/>
        </w:rPr>
      </w:pPr>
      <w:proofErr w:type="gramStart"/>
      <w:r w:rsidRPr="003D0BAC">
        <w:rPr>
          <w:rFonts w:asciiTheme="minorHAnsi" w:hAnsiTheme="minorHAnsi" w:cstheme="minorHAnsi"/>
          <w:color w:val="000000"/>
          <w:sz w:val="24"/>
          <w:szCs w:val="24"/>
        </w:rPr>
        <w:t>Undertake Prevent</w:t>
      </w:r>
      <w:proofErr w:type="gramEnd"/>
      <w:r w:rsidRPr="003D0BAC">
        <w:rPr>
          <w:rFonts w:asciiTheme="minorHAnsi" w:hAnsiTheme="minorHAnsi" w:cstheme="minorHAnsi"/>
          <w:color w:val="000000"/>
          <w:sz w:val="24"/>
          <w:szCs w:val="24"/>
        </w:rPr>
        <w:t xml:space="preserve"> awareness training </w:t>
      </w:r>
      <w:proofErr w:type="gramStart"/>
      <w:r w:rsidRPr="003D0BAC">
        <w:rPr>
          <w:rFonts w:asciiTheme="minorHAnsi" w:hAnsiTheme="minorHAnsi" w:cstheme="minorHAnsi"/>
          <w:color w:val="000000"/>
          <w:sz w:val="24"/>
          <w:szCs w:val="24"/>
        </w:rPr>
        <w:t>as</w:t>
      </w:r>
      <w:proofErr w:type="gramEnd"/>
      <w:r w:rsidRPr="003D0BAC">
        <w:rPr>
          <w:rFonts w:asciiTheme="minorHAnsi" w:hAnsiTheme="minorHAnsi" w:cstheme="minorHAnsi"/>
          <w:color w:val="000000"/>
          <w:sz w:val="24"/>
          <w:szCs w:val="24"/>
        </w:rPr>
        <w:t xml:space="preserve"> required.</w:t>
      </w:r>
    </w:p>
    <w:p w14:paraId="7192C8D4" w14:textId="77777777" w:rsidR="00260614" w:rsidRPr="003D0BAC" w:rsidRDefault="00260614" w:rsidP="006B3422">
      <w:pPr>
        <w:pStyle w:val="ListParagraph"/>
        <w:numPr>
          <w:ilvl w:val="0"/>
          <w:numId w:val="50"/>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Governors must participate in safeguarding training upon induction and at regular intervals thereafter.</w:t>
      </w:r>
    </w:p>
    <w:p w14:paraId="272F5026" w14:textId="77777777" w:rsidR="00260614" w:rsidRPr="003D0BAC" w:rsidRDefault="00260614" w:rsidP="006B3422">
      <w:pPr>
        <w:pStyle w:val="ListParagraph"/>
        <w:numPr>
          <w:ilvl w:val="0"/>
          <w:numId w:val="50"/>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The DSL and deputies are required to complete Level 3 safeguarding training biennially.</w:t>
      </w:r>
    </w:p>
    <w:p w14:paraId="5D229832" w14:textId="77777777" w:rsidR="00260614" w:rsidRPr="003D0BAC" w:rsidRDefault="00260614" w:rsidP="006B3422">
      <w:pPr>
        <w:pStyle w:val="ListParagraph"/>
        <w:numPr>
          <w:ilvl w:val="0"/>
          <w:numId w:val="50"/>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Review and update the safeguarding policy and associated procedures annually.</w:t>
      </w:r>
    </w:p>
    <w:p w14:paraId="1335A091" w14:textId="77777777" w:rsidR="00260614" w:rsidRPr="003D0BAC" w:rsidRDefault="00260614" w:rsidP="00260614">
      <w:pPr>
        <w:textAlignment w:val="baseline"/>
        <w:rPr>
          <w:rFonts w:eastAsia="Arial" w:cstheme="minorHAnsi"/>
          <w:bCs/>
          <w:color w:val="000000"/>
          <w:spacing w:val="-1"/>
          <w:sz w:val="24"/>
          <w:szCs w:val="24"/>
        </w:rPr>
      </w:pPr>
    </w:p>
    <w:p w14:paraId="0B5D8B75" w14:textId="77777777" w:rsidR="00260614" w:rsidRPr="003D0BAC" w:rsidRDefault="00260614" w:rsidP="00260614">
      <w:pPr>
        <w:textAlignment w:val="baseline"/>
        <w:rPr>
          <w:rFonts w:eastAsia="Arial" w:cstheme="minorHAnsi"/>
          <w:bCs/>
          <w:color w:val="000000"/>
          <w:spacing w:val="-1"/>
          <w:sz w:val="24"/>
          <w:szCs w:val="24"/>
        </w:rPr>
      </w:pPr>
    </w:p>
    <w:p w14:paraId="1EBBC47F" w14:textId="77777777" w:rsidR="00260614" w:rsidRPr="003D0BAC" w:rsidRDefault="00260614" w:rsidP="00260614">
      <w:pPr>
        <w:textAlignment w:val="baseline"/>
        <w:rPr>
          <w:rFonts w:eastAsia="Arial" w:cstheme="minorHAnsi"/>
          <w:bCs/>
          <w:color w:val="000000"/>
          <w:spacing w:val="-1"/>
          <w:sz w:val="24"/>
          <w:szCs w:val="24"/>
        </w:rPr>
      </w:pPr>
    </w:p>
    <w:p w14:paraId="246E106F" w14:textId="77777777" w:rsidR="00260614" w:rsidRPr="003D0BAC" w:rsidRDefault="00260614" w:rsidP="00260614">
      <w:pPr>
        <w:textAlignment w:val="baseline"/>
        <w:rPr>
          <w:rFonts w:eastAsia="Arial" w:cstheme="minorHAnsi"/>
          <w:bCs/>
          <w:color w:val="000000"/>
          <w:spacing w:val="-1"/>
          <w:sz w:val="24"/>
          <w:szCs w:val="24"/>
        </w:rPr>
      </w:pPr>
    </w:p>
    <w:p w14:paraId="2D793310" w14:textId="77777777" w:rsidR="00260614" w:rsidRPr="003D0BAC" w:rsidRDefault="00260614" w:rsidP="00260614">
      <w:pPr>
        <w:spacing w:after="0" w:line="240" w:lineRule="auto"/>
        <w:ind w:left="851" w:right="42"/>
        <w:jc w:val="center"/>
        <w:textAlignment w:val="baseline"/>
        <w:rPr>
          <w:rFonts w:eastAsia="Arial" w:cstheme="minorHAnsi"/>
          <w:color w:val="000000"/>
        </w:rPr>
      </w:pPr>
      <w:r w:rsidRPr="003D0BAC">
        <w:rPr>
          <w:rFonts w:cstheme="minorHAnsi"/>
          <w:noProof/>
        </w:rPr>
        <w:drawing>
          <wp:inline distT="0" distB="0" distL="0" distR="0" wp14:anchorId="79111BD6" wp14:editId="2065D7BB">
            <wp:extent cx="2089834" cy="1339124"/>
            <wp:effectExtent l="0" t="0" r="5715" b="0"/>
            <wp:docPr id="1878881931" name="Picture 17" descr="The Safeguarding Office « The Diocese of Lanc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Safeguarding Office « The Diocese of Lancaste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99659" cy="1345420"/>
                    </a:xfrm>
                    <a:prstGeom prst="rect">
                      <a:avLst/>
                    </a:prstGeom>
                    <a:noFill/>
                    <a:ln>
                      <a:noFill/>
                    </a:ln>
                  </pic:spPr>
                </pic:pic>
              </a:graphicData>
            </a:graphic>
          </wp:inline>
        </w:drawing>
      </w:r>
      <w:r w:rsidRPr="003D0BAC">
        <w:rPr>
          <w:rFonts w:cstheme="minorHAnsi"/>
          <w:noProof/>
        </w:rPr>
        <w:drawing>
          <wp:inline distT="0" distB="0" distL="0" distR="0" wp14:anchorId="7E11E57D" wp14:editId="0F9DF455">
            <wp:extent cx="2089834" cy="1339124"/>
            <wp:effectExtent l="0" t="0" r="5715" b="0"/>
            <wp:docPr id="135836205" name="Picture 17" descr="The Safeguarding Office « The Diocese of Lanc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Safeguarding Office « The Diocese of Lancaste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99659" cy="1345420"/>
                    </a:xfrm>
                    <a:prstGeom prst="rect">
                      <a:avLst/>
                    </a:prstGeom>
                    <a:noFill/>
                    <a:ln>
                      <a:noFill/>
                    </a:ln>
                  </pic:spPr>
                </pic:pic>
              </a:graphicData>
            </a:graphic>
          </wp:inline>
        </w:drawing>
      </w:r>
    </w:p>
    <w:p w14:paraId="1DA8C442" w14:textId="77777777" w:rsidR="00260614" w:rsidRPr="003D0BAC" w:rsidRDefault="00260614" w:rsidP="00260614">
      <w:pPr>
        <w:textAlignment w:val="baseline"/>
        <w:rPr>
          <w:rFonts w:eastAsia="Arial" w:cstheme="minorHAnsi"/>
          <w:bCs/>
          <w:color w:val="000000"/>
          <w:spacing w:val="-1"/>
          <w:sz w:val="24"/>
          <w:szCs w:val="24"/>
        </w:rPr>
      </w:pPr>
    </w:p>
    <w:p w14:paraId="6E7DCA7A" w14:textId="77777777" w:rsidR="00260614" w:rsidRPr="003D0BAC" w:rsidRDefault="00260614" w:rsidP="00260614">
      <w:pPr>
        <w:textAlignment w:val="baseline"/>
        <w:rPr>
          <w:rFonts w:eastAsia="Arial" w:cstheme="minorHAnsi"/>
          <w:bCs/>
          <w:color w:val="000000"/>
          <w:spacing w:val="-1"/>
          <w:sz w:val="24"/>
          <w:szCs w:val="24"/>
        </w:rPr>
      </w:pPr>
    </w:p>
    <w:p w14:paraId="6ACD947E" w14:textId="77777777" w:rsidR="00260614" w:rsidRPr="003D0BAC" w:rsidRDefault="00260614" w:rsidP="00260614">
      <w:pPr>
        <w:textAlignment w:val="baseline"/>
        <w:rPr>
          <w:rFonts w:eastAsia="Arial" w:cstheme="minorHAnsi"/>
          <w:bCs/>
          <w:color w:val="000000"/>
          <w:spacing w:val="-1"/>
          <w:sz w:val="24"/>
          <w:szCs w:val="24"/>
        </w:rPr>
      </w:pPr>
    </w:p>
    <w:p w14:paraId="6BC68E72" w14:textId="77777777" w:rsidR="00260614" w:rsidRPr="003D0BAC" w:rsidRDefault="00260614" w:rsidP="00260614">
      <w:pPr>
        <w:textAlignment w:val="baseline"/>
        <w:rPr>
          <w:rFonts w:eastAsia="Arial" w:cstheme="minorHAnsi"/>
          <w:bCs/>
          <w:color w:val="000000"/>
          <w:spacing w:val="-1"/>
          <w:sz w:val="24"/>
          <w:szCs w:val="24"/>
        </w:rPr>
      </w:pPr>
    </w:p>
    <w:p w14:paraId="23D97FCE" w14:textId="77777777" w:rsidR="00810C6F" w:rsidRDefault="00810C6F" w:rsidP="001F5BAC">
      <w:pPr>
        <w:pStyle w:val="BodyText"/>
      </w:pPr>
    </w:p>
    <w:p w14:paraId="6C70E09A" w14:textId="77777777" w:rsidR="00810C6F" w:rsidRDefault="00810C6F" w:rsidP="001F5BAC">
      <w:pPr>
        <w:pStyle w:val="BodyText"/>
      </w:pPr>
    </w:p>
    <w:p w14:paraId="68CFEE09" w14:textId="77777777" w:rsidR="00810C6F" w:rsidRDefault="00810C6F" w:rsidP="001F5BAC">
      <w:pPr>
        <w:pStyle w:val="BodyText"/>
      </w:pPr>
    </w:p>
    <w:p w14:paraId="68942521" w14:textId="77777777" w:rsidR="004B4D25" w:rsidRPr="00B21BB6" w:rsidRDefault="004B4D25" w:rsidP="005A2FB3">
      <w:pPr>
        <w:textAlignment w:val="baseline"/>
        <w:rPr>
          <w:rFonts w:ascii="Arial" w:eastAsia="Arial" w:hAnsi="Arial"/>
          <w:b/>
          <w:color w:val="000000"/>
          <w:spacing w:val="-1"/>
          <w:sz w:val="21"/>
        </w:rPr>
      </w:pPr>
    </w:p>
    <w:p w14:paraId="2546E1D1" w14:textId="77777777" w:rsidR="0009110F" w:rsidRPr="00B21BB6" w:rsidRDefault="0009110F" w:rsidP="00393C03">
      <w:pPr>
        <w:spacing w:after="0" w:line="240" w:lineRule="auto"/>
        <w:ind w:left="74"/>
        <w:textAlignment w:val="baseline"/>
        <w:rPr>
          <w:rFonts w:ascii="Arial" w:eastAsia="Arial" w:hAnsi="Arial"/>
          <w:b/>
          <w:color w:val="000000"/>
          <w:spacing w:val="-2"/>
          <w:sz w:val="28"/>
        </w:rPr>
      </w:pPr>
      <w:r w:rsidRPr="00B21BB6">
        <w:rPr>
          <w:rFonts w:ascii="Arial" w:eastAsia="Arial" w:hAnsi="Arial"/>
          <w:b/>
          <w:color w:val="000000"/>
          <w:spacing w:val="-2"/>
          <w:sz w:val="28"/>
        </w:rPr>
        <w:lastRenderedPageBreak/>
        <w:t>Appendix 9</w:t>
      </w:r>
    </w:p>
    <w:p w14:paraId="2B51D1FD" w14:textId="77777777" w:rsidR="00393C03" w:rsidRPr="00B21BB6" w:rsidRDefault="00393C03" w:rsidP="00393C03">
      <w:pPr>
        <w:spacing w:after="0" w:line="240" w:lineRule="auto"/>
        <w:ind w:left="74"/>
        <w:textAlignment w:val="baseline"/>
        <w:rPr>
          <w:rFonts w:ascii="Arial" w:eastAsia="Arial" w:hAnsi="Arial"/>
          <w:b/>
          <w:color w:val="000000"/>
          <w:spacing w:val="-2"/>
          <w:sz w:val="16"/>
        </w:rPr>
      </w:pPr>
    </w:p>
    <w:p w14:paraId="7CF1A030" w14:textId="77777777" w:rsidR="0009110F" w:rsidRDefault="0009110F" w:rsidP="00393C03">
      <w:pPr>
        <w:spacing w:after="0" w:line="240" w:lineRule="auto"/>
        <w:ind w:left="74"/>
        <w:textAlignment w:val="baseline"/>
        <w:rPr>
          <w:rFonts w:ascii="Arial" w:eastAsia="Arial" w:hAnsi="Arial"/>
          <w:b/>
          <w:color w:val="000000"/>
          <w:sz w:val="28"/>
        </w:rPr>
      </w:pPr>
      <w:r w:rsidRPr="00B21BB6">
        <w:rPr>
          <w:rFonts w:ascii="Arial" w:eastAsia="Arial" w:hAnsi="Arial"/>
          <w:b/>
          <w:color w:val="000000"/>
          <w:sz w:val="28"/>
        </w:rPr>
        <w:t>Useful Contacts within the Local Authority</w:t>
      </w:r>
    </w:p>
    <w:p w14:paraId="712D9A6C" w14:textId="77777777" w:rsidR="00F619EE" w:rsidRDefault="00F619EE" w:rsidP="00393C03">
      <w:pPr>
        <w:spacing w:after="0" w:line="240" w:lineRule="auto"/>
        <w:ind w:left="74"/>
        <w:textAlignment w:val="baseline"/>
        <w:rPr>
          <w:rFonts w:ascii="Arial" w:eastAsia="Arial" w:hAnsi="Arial"/>
          <w:b/>
          <w:color w:val="000000"/>
          <w:sz w:val="28"/>
        </w:rPr>
      </w:pPr>
    </w:p>
    <w:p w14:paraId="28B59ABF" w14:textId="77777777" w:rsidR="00F619EE" w:rsidRPr="00F619EE" w:rsidRDefault="00F619EE" w:rsidP="00F619EE">
      <w:pPr>
        <w:spacing w:after="0" w:line="240" w:lineRule="auto"/>
        <w:ind w:left="74"/>
        <w:textAlignment w:val="baseline"/>
        <w:rPr>
          <w:rFonts w:eastAsia="Arial" w:cstheme="minorHAnsi"/>
          <w:b/>
          <w:color w:val="000000"/>
          <w:sz w:val="24"/>
          <w:szCs w:val="24"/>
        </w:rPr>
      </w:pPr>
      <w:r w:rsidRPr="00F619EE">
        <w:rPr>
          <w:rFonts w:eastAsia="Arial" w:cstheme="minorHAnsi"/>
          <w:b/>
          <w:color w:val="000000"/>
          <w:sz w:val="24"/>
          <w:szCs w:val="24"/>
        </w:rPr>
        <w:t>Children’s Social Care</w:t>
      </w:r>
    </w:p>
    <w:tbl>
      <w:tblPr>
        <w:tblW w:w="0" w:type="auto"/>
        <w:tblInd w:w="61" w:type="dxa"/>
        <w:tblLayout w:type="fixed"/>
        <w:tblCellMar>
          <w:left w:w="0" w:type="dxa"/>
          <w:right w:w="0" w:type="dxa"/>
        </w:tblCellMar>
        <w:tblLook w:val="0000" w:firstRow="0" w:lastRow="0" w:firstColumn="0" w:lastColumn="0" w:noHBand="0" w:noVBand="0"/>
      </w:tblPr>
      <w:tblGrid>
        <w:gridCol w:w="2905"/>
        <w:gridCol w:w="4253"/>
        <w:gridCol w:w="2173"/>
      </w:tblGrid>
      <w:tr w:rsidR="00F619EE" w:rsidRPr="00F619EE" w14:paraId="73A36C94" w14:textId="77777777" w:rsidTr="000D236A">
        <w:trPr>
          <w:trHeight w:hRule="exact" w:val="288"/>
        </w:trPr>
        <w:tc>
          <w:tcPr>
            <w:tcW w:w="2905" w:type="dxa"/>
            <w:tcBorders>
              <w:top w:val="single" w:sz="9" w:space="0" w:color="000000"/>
              <w:left w:val="single" w:sz="9" w:space="0" w:color="000000"/>
              <w:bottom w:val="single" w:sz="9" w:space="0" w:color="000000"/>
              <w:right w:val="single" w:sz="9" w:space="0" w:color="000000"/>
            </w:tcBorders>
            <w:vAlign w:val="center"/>
          </w:tcPr>
          <w:p w14:paraId="59FE56D8" w14:textId="77777777" w:rsidR="00F619EE" w:rsidRPr="00F619EE" w:rsidRDefault="00F619EE" w:rsidP="000D236A">
            <w:pPr>
              <w:spacing w:after="7" w:line="252" w:lineRule="exact"/>
              <w:ind w:left="168"/>
              <w:textAlignment w:val="baseline"/>
              <w:rPr>
                <w:rFonts w:eastAsia="Arial" w:cstheme="minorHAnsi"/>
                <w:b/>
                <w:color w:val="000000"/>
                <w:sz w:val="24"/>
                <w:szCs w:val="24"/>
              </w:rPr>
            </w:pPr>
            <w:r w:rsidRPr="00F619EE">
              <w:rPr>
                <w:rFonts w:eastAsia="Arial" w:cstheme="minorHAnsi"/>
                <w:b/>
                <w:color w:val="000000"/>
                <w:sz w:val="24"/>
                <w:szCs w:val="24"/>
              </w:rPr>
              <w:t>Department</w:t>
            </w:r>
          </w:p>
        </w:tc>
        <w:tc>
          <w:tcPr>
            <w:tcW w:w="4253" w:type="dxa"/>
            <w:tcBorders>
              <w:top w:val="single" w:sz="9" w:space="0" w:color="000000"/>
              <w:left w:val="single" w:sz="9" w:space="0" w:color="000000"/>
              <w:bottom w:val="single" w:sz="9" w:space="0" w:color="000000"/>
              <w:right w:val="single" w:sz="9" w:space="0" w:color="000000"/>
            </w:tcBorders>
            <w:vAlign w:val="center"/>
          </w:tcPr>
          <w:p w14:paraId="0D5684EC" w14:textId="77777777" w:rsidR="00F619EE" w:rsidRPr="00F619EE" w:rsidRDefault="00F619EE" w:rsidP="000D236A">
            <w:pPr>
              <w:spacing w:after="7" w:line="252" w:lineRule="exact"/>
              <w:ind w:left="158"/>
              <w:textAlignment w:val="baseline"/>
              <w:rPr>
                <w:rFonts w:eastAsia="Arial" w:cstheme="minorHAnsi"/>
                <w:b/>
                <w:color w:val="000000"/>
                <w:sz w:val="24"/>
                <w:szCs w:val="24"/>
              </w:rPr>
            </w:pPr>
            <w:r w:rsidRPr="00F619EE">
              <w:rPr>
                <w:rFonts w:eastAsia="Arial" w:cstheme="minorHAnsi"/>
                <w:b/>
                <w:color w:val="000000"/>
                <w:sz w:val="24"/>
                <w:szCs w:val="24"/>
              </w:rPr>
              <w:t>Email</w:t>
            </w:r>
          </w:p>
        </w:tc>
        <w:tc>
          <w:tcPr>
            <w:tcW w:w="2173" w:type="dxa"/>
            <w:tcBorders>
              <w:top w:val="single" w:sz="9" w:space="0" w:color="000000"/>
              <w:left w:val="single" w:sz="9" w:space="0" w:color="000000"/>
              <w:bottom w:val="single" w:sz="9" w:space="0" w:color="000000"/>
              <w:right w:val="single" w:sz="9" w:space="0" w:color="000000"/>
            </w:tcBorders>
            <w:vAlign w:val="center"/>
          </w:tcPr>
          <w:p w14:paraId="4B360D27" w14:textId="77777777" w:rsidR="00F619EE" w:rsidRPr="00F619EE" w:rsidRDefault="00F619EE" w:rsidP="000D236A">
            <w:pPr>
              <w:spacing w:after="7" w:line="252" w:lineRule="exact"/>
              <w:ind w:left="153"/>
              <w:textAlignment w:val="baseline"/>
              <w:rPr>
                <w:rFonts w:eastAsia="Arial" w:cstheme="minorHAnsi"/>
                <w:b/>
                <w:color w:val="000000"/>
                <w:sz w:val="24"/>
                <w:szCs w:val="24"/>
              </w:rPr>
            </w:pPr>
            <w:r w:rsidRPr="00F619EE">
              <w:rPr>
                <w:rFonts w:eastAsia="Arial" w:cstheme="minorHAnsi"/>
                <w:b/>
                <w:color w:val="000000"/>
                <w:sz w:val="24"/>
                <w:szCs w:val="24"/>
              </w:rPr>
              <w:t>Phone Number</w:t>
            </w:r>
          </w:p>
        </w:tc>
      </w:tr>
      <w:tr w:rsidR="00F619EE" w:rsidRPr="00F619EE" w14:paraId="53848DF8" w14:textId="77777777" w:rsidTr="000D236A">
        <w:trPr>
          <w:trHeight w:val="492"/>
        </w:trPr>
        <w:tc>
          <w:tcPr>
            <w:tcW w:w="2905" w:type="dxa"/>
            <w:tcBorders>
              <w:top w:val="single" w:sz="9" w:space="0" w:color="000000"/>
              <w:left w:val="single" w:sz="9" w:space="0" w:color="000000"/>
              <w:bottom w:val="single" w:sz="0" w:space="0" w:color="000000"/>
              <w:right w:val="single" w:sz="9" w:space="0" w:color="000000"/>
            </w:tcBorders>
          </w:tcPr>
          <w:p w14:paraId="5F895AAE" w14:textId="0470AE80" w:rsidR="00F619EE" w:rsidRPr="00F619EE" w:rsidRDefault="00516F0F" w:rsidP="000D236A">
            <w:pPr>
              <w:tabs>
                <w:tab w:val="right" w:pos="2609"/>
              </w:tabs>
              <w:spacing w:line="246" w:lineRule="exact"/>
              <w:ind w:left="58"/>
              <w:textAlignment w:val="baseline"/>
              <w:rPr>
                <w:rFonts w:eastAsia="Arial" w:cstheme="minorHAnsi"/>
                <w:color w:val="000000"/>
                <w:sz w:val="24"/>
                <w:szCs w:val="24"/>
              </w:rPr>
            </w:pPr>
            <w:r>
              <w:rPr>
                <w:rFonts w:eastAsia="Arial" w:cstheme="minorHAnsi"/>
                <w:color w:val="000000"/>
                <w:sz w:val="24"/>
                <w:szCs w:val="24"/>
              </w:rPr>
              <w:t xml:space="preserve">Integrated front door </w:t>
            </w:r>
          </w:p>
        </w:tc>
        <w:tc>
          <w:tcPr>
            <w:tcW w:w="4253" w:type="dxa"/>
            <w:tcBorders>
              <w:top w:val="single" w:sz="9" w:space="0" w:color="000000"/>
              <w:left w:val="single" w:sz="9" w:space="0" w:color="000000"/>
              <w:right w:val="single" w:sz="9" w:space="0" w:color="000000"/>
            </w:tcBorders>
            <w:vAlign w:val="center"/>
          </w:tcPr>
          <w:p w14:paraId="3368BB39" w14:textId="29C796B0" w:rsidR="00F619EE" w:rsidRPr="00F619EE" w:rsidRDefault="00F619EE" w:rsidP="000D236A">
            <w:pPr>
              <w:tabs>
                <w:tab w:val="right" w:pos="2609"/>
              </w:tabs>
              <w:ind w:left="58"/>
              <w:textAlignment w:val="baseline"/>
              <w:rPr>
                <w:rFonts w:eastAsia="Calibri" w:cstheme="minorHAnsi"/>
                <w:b/>
                <w:color w:val="FF0000"/>
                <w:sz w:val="24"/>
                <w:szCs w:val="24"/>
              </w:rPr>
            </w:pPr>
            <w:r w:rsidRPr="00F619EE">
              <w:rPr>
                <w:rFonts w:eastAsia="Arial" w:cstheme="minorHAnsi"/>
                <w:color w:val="000000"/>
                <w:sz w:val="24"/>
                <w:szCs w:val="24"/>
              </w:rPr>
              <w:t xml:space="preserve"> </w:t>
            </w:r>
            <w:r w:rsidR="008525B5">
              <w:t>ChildrensIntegratedFrontDoor@barnsley.gov.uk</w:t>
            </w:r>
          </w:p>
        </w:tc>
        <w:tc>
          <w:tcPr>
            <w:tcW w:w="2173" w:type="dxa"/>
            <w:tcBorders>
              <w:top w:val="single" w:sz="9" w:space="0" w:color="000000"/>
              <w:left w:val="single" w:sz="9" w:space="0" w:color="000000"/>
              <w:bottom w:val="single" w:sz="0" w:space="0" w:color="000000"/>
              <w:right w:val="single" w:sz="9" w:space="0" w:color="000000"/>
            </w:tcBorders>
          </w:tcPr>
          <w:p w14:paraId="53E356C4" w14:textId="77777777" w:rsidR="00F619EE" w:rsidRPr="00F619EE" w:rsidRDefault="00F619EE" w:rsidP="000D236A">
            <w:pPr>
              <w:tabs>
                <w:tab w:val="right" w:pos="2609"/>
              </w:tabs>
              <w:spacing w:after="237" w:line="252" w:lineRule="exact"/>
              <w:ind w:left="58"/>
              <w:textAlignment w:val="baseline"/>
              <w:rPr>
                <w:rFonts w:eastAsia="Arial" w:cstheme="minorHAnsi"/>
                <w:color w:val="FF0000"/>
                <w:sz w:val="24"/>
                <w:szCs w:val="24"/>
              </w:rPr>
            </w:pPr>
            <w:r w:rsidRPr="00F619EE">
              <w:rPr>
                <w:rFonts w:eastAsia="Times New Roman" w:cstheme="minorHAnsi"/>
                <w:color w:val="000000" w:themeColor="text1"/>
                <w:sz w:val="24"/>
                <w:szCs w:val="24"/>
              </w:rPr>
              <w:t>01226 772423</w:t>
            </w:r>
          </w:p>
        </w:tc>
      </w:tr>
      <w:tr w:rsidR="00F619EE" w:rsidRPr="00F619EE" w14:paraId="76805A97" w14:textId="77777777" w:rsidTr="000D236A">
        <w:trPr>
          <w:trHeight w:hRule="exact" w:val="610"/>
        </w:trPr>
        <w:tc>
          <w:tcPr>
            <w:tcW w:w="2905" w:type="dxa"/>
            <w:tcBorders>
              <w:top w:val="single" w:sz="9" w:space="0" w:color="000000"/>
              <w:left w:val="single" w:sz="9" w:space="0" w:color="000000"/>
              <w:bottom w:val="single" w:sz="9" w:space="0" w:color="000000"/>
              <w:right w:val="single" w:sz="9" w:space="0" w:color="000000"/>
            </w:tcBorders>
          </w:tcPr>
          <w:p w14:paraId="1F474B19" w14:textId="77777777" w:rsidR="00F619EE" w:rsidRPr="00F619EE" w:rsidRDefault="00F619EE" w:rsidP="000D236A">
            <w:pPr>
              <w:tabs>
                <w:tab w:val="right" w:pos="2609"/>
              </w:tabs>
              <w:spacing w:line="251" w:lineRule="exact"/>
              <w:ind w:left="58"/>
              <w:textAlignment w:val="baseline"/>
              <w:rPr>
                <w:rFonts w:eastAsia="Arial" w:cstheme="minorHAnsi"/>
                <w:color w:val="000000"/>
                <w:sz w:val="24"/>
                <w:szCs w:val="24"/>
              </w:rPr>
            </w:pPr>
            <w:r w:rsidRPr="00F619EE">
              <w:rPr>
                <w:rFonts w:eastAsia="Arial" w:cstheme="minorHAnsi"/>
                <w:color w:val="000000"/>
                <w:sz w:val="24"/>
                <w:szCs w:val="24"/>
              </w:rPr>
              <w:t>Disabled Children’s Team</w:t>
            </w:r>
          </w:p>
        </w:tc>
        <w:tc>
          <w:tcPr>
            <w:tcW w:w="4253" w:type="dxa"/>
            <w:tcBorders>
              <w:top w:val="single" w:sz="9" w:space="0" w:color="000000"/>
              <w:left w:val="single" w:sz="9" w:space="0" w:color="000000"/>
              <w:bottom w:val="single" w:sz="9" w:space="0" w:color="000000"/>
              <w:right w:val="single" w:sz="9" w:space="0" w:color="000000"/>
            </w:tcBorders>
          </w:tcPr>
          <w:p w14:paraId="0D18B60F" w14:textId="77777777" w:rsidR="00F619EE" w:rsidRPr="00F619EE" w:rsidRDefault="00F619EE" w:rsidP="000D236A">
            <w:pPr>
              <w:tabs>
                <w:tab w:val="right" w:pos="2609"/>
              </w:tabs>
              <w:spacing w:before="2" w:after="1346" w:line="276" w:lineRule="exact"/>
              <w:ind w:left="58"/>
              <w:textAlignment w:val="baseline"/>
              <w:rPr>
                <w:rFonts w:eastAsia="Arial" w:cstheme="minorHAnsi"/>
                <w:color w:val="37464F"/>
                <w:sz w:val="24"/>
                <w:szCs w:val="24"/>
              </w:rPr>
            </w:pPr>
            <w:hyperlink r:id="rId39" w:history="1">
              <w:r w:rsidRPr="00F619EE">
                <w:rPr>
                  <w:rFonts w:eastAsia="Times New Roman" w:cstheme="minorHAnsi"/>
                  <w:color w:val="0563C1" w:themeColor="hyperlink"/>
                  <w:sz w:val="24"/>
                  <w:szCs w:val="24"/>
                  <w:u w:val="single"/>
                </w:rPr>
                <w:t>infoFIS@barnsley.gov.uk</w:t>
              </w:r>
            </w:hyperlink>
          </w:p>
        </w:tc>
        <w:tc>
          <w:tcPr>
            <w:tcW w:w="2173" w:type="dxa"/>
            <w:tcBorders>
              <w:top w:val="single" w:sz="9" w:space="0" w:color="000000"/>
              <w:left w:val="single" w:sz="9" w:space="0" w:color="000000"/>
              <w:bottom w:val="single" w:sz="9" w:space="0" w:color="000000"/>
              <w:right w:val="single" w:sz="9" w:space="0" w:color="000000"/>
            </w:tcBorders>
          </w:tcPr>
          <w:p w14:paraId="080D04DE" w14:textId="77777777" w:rsidR="00F619EE" w:rsidRPr="00F619EE" w:rsidRDefault="00F619EE" w:rsidP="000D236A">
            <w:pPr>
              <w:tabs>
                <w:tab w:val="right" w:pos="2609"/>
              </w:tabs>
              <w:spacing w:after="0" w:line="276" w:lineRule="exact"/>
              <w:textAlignment w:val="baseline"/>
              <w:rPr>
                <w:rFonts w:eastAsia="Arial" w:cstheme="minorHAnsi"/>
                <w:b/>
                <w:color w:val="37464F"/>
                <w:sz w:val="24"/>
                <w:szCs w:val="24"/>
              </w:rPr>
            </w:pPr>
            <w:r w:rsidRPr="00F619EE">
              <w:rPr>
                <w:rFonts w:eastAsia="Times New Roman" w:cstheme="minorHAnsi"/>
                <w:color w:val="000000" w:themeColor="text1"/>
                <w:sz w:val="24"/>
                <w:szCs w:val="24"/>
              </w:rPr>
              <w:t xml:space="preserve"> 01226 774050</w:t>
            </w:r>
          </w:p>
        </w:tc>
      </w:tr>
    </w:tbl>
    <w:p w14:paraId="51EE6686" w14:textId="77777777" w:rsidR="00F619EE" w:rsidRPr="00F619EE" w:rsidRDefault="00F619EE" w:rsidP="00F619EE">
      <w:pPr>
        <w:spacing w:after="0" w:line="240" w:lineRule="auto"/>
        <w:rPr>
          <w:rFonts w:cstheme="minorHAnsi"/>
          <w:sz w:val="24"/>
          <w:szCs w:val="24"/>
        </w:rPr>
      </w:pPr>
    </w:p>
    <w:p w14:paraId="41DFF33A" w14:textId="77777777" w:rsidR="00F619EE" w:rsidRPr="00F619EE" w:rsidRDefault="00F619EE" w:rsidP="00F619EE">
      <w:pPr>
        <w:spacing w:after="0" w:line="240" w:lineRule="auto"/>
        <w:ind w:left="72"/>
        <w:textAlignment w:val="baseline"/>
        <w:rPr>
          <w:rFonts w:eastAsia="Arial" w:cstheme="minorHAnsi"/>
          <w:b/>
          <w:color w:val="000000"/>
          <w:spacing w:val="-1"/>
          <w:sz w:val="24"/>
          <w:szCs w:val="24"/>
        </w:rPr>
      </w:pPr>
      <w:r w:rsidRPr="00F619EE">
        <w:rPr>
          <w:rFonts w:eastAsia="Arial" w:cstheme="minorHAnsi"/>
          <w:b/>
          <w:color w:val="000000"/>
          <w:spacing w:val="-1"/>
          <w:sz w:val="24"/>
          <w:szCs w:val="24"/>
        </w:rPr>
        <w:t>School Services</w:t>
      </w:r>
    </w:p>
    <w:tbl>
      <w:tblPr>
        <w:tblW w:w="0" w:type="auto"/>
        <w:tblInd w:w="56" w:type="dxa"/>
        <w:tblLayout w:type="fixed"/>
        <w:tblCellMar>
          <w:left w:w="0" w:type="dxa"/>
          <w:right w:w="0" w:type="dxa"/>
        </w:tblCellMar>
        <w:tblLook w:val="0000" w:firstRow="0" w:lastRow="0" w:firstColumn="0" w:lastColumn="0" w:noHBand="0" w:noVBand="0"/>
      </w:tblPr>
      <w:tblGrid>
        <w:gridCol w:w="2912"/>
        <w:gridCol w:w="4253"/>
        <w:gridCol w:w="2126"/>
      </w:tblGrid>
      <w:tr w:rsidR="00F619EE" w:rsidRPr="00F619EE" w14:paraId="1C02A887" w14:textId="77777777" w:rsidTr="000D236A">
        <w:trPr>
          <w:trHeight w:hRule="exact" w:val="288"/>
        </w:trPr>
        <w:tc>
          <w:tcPr>
            <w:tcW w:w="2912" w:type="dxa"/>
            <w:tcBorders>
              <w:top w:val="single" w:sz="7" w:space="0" w:color="000000"/>
              <w:left w:val="single" w:sz="7" w:space="0" w:color="000000"/>
              <w:bottom w:val="single" w:sz="7" w:space="0" w:color="000000"/>
              <w:right w:val="single" w:sz="7" w:space="0" w:color="000000"/>
            </w:tcBorders>
            <w:vAlign w:val="center"/>
          </w:tcPr>
          <w:p w14:paraId="4782DC06" w14:textId="77777777" w:rsidR="00F619EE" w:rsidRPr="00F619EE" w:rsidRDefault="00F619EE" w:rsidP="000D236A">
            <w:pPr>
              <w:spacing w:after="0" w:line="240" w:lineRule="auto"/>
              <w:ind w:left="77"/>
              <w:textAlignment w:val="baseline"/>
              <w:rPr>
                <w:rFonts w:eastAsia="Arial" w:cstheme="minorHAnsi"/>
                <w:b/>
                <w:color w:val="000000"/>
                <w:sz w:val="24"/>
                <w:szCs w:val="24"/>
              </w:rPr>
            </w:pPr>
            <w:r w:rsidRPr="00F619EE">
              <w:rPr>
                <w:rFonts w:eastAsia="Arial" w:cstheme="minorHAnsi"/>
                <w:b/>
                <w:color w:val="000000"/>
                <w:sz w:val="24"/>
                <w:szCs w:val="24"/>
              </w:rPr>
              <w:t>Department</w:t>
            </w:r>
          </w:p>
        </w:tc>
        <w:tc>
          <w:tcPr>
            <w:tcW w:w="4253" w:type="dxa"/>
            <w:tcBorders>
              <w:top w:val="single" w:sz="7" w:space="0" w:color="000000"/>
              <w:left w:val="single" w:sz="7" w:space="0" w:color="000000"/>
              <w:bottom w:val="single" w:sz="7" w:space="0" w:color="000000"/>
              <w:right w:val="single" w:sz="7" w:space="0" w:color="000000"/>
            </w:tcBorders>
            <w:vAlign w:val="center"/>
          </w:tcPr>
          <w:p w14:paraId="023FB7DD" w14:textId="77777777" w:rsidR="00F619EE" w:rsidRPr="00F619EE" w:rsidRDefault="00F619EE" w:rsidP="000D236A">
            <w:pPr>
              <w:spacing w:after="0" w:line="240" w:lineRule="auto"/>
              <w:ind w:left="77"/>
              <w:textAlignment w:val="baseline"/>
              <w:rPr>
                <w:rFonts w:eastAsia="Arial" w:cstheme="minorHAnsi"/>
                <w:b/>
                <w:color w:val="000000"/>
                <w:sz w:val="24"/>
                <w:szCs w:val="24"/>
              </w:rPr>
            </w:pPr>
            <w:r w:rsidRPr="00F619EE">
              <w:rPr>
                <w:rFonts w:eastAsia="Arial" w:cstheme="minorHAnsi"/>
                <w:b/>
                <w:color w:val="000000"/>
                <w:sz w:val="24"/>
                <w:szCs w:val="24"/>
              </w:rPr>
              <w:t>Email</w:t>
            </w:r>
          </w:p>
        </w:tc>
        <w:tc>
          <w:tcPr>
            <w:tcW w:w="2126" w:type="dxa"/>
            <w:tcBorders>
              <w:top w:val="single" w:sz="7" w:space="0" w:color="000000"/>
              <w:left w:val="single" w:sz="7" w:space="0" w:color="000000"/>
              <w:bottom w:val="single" w:sz="7" w:space="0" w:color="000000"/>
              <w:right w:val="single" w:sz="7" w:space="0" w:color="000000"/>
            </w:tcBorders>
            <w:vAlign w:val="center"/>
          </w:tcPr>
          <w:p w14:paraId="617D390E" w14:textId="77777777" w:rsidR="00F619EE" w:rsidRPr="00F619EE" w:rsidRDefault="00F619EE" w:rsidP="000D236A">
            <w:pPr>
              <w:spacing w:after="0" w:line="240" w:lineRule="auto"/>
              <w:ind w:left="77"/>
              <w:textAlignment w:val="baseline"/>
              <w:rPr>
                <w:rFonts w:eastAsia="Arial" w:cstheme="minorHAnsi"/>
                <w:b/>
                <w:color w:val="000000"/>
                <w:sz w:val="24"/>
                <w:szCs w:val="24"/>
              </w:rPr>
            </w:pPr>
            <w:r w:rsidRPr="00F619EE">
              <w:rPr>
                <w:rFonts w:eastAsia="Arial" w:cstheme="minorHAnsi"/>
                <w:b/>
                <w:color w:val="000000"/>
                <w:sz w:val="24"/>
                <w:szCs w:val="24"/>
              </w:rPr>
              <w:t>Phone Number</w:t>
            </w:r>
          </w:p>
        </w:tc>
      </w:tr>
      <w:tr w:rsidR="00F619EE" w:rsidRPr="00F619EE" w14:paraId="65BAAB63" w14:textId="77777777" w:rsidTr="000D236A">
        <w:trPr>
          <w:trHeight w:val="501"/>
        </w:trPr>
        <w:tc>
          <w:tcPr>
            <w:tcW w:w="2912" w:type="dxa"/>
            <w:tcBorders>
              <w:top w:val="single" w:sz="7" w:space="0" w:color="000000"/>
              <w:left w:val="single" w:sz="7" w:space="0" w:color="000000"/>
              <w:bottom w:val="single" w:sz="0" w:space="0" w:color="000000"/>
              <w:right w:val="single" w:sz="7" w:space="0" w:color="000000"/>
            </w:tcBorders>
          </w:tcPr>
          <w:p w14:paraId="2D0816BD" w14:textId="77777777" w:rsidR="00F619EE" w:rsidRPr="00F619EE" w:rsidRDefault="00F619EE" w:rsidP="000D236A">
            <w:pPr>
              <w:tabs>
                <w:tab w:val="right" w:pos="2448"/>
              </w:tabs>
              <w:spacing w:line="248" w:lineRule="exact"/>
              <w:ind w:left="77"/>
              <w:textAlignment w:val="baseline"/>
              <w:rPr>
                <w:rFonts w:eastAsia="Arial" w:cstheme="minorHAnsi"/>
                <w:color w:val="000000"/>
                <w:sz w:val="24"/>
                <w:szCs w:val="24"/>
              </w:rPr>
            </w:pPr>
            <w:r w:rsidRPr="00F619EE">
              <w:rPr>
                <w:rFonts w:eastAsia="Arial" w:cstheme="minorHAnsi"/>
                <w:color w:val="000000"/>
                <w:sz w:val="24"/>
                <w:szCs w:val="24"/>
              </w:rPr>
              <w:t>School Safeguarding Advisor</w:t>
            </w:r>
          </w:p>
        </w:tc>
        <w:tc>
          <w:tcPr>
            <w:tcW w:w="4253" w:type="dxa"/>
            <w:tcBorders>
              <w:top w:val="single" w:sz="7" w:space="0" w:color="000000"/>
              <w:left w:val="single" w:sz="7" w:space="0" w:color="000000"/>
              <w:right w:val="single" w:sz="7" w:space="0" w:color="000000"/>
            </w:tcBorders>
            <w:vAlign w:val="center"/>
          </w:tcPr>
          <w:p w14:paraId="2A5D2661" w14:textId="7071B35B" w:rsidR="00F619EE" w:rsidRPr="00F619EE" w:rsidRDefault="002A2DD5" w:rsidP="000D236A">
            <w:pPr>
              <w:textAlignment w:val="baseline"/>
              <w:rPr>
                <w:rFonts w:eastAsia="Calibri" w:cstheme="minorHAnsi"/>
                <w:b/>
                <w:color w:val="0000FF"/>
                <w:spacing w:val="-9"/>
                <w:sz w:val="24"/>
                <w:szCs w:val="24"/>
              </w:rPr>
            </w:pPr>
            <w:r>
              <w:rPr>
                <w:rFonts w:eastAsia="Arial" w:cstheme="minorHAnsi"/>
                <w:color w:val="000000"/>
                <w:sz w:val="24"/>
                <w:szCs w:val="24"/>
              </w:rPr>
              <w:t>Kirsty Booth</w:t>
            </w:r>
            <w:hyperlink r:id="rId40" w:history="1">
              <w:r w:rsidR="002921D5" w:rsidRPr="002921D5">
                <w:rPr>
                  <w:rStyle w:val="Hyperlink"/>
                  <w:rFonts w:eastAsia="Arial" w:cstheme="minorHAnsi"/>
                  <w:b/>
                  <w:bCs/>
                  <w:sz w:val="24"/>
                  <w:szCs w:val="24"/>
                </w:rPr>
                <w:t>Kirstibooth@barnsley.gov.uk</w:t>
              </w:r>
            </w:hyperlink>
          </w:p>
        </w:tc>
        <w:tc>
          <w:tcPr>
            <w:tcW w:w="2126" w:type="dxa"/>
            <w:tcBorders>
              <w:top w:val="single" w:sz="7" w:space="0" w:color="000000"/>
              <w:left w:val="single" w:sz="7" w:space="0" w:color="000000"/>
              <w:bottom w:val="single" w:sz="0" w:space="0" w:color="000000"/>
              <w:right w:val="single" w:sz="7" w:space="0" w:color="000000"/>
            </w:tcBorders>
          </w:tcPr>
          <w:p w14:paraId="52962949" w14:textId="7029CECE" w:rsidR="00F619EE" w:rsidRPr="00F619EE" w:rsidRDefault="00F619EE" w:rsidP="000D236A">
            <w:pPr>
              <w:spacing w:after="247" w:line="252" w:lineRule="exact"/>
              <w:ind w:left="77"/>
              <w:textAlignment w:val="baseline"/>
              <w:rPr>
                <w:rFonts w:eastAsia="Arial" w:cstheme="minorHAnsi"/>
                <w:color w:val="FF0000"/>
                <w:sz w:val="24"/>
                <w:szCs w:val="24"/>
              </w:rPr>
            </w:pPr>
            <w:r w:rsidRPr="00F619EE">
              <w:rPr>
                <w:rFonts w:eastAsia="Arial" w:cstheme="minorHAnsi"/>
                <w:sz w:val="24"/>
                <w:szCs w:val="24"/>
              </w:rPr>
              <w:t xml:space="preserve">01226 772 </w:t>
            </w:r>
            <w:r w:rsidR="002921D5">
              <w:rPr>
                <w:rFonts w:eastAsia="Arial" w:cstheme="minorHAnsi"/>
                <w:sz w:val="24"/>
                <w:szCs w:val="24"/>
              </w:rPr>
              <w:t>616</w:t>
            </w:r>
          </w:p>
        </w:tc>
      </w:tr>
      <w:tr w:rsidR="00F619EE" w:rsidRPr="00F619EE" w14:paraId="247EE641" w14:textId="77777777" w:rsidTr="000D236A">
        <w:trPr>
          <w:trHeight w:hRule="exact" w:val="255"/>
        </w:trPr>
        <w:tc>
          <w:tcPr>
            <w:tcW w:w="2912" w:type="dxa"/>
            <w:tcBorders>
              <w:top w:val="single" w:sz="7" w:space="0" w:color="000000"/>
              <w:left w:val="single" w:sz="7" w:space="0" w:color="000000"/>
              <w:bottom w:val="single" w:sz="7" w:space="0" w:color="000000"/>
              <w:right w:val="single" w:sz="7" w:space="0" w:color="000000"/>
            </w:tcBorders>
            <w:vAlign w:val="center"/>
          </w:tcPr>
          <w:p w14:paraId="454DD4F3" w14:textId="77777777" w:rsidR="00F619EE" w:rsidRPr="00F619EE" w:rsidRDefault="00F619EE" w:rsidP="000D236A">
            <w:pPr>
              <w:spacing w:line="245" w:lineRule="exact"/>
              <w:ind w:left="77"/>
              <w:textAlignment w:val="baseline"/>
              <w:rPr>
                <w:rFonts w:eastAsia="Arial" w:cstheme="minorHAnsi"/>
                <w:color w:val="000000"/>
                <w:sz w:val="24"/>
                <w:szCs w:val="24"/>
              </w:rPr>
            </w:pPr>
            <w:r w:rsidRPr="00F619EE">
              <w:rPr>
                <w:rFonts w:eastAsia="Arial" w:cstheme="minorHAnsi"/>
                <w:color w:val="000000"/>
                <w:sz w:val="24"/>
                <w:szCs w:val="24"/>
              </w:rPr>
              <w:t>Education Welfare</w:t>
            </w:r>
          </w:p>
        </w:tc>
        <w:tc>
          <w:tcPr>
            <w:tcW w:w="4253" w:type="dxa"/>
            <w:tcBorders>
              <w:top w:val="single" w:sz="7" w:space="0" w:color="000000"/>
              <w:left w:val="single" w:sz="7" w:space="0" w:color="000000"/>
              <w:bottom w:val="single" w:sz="7" w:space="0" w:color="000000"/>
              <w:right w:val="single" w:sz="7" w:space="0" w:color="000000"/>
            </w:tcBorders>
            <w:vAlign w:val="center"/>
          </w:tcPr>
          <w:p w14:paraId="55EF3BE7" w14:textId="77777777" w:rsidR="00F619EE" w:rsidRPr="00F619EE" w:rsidRDefault="00F619EE" w:rsidP="000D236A">
            <w:pPr>
              <w:spacing w:line="255" w:lineRule="exact"/>
              <w:ind w:left="77"/>
              <w:textAlignment w:val="baseline"/>
              <w:rPr>
                <w:rFonts w:eastAsia="Calibri" w:cstheme="minorHAnsi"/>
                <w:b/>
                <w:color w:val="0000FF"/>
                <w:spacing w:val="-9"/>
                <w:sz w:val="24"/>
                <w:szCs w:val="24"/>
              </w:rPr>
            </w:pPr>
            <w:hyperlink r:id="rId41" w:history="1">
              <w:r w:rsidRPr="00F619EE">
                <w:rPr>
                  <w:rFonts w:eastAsia="Calibri" w:cstheme="minorHAnsi"/>
                  <w:color w:val="0563C1" w:themeColor="hyperlink"/>
                  <w:sz w:val="24"/>
                  <w:szCs w:val="24"/>
                  <w:u w:val="single"/>
                  <w:lang w:bidi="en-US"/>
                </w:rPr>
                <w:t>juliehaywood@barnsley.gov.uk</w:t>
              </w:r>
            </w:hyperlink>
          </w:p>
        </w:tc>
        <w:tc>
          <w:tcPr>
            <w:tcW w:w="2126" w:type="dxa"/>
            <w:tcBorders>
              <w:top w:val="single" w:sz="7" w:space="0" w:color="000000"/>
              <w:left w:val="single" w:sz="7" w:space="0" w:color="000000"/>
              <w:bottom w:val="single" w:sz="7" w:space="0" w:color="000000"/>
              <w:right w:val="single" w:sz="7" w:space="0" w:color="000000"/>
            </w:tcBorders>
            <w:vAlign w:val="center"/>
          </w:tcPr>
          <w:p w14:paraId="55D9EDA6" w14:textId="77777777" w:rsidR="00F619EE" w:rsidRPr="00F619EE" w:rsidRDefault="00F619EE" w:rsidP="000D236A">
            <w:pPr>
              <w:spacing w:line="245" w:lineRule="exact"/>
              <w:ind w:left="77"/>
              <w:textAlignment w:val="baseline"/>
              <w:rPr>
                <w:rFonts w:eastAsia="Arial" w:cstheme="minorHAnsi"/>
                <w:color w:val="FF0000"/>
                <w:sz w:val="24"/>
                <w:szCs w:val="24"/>
              </w:rPr>
            </w:pPr>
            <w:r w:rsidRPr="00F619EE">
              <w:rPr>
                <w:rFonts w:eastAsia="Times New Roman" w:cstheme="minorHAnsi"/>
                <w:color w:val="000000" w:themeColor="text1"/>
                <w:sz w:val="24"/>
                <w:szCs w:val="24"/>
              </w:rPr>
              <w:t>07786 525758</w:t>
            </w:r>
          </w:p>
        </w:tc>
      </w:tr>
      <w:tr w:rsidR="00F619EE" w:rsidRPr="00F619EE" w14:paraId="7C2919FF" w14:textId="77777777" w:rsidTr="000D236A">
        <w:trPr>
          <w:trHeight w:hRule="exact" w:val="322"/>
        </w:trPr>
        <w:tc>
          <w:tcPr>
            <w:tcW w:w="2912" w:type="dxa"/>
            <w:tcBorders>
              <w:top w:val="single" w:sz="7" w:space="0" w:color="000000"/>
              <w:left w:val="single" w:sz="7" w:space="0" w:color="000000"/>
              <w:bottom w:val="single" w:sz="7" w:space="0" w:color="000000"/>
              <w:right w:val="single" w:sz="7" w:space="0" w:color="000000"/>
            </w:tcBorders>
            <w:vAlign w:val="center"/>
          </w:tcPr>
          <w:p w14:paraId="33540323" w14:textId="77777777" w:rsidR="00F619EE" w:rsidRPr="00F619EE" w:rsidRDefault="00F619EE" w:rsidP="000D236A">
            <w:pPr>
              <w:spacing w:before="33" w:after="31" w:line="252" w:lineRule="exact"/>
              <w:ind w:left="77"/>
              <w:textAlignment w:val="baseline"/>
              <w:rPr>
                <w:rFonts w:eastAsia="Arial" w:cstheme="minorHAnsi"/>
                <w:color w:val="000000"/>
                <w:sz w:val="24"/>
                <w:szCs w:val="24"/>
              </w:rPr>
            </w:pPr>
            <w:r w:rsidRPr="00F619EE">
              <w:rPr>
                <w:rFonts w:eastAsia="Arial" w:cstheme="minorHAnsi"/>
                <w:color w:val="000000"/>
                <w:sz w:val="24"/>
                <w:szCs w:val="24"/>
              </w:rPr>
              <w:t>Virtual School</w:t>
            </w:r>
          </w:p>
        </w:tc>
        <w:tc>
          <w:tcPr>
            <w:tcW w:w="4253" w:type="dxa"/>
            <w:tcBorders>
              <w:top w:val="single" w:sz="7" w:space="0" w:color="000000"/>
              <w:left w:val="single" w:sz="7" w:space="0" w:color="000000"/>
              <w:bottom w:val="single" w:sz="7" w:space="0" w:color="000000"/>
              <w:right w:val="single" w:sz="7" w:space="0" w:color="000000"/>
            </w:tcBorders>
            <w:vAlign w:val="center"/>
          </w:tcPr>
          <w:p w14:paraId="3100F810" w14:textId="77777777" w:rsidR="00A47F1D" w:rsidRDefault="00A47F1D" w:rsidP="00A47F1D">
            <w:r>
              <w:t xml:space="preserve"> Tom Oates </w:t>
            </w:r>
            <w:hyperlink r:id="rId42" w:history="1">
              <w:r w:rsidRPr="00F50DC8">
                <w:rPr>
                  <w:rStyle w:val="Hyperlink"/>
                </w:rPr>
                <w:t>ThomasOates@barnsley.gov.uk</w:t>
              </w:r>
            </w:hyperlink>
          </w:p>
          <w:p w14:paraId="1F9E5E23" w14:textId="0D3946A5" w:rsidR="00F619EE" w:rsidRDefault="00F619EE" w:rsidP="00A47F1D">
            <w:pPr>
              <w:spacing w:before="33" w:after="12" w:line="271" w:lineRule="exact"/>
              <w:textAlignment w:val="baseline"/>
            </w:pPr>
          </w:p>
          <w:p w14:paraId="7B4E60F4" w14:textId="77777777" w:rsidR="002921D5" w:rsidRDefault="002921D5" w:rsidP="000D236A">
            <w:pPr>
              <w:spacing w:before="33" w:after="12" w:line="271" w:lineRule="exact"/>
              <w:ind w:left="77"/>
              <w:textAlignment w:val="baseline"/>
            </w:pPr>
          </w:p>
          <w:p w14:paraId="3909200B" w14:textId="77777777" w:rsidR="002921D5" w:rsidRPr="00F619EE" w:rsidRDefault="002921D5" w:rsidP="000D236A">
            <w:pPr>
              <w:spacing w:before="33" w:after="12" w:line="271" w:lineRule="exact"/>
              <w:ind w:left="77"/>
              <w:textAlignment w:val="baseline"/>
              <w:rPr>
                <w:rFonts w:eastAsia="Calibri" w:cstheme="minorHAnsi"/>
                <w:b/>
                <w:color w:val="0000FF"/>
                <w:spacing w:val="-11"/>
                <w:sz w:val="24"/>
                <w:szCs w:val="24"/>
                <w:u w:val="single"/>
              </w:rPr>
            </w:pPr>
          </w:p>
        </w:tc>
        <w:tc>
          <w:tcPr>
            <w:tcW w:w="2126" w:type="dxa"/>
            <w:tcBorders>
              <w:top w:val="single" w:sz="7" w:space="0" w:color="000000"/>
              <w:left w:val="single" w:sz="7" w:space="0" w:color="000000"/>
              <w:bottom w:val="single" w:sz="7" w:space="0" w:color="000000"/>
              <w:right w:val="single" w:sz="7" w:space="0" w:color="000000"/>
            </w:tcBorders>
            <w:vAlign w:val="center"/>
          </w:tcPr>
          <w:p w14:paraId="2E1F2708" w14:textId="77777777" w:rsidR="00F619EE" w:rsidRPr="00F619EE" w:rsidRDefault="00F619EE" w:rsidP="000D236A">
            <w:pPr>
              <w:spacing w:before="33" w:after="31" w:line="252" w:lineRule="exact"/>
              <w:ind w:left="77"/>
              <w:textAlignment w:val="baseline"/>
              <w:rPr>
                <w:rFonts w:eastAsia="Arial" w:cstheme="minorHAnsi"/>
                <w:color w:val="FF0000"/>
                <w:sz w:val="24"/>
                <w:szCs w:val="24"/>
              </w:rPr>
            </w:pPr>
          </w:p>
        </w:tc>
      </w:tr>
    </w:tbl>
    <w:p w14:paraId="4FD73F66" w14:textId="77777777" w:rsidR="00F619EE" w:rsidRPr="00F619EE" w:rsidRDefault="00F619EE" w:rsidP="00F619EE">
      <w:pPr>
        <w:spacing w:after="208" w:line="20" w:lineRule="exact"/>
        <w:rPr>
          <w:rFonts w:cstheme="minorHAnsi"/>
          <w:sz w:val="24"/>
          <w:szCs w:val="24"/>
        </w:rPr>
      </w:pPr>
    </w:p>
    <w:p w14:paraId="0FA81E53" w14:textId="77777777" w:rsidR="00F619EE" w:rsidRPr="00F619EE" w:rsidRDefault="00F619EE" w:rsidP="00F619EE">
      <w:pPr>
        <w:spacing w:after="0" w:line="240" w:lineRule="auto"/>
        <w:ind w:left="72"/>
        <w:textAlignment w:val="baseline"/>
        <w:rPr>
          <w:rFonts w:eastAsia="Arial" w:cstheme="minorHAnsi"/>
          <w:b/>
          <w:color w:val="000000"/>
          <w:spacing w:val="-4"/>
          <w:sz w:val="24"/>
          <w:szCs w:val="24"/>
        </w:rPr>
      </w:pPr>
      <w:r w:rsidRPr="00F619EE">
        <w:rPr>
          <w:rFonts w:eastAsia="Arial" w:cstheme="minorHAnsi"/>
          <w:b/>
          <w:color w:val="000000"/>
          <w:spacing w:val="-4"/>
          <w:sz w:val="24"/>
          <w:szCs w:val="24"/>
        </w:rPr>
        <w:t>Prevent Team</w:t>
      </w:r>
    </w:p>
    <w:tbl>
      <w:tblPr>
        <w:tblW w:w="0" w:type="auto"/>
        <w:tblInd w:w="61" w:type="dxa"/>
        <w:tblLayout w:type="fixed"/>
        <w:tblCellMar>
          <w:left w:w="0" w:type="dxa"/>
          <w:right w:w="0" w:type="dxa"/>
        </w:tblCellMar>
        <w:tblLook w:val="0000" w:firstRow="0" w:lastRow="0" w:firstColumn="0" w:lastColumn="0" w:noHBand="0" w:noVBand="0"/>
      </w:tblPr>
      <w:tblGrid>
        <w:gridCol w:w="2907"/>
        <w:gridCol w:w="4253"/>
        <w:gridCol w:w="2126"/>
      </w:tblGrid>
      <w:tr w:rsidR="00F619EE" w:rsidRPr="00F619EE" w14:paraId="1AD2841A" w14:textId="77777777" w:rsidTr="000D236A">
        <w:trPr>
          <w:trHeight w:hRule="exact" w:val="288"/>
        </w:trPr>
        <w:tc>
          <w:tcPr>
            <w:tcW w:w="2907" w:type="dxa"/>
            <w:tcBorders>
              <w:top w:val="single" w:sz="7" w:space="0" w:color="000000"/>
              <w:left w:val="single" w:sz="7" w:space="0" w:color="000000"/>
              <w:bottom w:val="single" w:sz="7" w:space="0" w:color="000000"/>
              <w:right w:val="single" w:sz="7" w:space="0" w:color="000000"/>
            </w:tcBorders>
            <w:vAlign w:val="center"/>
          </w:tcPr>
          <w:p w14:paraId="3FA009B4" w14:textId="77777777" w:rsidR="00F619EE" w:rsidRPr="00F619EE" w:rsidRDefault="00F619EE" w:rsidP="000D236A">
            <w:pPr>
              <w:spacing w:after="0" w:line="240" w:lineRule="auto"/>
              <w:ind w:left="77"/>
              <w:textAlignment w:val="baseline"/>
              <w:rPr>
                <w:rFonts w:eastAsia="Arial" w:cstheme="minorHAnsi"/>
                <w:b/>
                <w:color w:val="000000"/>
                <w:sz w:val="24"/>
                <w:szCs w:val="24"/>
              </w:rPr>
            </w:pPr>
            <w:r w:rsidRPr="00F619EE">
              <w:rPr>
                <w:rFonts w:eastAsia="Arial" w:cstheme="minorHAnsi"/>
                <w:b/>
                <w:color w:val="000000"/>
                <w:sz w:val="24"/>
                <w:szCs w:val="24"/>
              </w:rPr>
              <w:t>Department</w:t>
            </w:r>
          </w:p>
        </w:tc>
        <w:tc>
          <w:tcPr>
            <w:tcW w:w="4253" w:type="dxa"/>
            <w:tcBorders>
              <w:top w:val="single" w:sz="7" w:space="0" w:color="000000"/>
              <w:left w:val="single" w:sz="7" w:space="0" w:color="000000"/>
              <w:bottom w:val="single" w:sz="8" w:space="0" w:color="000000"/>
              <w:right w:val="single" w:sz="7" w:space="0" w:color="000000"/>
            </w:tcBorders>
            <w:vAlign w:val="center"/>
          </w:tcPr>
          <w:p w14:paraId="79A11707" w14:textId="77777777" w:rsidR="00F619EE" w:rsidRPr="00F619EE" w:rsidRDefault="00F619EE" w:rsidP="000D236A">
            <w:pPr>
              <w:spacing w:after="0" w:line="240" w:lineRule="auto"/>
              <w:ind w:left="77"/>
              <w:jc w:val="center"/>
              <w:textAlignment w:val="baseline"/>
              <w:rPr>
                <w:rFonts w:eastAsia="Arial" w:cstheme="minorHAnsi"/>
                <w:b/>
                <w:color w:val="000000"/>
                <w:sz w:val="24"/>
                <w:szCs w:val="24"/>
              </w:rPr>
            </w:pPr>
            <w:r w:rsidRPr="00F619EE">
              <w:rPr>
                <w:rFonts w:eastAsia="Arial" w:cstheme="minorHAnsi"/>
                <w:b/>
                <w:color w:val="000000"/>
                <w:sz w:val="24"/>
                <w:szCs w:val="24"/>
              </w:rPr>
              <w:t>Email</w:t>
            </w:r>
          </w:p>
        </w:tc>
        <w:tc>
          <w:tcPr>
            <w:tcW w:w="2126" w:type="dxa"/>
            <w:tcBorders>
              <w:top w:val="single" w:sz="7" w:space="0" w:color="000000"/>
              <w:left w:val="single" w:sz="7" w:space="0" w:color="000000"/>
              <w:bottom w:val="single" w:sz="7" w:space="0" w:color="000000"/>
              <w:right w:val="single" w:sz="7" w:space="0" w:color="000000"/>
            </w:tcBorders>
            <w:vAlign w:val="center"/>
          </w:tcPr>
          <w:p w14:paraId="33FD632D" w14:textId="77777777" w:rsidR="00F619EE" w:rsidRPr="00F619EE" w:rsidRDefault="00F619EE" w:rsidP="000D236A">
            <w:pPr>
              <w:spacing w:after="0" w:line="240" w:lineRule="auto"/>
              <w:ind w:left="77"/>
              <w:textAlignment w:val="baseline"/>
              <w:rPr>
                <w:rFonts w:eastAsia="Arial" w:cstheme="minorHAnsi"/>
                <w:b/>
                <w:color w:val="000000"/>
                <w:sz w:val="24"/>
                <w:szCs w:val="24"/>
              </w:rPr>
            </w:pPr>
            <w:r w:rsidRPr="00F619EE">
              <w:rPr>
                <w:rFonts w:eastAsia="Arial" w:cstheme="minorHAnsi"/>
                <w:b/>
                <w:color w:val="000000"/>
                <w:sz w:val="24"/>
                <w:szCs w:val="24"/>
              </w:rPr>
              <w:t>Phone Number</w:t>
            </w:r>
          </w:p>
        </w:tc>
      </w:tr>
      <w:tr w:rsidR="00F619EE" w:rsidRPr="00F619EE" w14:paraId="77455767" w14:textId="77777777" w:rsidTr="000D236A">
        <w:trPr>
          <w:trHeight w:val="574"/>
        </w:trPr>
        <w:tc>
          <w:tcPr>
            <w:tcW w:w="2907" w:type="dxa"/>
            <w:tcBorders>
              <w:top w:val="single" w:sz="7" w:space="0" w:color="000000"/>
              <w:left w:val="single" w:sz="7" w:space="0" w:color="000000"/>
              <w:bottom w:val="single" w:sz="0" w:space="0" w:color="000000"/>
              <w:right w:val="single" w:sz="8" w:space="0" w:color="000000"/>
            </w:tcBorders>
          </w:tcPr>
          <w:p w14:paraId="19228941" w14:textId="77777777" w:rsidR="00F619EE" w:rsidRPr="00F619EE" w:rsidRDefault="00F619EE" w:rsidP="000D236A">
            <w:pPr>
              <w:spacing w:after="315" w:line="252" w:lineRule="exact"/>
              <w:ind w:left="77"/>
              <w:textAlignment w:val="baseline"/>
              <w:rPr>
                <w:rFonts w:eastAsia="Arial" w:cstheme="minorHAnsi"/>
                <w:color w:val="000000"/>
                <w:spacing w:val="-6"/>
                <w:sz w:val="24"/>
                <w:szCs w:val="24"/>
              </w:rPr>
            </w:pPr>
            <w:r w:rsidRPr="00F619EE">
              <w:rPr>
                <w:rFonts w:eastAsia="Arial" w:cstheme="minorHAnsi"/>
                <w:color w:val="000000"/>
                <w:spacing w:val="-6"/>
                <w:sz w:val="24"/>
                <w:szCs w:val="24"/>
              </w:rPr>
              <w:t>Prevent Education Officer</w:t>
            </w:r>
          </w:p>
        </w:tc>
        <w:tc>
          <w:tcPr>
            <w:tcW w:w="4253" w:type="dxa"/>
            <w:tcBorders>
              <w:top w:val="single" w:sz="8" w:space="0" w:color="000000"/>
              <w:left w:val="single" w:sz="8" w:space="0" w:color="000000"/>
              <w:bottom w:val="single" w:sz="4" w:space="0" w:color="auto"/>
              <w:right w:val="single" w:sz="8" w:space="0" w:color="000000"/>
            </w:tcBorders>
            <w:vAlign w:val="center"/>
          </w:tcPr>
          <w:p w14:paraId="5DF3A39C" w14:textId="77777777" w:rsidR="00D36B82" w:rsidRPr="00D36B82" w:rsidRDefault="00D36B82" w:rsidP="00D36B82">
            <w:pPr>
              <w:spacing w:after="0"/>
              <w:textAlignment w:val="baseline"/>
              <w:rPr>
                <w:rFonts w:eastAsia="Times New Roman" w:cstheme="minorHAnsi"/>
                <w:color w:val="0563C1" w:themeColor="hyperlink"/>
                <w:sz w:val="24"/>
                <w:szCs w:val="24"/>
                <w:u w:val="single"/>
              </w:rPr>
            </w:pPr>
            <w:hyperlink r:id="rId43" w:history="1">
              <w:r w:rsidRPr="00D36B82">
                <w:rPr>
                  <w:rStyle w:val="Hyperlink"/>
                  <w:rFonts w:eastAsia="Times New Roman" w:cstheme="minorHAnsi"/>
                  <w:sz w:val="24"/>
                  <w:szCs w:val="24"/>
                </w:rPr>
                <w:t>prevent@barnsley.gov.uk</w:t>
              </w:r>
            </w:hyperlink>
          </w:p>
          <w:p w14:paraId="38992987" w14:textId="77777777" w:rsidR="00F619EE" w:rsidRPr="00F619EE" w:rsidRDefault="00F619EE" w:rsidP="000D236A">
            <w:pPr>
              <w:spacing w:after="0"/>
              <w:textAlignment w:val="baseline"/>
              <w:rPr>
                <w:rFonts w:eastAsia="Times New Roman" w:cstheme="minorHAnsi"/>
                <w:color w:val="0563C1" w:themeColor="hyperlink"/>
                <w:sz w:val="24"/>
                <w:szCs w:val="24"/>
                <w:u w:val="single"/>
              </w:rPr>
            </w:pPr>
          </w:p>
          <w:p w14:paraId="48CE6B54" w14:textId="77777777" w:rsidR="00D15B39" w:rsidRPr="00D15B39" w:rsidRDefault="00D15B39" w:rsidP="00D15B39">
            <w:pPr>
              <w:spacing w:after="0"/>
              <w:textAlignment w:val="baseline"/>
              <w:rPr>
                <w:rFonts w:eastAsia="Calibri" w:cstheme="minorHAnsi"/>
                <w:b/>
                <w:color w:val="0000FF"/>
                <w:sz w:val="24"/>
                <w:szCs w:val="24"/>
              </w:rPr>
            </w:pPr>
            <w:r w:rsidRPr="00D15B39">
              <w:rPr>
                <w:rFonts w:eastAsia="Calibri" w:cstheme="minorHAnsi"/>
                <w:b/>
                <w:color w:val="0000FF"/>
                <w:sz w:val="24"/>
                <w:szCs w:val="24"/>
              </w:rPr>
              <w:t>Matt Wright-Blakeman - Community Safety Officer</w:t>
            </w:r>
            <w:r w:rsidRPr="00D15B39">
              <w:rPr>
                <w:rFonts w:eastAsia="Calibri" w:cstheme="minorHAnsi"/>
                <w:b/>
                <w:color w:val="0000FF"/>
                <w:sz w:val="24"/>
                <w:szCs w:val="24"/>
              </w:rPr>
              <w:br/>
            </w:r>
            <w:hyperlink r:id="rId44" w:history="1">
              <w:r w:rsidRPr="00D15B39">
                <w:rPr>
                  <w:rStyle w:val="Hyperlink"/>
                  <w:rFonts w:eastAsia="Calibri" w:cstheme="minorHAnsi"/>
                  <w:b/>
                  <w:sz w:val="24"/>
                  <w:szCs w:val="24"/>
                </w:rPr>
                <w:t>mattwrightblakeman@barnsley.gov.uk</w:t>
              </w:r>
            </w:hyperlink>
          </w:p>
          <w:p w14:paraId="31F85A72" w14:textId="77777777" w:rsidR="00D15B39" w:rsidRPr="00D15B39" w:rsidRDefault="00D15B39" w:rsidP="00D15B39">
            <w:pPr>
              <w:spacing w:after="0"/>
              <w:textAlignment w:val="baseline"/>
              <w:rPr>
                <w:rFonts w:eastAsia="Calibri" w:cstheme="minorHAnsi"/>
                <w:b/>
                <w:color w:val="0000FF"/>
                <w:sz w:val="24"/>
                <w:szCs w:val="24"/>
              </w:rPr>
            </w:pPr>
            <w:r w:rsidRPr="00D15B39">
              <w:rPr>
                <w:rFonts w:eastAsia="Calibri" w:cstheme="minorHAnsi"/>
                <w:b/>
                <w:color w:val="0000FF"/>
                <w:sz w:val="24"/>
                <w:szCs w:val="24"/>
              </w:rPr>
              <w:t>Andy Barnaby – Strategic Contest Lead</w:t>
            </w:r>
          </w:p>
          <w:p w14:paraId="1FB29498" w14:textId="77777777" w:rsidR="00D15B39" w:rsidRPr="00D15B39" w:rsidRDefault="00D15B39" w:rsidP="00D15B39">
            <w:pPr>
              <w:spacing w:after="0"/>
              <w:textAlignment w:val="baseline"/>
              <w:rPr>
                <w:rFonts w:eastAsia="Calibri" w:cstheme="minorHAnsi"/>
                <w:b/>
                <w:color w:val="0000FF"/>
                <w:sz w:val="24"/>
                <w:szCs w:val="24"/>
              </w:rPr>
            </w:pPr>
            <w:hyperlink r:id="rId45" w:history="1">
              <w:r w:rsidRPr="00D15B39">
                <w:rPr>
                  <w:rStyle w:val="Hyperlink"/>
                  <w:rFonts w:eastAsia="Calibri" w:cstheme="minorHAnsi"/>
                  <w:b/>
                  <w:sz w:val="24"/>
                  <w:szCs w:val="24"/>
                </w:rPr>
                <w:t>andrewbarnaby@barnsley.gov.uk</w:t>
              </w:r>
            </w:hyperlink>
          </w:p>
          <w:p w14:paraId="66DB0246" w14:textId="6C0D86B4" w:rsidR="00F619EE" w:rsidRPr="00F619EE" w:rsidRDefault="00F619EE" w:rsidP="000D236A">
            <w:pPr>
              <w:spacing w:after="0"/>
              <w:textAlignment w:val="baseline"/>
              <w:rPr>
                <w:rFonts w:eastAsia="Calibri" w:cstheme="minorHAnsi"/>
                <w:b/>
                <w:color w:val="0000FF"/>
                <w:sz w:val="24"/>
                <w:szCs w:val="24"/>
              </w:rPr>
            </w:pPr>
          </w:p>
        </w:tc>
        <w:tc>
          <w:tcPr>
            <w:tcW w:w="2126" w:type="dxa"/>
            <w:tcBorders>
              <w:top w:val="single" w:sz="7" w:space="0" w:color="000000"/>
              <w:left w:val="single" w:sz="8" w:space="0" w:color="000000"/>
              <w:bottom w:val="single" w:sz="0" w:space="0" w:color="000000"/>
              <w:right w:val="single" w:sz="7" w:space="0" w:color="000000"/>
            </w:tcBorders>
          </w:tcPr>
          <w:p w14:paraId="6A55C3CC" w14:textId="5A81E169" w:rsidR="00F619EE" w:rsidRPr="00F619EE" w:rsidRDefault="00F619EE" w:rsidP="000D236A">
            <w:pPr>
              <w:spacing w:after="0" w:line="252" w:lineRule="exact"/>
              <w:textAlignment w:val="baseline"/>
              <w:rPr>
                <w:rFonts w:eastAsia="Arial" w:cstheme="minorHAnsi"/>
                <w:color w:val="FF0000"/>
                <w:spacing w:val="-38"/>
                <w:sz w:val="24"/>
                <w:szCs w:val="24"/>
              </w:rPr>
            </w:pPr>
          </w:p>
        </w:tc>
      </w:tr>
    </w:tbl>
    <w:p w14:paraId="3A36F2A5" w14:textId="77777777" w:rsidR="00F619EE" w:rsidRPr="00F619EE" w:rsidRDefault="00F619EE" w:rsidP="00F619EE">
      <w:pPr>
        <w:spacing w:after="0" w:line="240" w:lineRule="auto"/>
        <w:rPr>
          <w:rFonts w:cstheme="minorHAnsi"/>
          <w:sz w:val="24"/>
          <w:szCs w:val="24"/>
        </w:rPr>
      </w:pPr>
    </w:p>
    <w:p w14:paraId="690770E4" w14:textId="77777777" w:rsidR="00F619EE" w:rsidRPr="00F619EE" w:rsidRDefault="00F619EE" w:rsidP="00F619EE">
      <w:pPr>
        <w:spacing w:after="0" w:line="240" w:lineRule="auto"/>
        <w:ind w:left="72"/>
        <w:textAlignment w:val="baseline"/>
        <w:rPr>
          <w:rFonts w:eastAsia="Arial" w:cstheme="minorHAnsi"/>
          <w:b/>
          <w:bCs/>
          <w:color w:val="000000"/>
          <w:spacing w:val="-4"/>
          <w:sz w:val="24"/>
          <w:szCs w:val="24"/>
        </w:rPr>
      </w:pPr>
      <w:r w:rsidRPr="00F619EE">
        <w:rPr>
          <w:rFonts w:eastAsia="Times New Roman" w:cstheme="minorHAnsi"/>
          <w:b/>
          <w:bCs/>
          <w:color w:val="000000" w:themeColor="text1"/>
          <w:sz w:val="24"/>
          <w:szCs w:val="24"/>
        </w:rPr>
        <w:t>Local Authority Designated Officer (LADO)</w:t>
      </w:r>
    </w:p>
    <w:tbl>
      <w:tblPr>
        <w:tblW w:w="0" w:type="auto"/>
        <w:tblInd w:w="56" w:type="dxa"/>
        <w:tblLayout w:type="fixed"/>
        <w:tblCellMar>
          <w:left w:w="0" w:type="dxa"/>
          <w:right w:w="0" w:type="dxa"/>
        </w:tblCellMar>
        <w:tblLook w:val="0000" w:firstRow="0" w:lastRow="0" w:firstColumn="0" w:lastColumn="0" w:noHBand="0" w:noVBand="0"/>
      </w:tblPr>
      <w:tblGrid>
        <w:gridCol w:w="2915"/>
        <w:gridCol w:w="4253"/>
        <w:gridCol w:w="2126"/>
      </w:tblGrid>
      <w:tr w:rsidR="00F619EE" w:rsidRPr="00F619EE" w14:paraId="4BFCC383" w14:textId="77777777" w:rsidTr="000D236A">
        <w:trPr>
          <w:trHeight w:hRule="exact" w:val="278"/>
        </w:trPr>
        <w:tc>
          <w:tcPr>
            <w:tcW w:w="2915" w:type="dxa"/>
            <w:tcBorders>
              <w:top w:val="single" w:sz="5" w:space="0" w:color="000000"/>
              <w:left w:val="single" w:sz="5" w:space="0" w:color="000000"/>
              <w:bottom w:val="single" w:sz="5" w:space="0" w:color="000000"/>
              <w:right w:val="single" w:sz="5" w:space="0" w:color="000000"/>
            </w:tcBorders>
            <w:vAlign w:val="center"/>
          </w:tcPr>
          <w:p w14:paraId="5D82C992" w14:textId="77777777" w:rsidR="00F619EE" w:rsidRPr="00F619EE" w:rsidRDefault="00F619EE" w:rsidP="000D236A">
            <w:pPr>
              <w:spacing w:after="0" w:line="240" w:lineRule="auto"/>
              <w:ind w:left="201"/>
              <w:textAlignment w:val="baseline"/>
              <w:rPr>
                <w:rFonts w:eastAsia="Arial" w:cstheme="minorHAnsi"/>
                <w:b/>
                <w:color w:val="000000"/>
                <w:spacing w:val="-14"/>
                <w:sz w:val="24"/>
                <w:szCs w:val="24"/>
              </w:rPr>
            </w:pPr>
            <w:r w:rsidRPr="00F619EE">
              <w:rPr>
                <w:rFonts w:eastAsia="Arial" w:cstheme="minorHAnsi"/>
                <w:b/>
                <w:color w:val="000000"/>
                <w:spacing w:val="-14"/>
                <w:sz w:val="24"/>
                <w:szCs w:val="24"/>
              </w:rPr>
              <w:t>Department</w:t>
            </w:r>
          </w:p>
        </w:tc>
        <w:tc>
          <w:tcPr>
            <w:tcW w:w="4253" w:type="dxa"/>
            <w:tcBorders>
              <w:top w:val="single" w:sz="5" w:space="0" w:color="000000"/>
              <w:left w:val="single" w:sz="5" w:space="0" w:color="000000"/>
              <w:bottom w:val="single" w:sz="6" w:space="0" w:color="000000"/>
              <w:right w:val="single" w:sz="5" w:space="0" w:color="000000"/>
            </w:tcBorders>
            <w:vAlign w:val="center"/>
          </w:tcPr>
          <w:p w14:paraId="7D7BD1B5" w14:textId="77777777" w:rsidR="00F619EE" w:rsidRPr="00F619EE" w:rsidRDefault="00F619EE" w:rsidP="000D236A">
            <w:pPr>
              <w:spacing w:after="0" w:line="240" w:lineRule="auto"/>
              <w:jc w:val="center"/>
              <w:textAlignment w:val="baseline"/>
              <w:rPr>
                <w:rFonts w:eastAsia="Arial" w:cstheme="minorHAnsi"/>
                <w:b/>
                <w:color w:val="000000"/>
                <w:sz w:val="24"/>
                <w:szCs w:val="24"/>
              </w:rPr>
            </w:pPr>
            <w:r w:rsidRPr="00F619EE">
              <w:rPr>
                <w:rFonts w:eastAsia="Arial" w:cstheme="minorHAnsi"/>
                <w:b/>
                <w:color w:val="000000"/>
                <w:sz w:val="24"/>
                <w:szCs w:val="24"/>
              </w:rPr>
              <w:t>Email</w:t>
            </w:r>
          </w:p>
        </w:tc>
        <w:tc>
          <w:tcPr>
            <w:tcW w:w="2126" w:type="dxa"/>
            <w:tcBorders>
              <w:top w:val="single" w:sz="5" w:space="0" w:color="000000"/>
              <w:left w:val="single" w:sz="5" w:space="0" w:color="000000"/>
              <w:bottom w:val="single" w:sz="5" w:space="0" w:color="000000"/>
              <w:right w:val="single" w:sz="5" w:space="0" w:color="000000"/>
            </w:tcBorders>
            <w:vAlign w:val="center"/>
          </w:tcPr>
          <w:p w14:paraId="12290DA2" w14:textId="77777777" w:rsidR="00F619EE" w:rsidRPr="00F619EE" w:rsidRDefault="00F619EE" w:rsidP="000D236A">
            <w:pPr>
              <w:spacing w:after="0" w:line="240" w:lineRule="auto"/>
              <w:ind w:left="163"/>
              <w:textAlignment w:val="baseline"/>
              <w:rPr>
                <w:rFonts w:eastAsia="Arial" w:cstheme="minorHAnsi"/>
                <w:b/>
                <w:color w:val="000000"/>
                <w:sz w:val="24"/>
                <w:szCs w:val="24"/>
              </w:rPr>
            </w:pPr>
            <w:r w:rsidRPr="00F619EE">
              <w:rPr>
                <w:rFonts w:eastAsia="Arial" w:cstheme="minorHAnsi"/>
                <w:b/>
                <w:color w:val="000000"/>
                <w:sz w:val="24"/>
                <w:szCs w:val="24"/>
              </w:rPr>
              <w:t>Phone Number</w:t>
            </w:r>
          </w:p>
        </w:tc>
      </w:tr>
      <w:tr w:rsidR="00F619EE" w:rsidRPr="00F619EE" w14:paraId="17601D90" w14:textId="77777777" w:rsidTr="000D236A">
        <w:trPr>
          <w:trHeight w:val="497"/>
        </w:trPr>
        <w:tc>
          <w:tcPr>
            <w:tcW w:w="2915" w:type="dxa"/>
            <w:tcBorders>
              <w:top w:val="single" w:sz="5" w:space="0" w:color="000000"/>
              <w:left w:val="single" w:sz="5" w:space="0" w:color="000000"/>
              <w:bottom w:val="single" w:sz="0" w:space="0" w:color="000000"/>
              <w:right w:val="single" w:sz="6" w:space="0" w:color="000000"/>
            </w:tcBorders>
          </w:tcPr>
          <w:p w14:paraId="3AE55341" w14:textId="77777777" w:rsidR="00F619EE" w:rsidRPr="00F619EE" w:rsidRDefault="00F619EE" w:rsidP="000D236A">
            <w:pPr>
              <w:spacing w:after="0" w:line="240" w:lineRule="auto"/>
              <w:ind w:left="201"/>
              <w:textAlignment w:val="baseline"/>
              <w:rPr>
                <w:rFonts w:eastAsia="Arial" w:cstheme="minorHAnsi"/>
                <w:color w:val="000000"/>
                <w:sz w:val="24"/>
                <w:szCs w:val="24"/>
              </w:rPr>
            </w:pPr>
            <w:r w:rsidRPr="00F619EE">
              <w:rPr>
                <w:rFonts w:eastAsia="Arial" w:cstheme="minorHAnsi"/>
                <w:color w:val="000000"/>
                <w:sz w:val="24"/>
                <w:szCs w:val="24"/>
              </w:rPr>
              <w:t>LADO</w:t>
            </w:r>
          </w:p>
        </w:tc>
        <w:tc>
          <w:tcPr>
            <w:tcW w:w="4253" w:type="dxa"/>
            <w:tcBorders>
              <w:top w:val="single" w:sz="6" w:space="0" w:color="000000"/>
              <w:left w:val="single" w:sz="6" w:space="0" w:color="000000"/>
              <w:bottom w:val="single" w:sz="4" w:space="0" w:color="auto"/>
              <w:right w:val="single" w:sz="6" w:space="0" w:color="000000"/>
            </w:tcBorders>
            <w:vAlign w:val="center"/>
          </w:tcPr>
          <w:p w14:paraId="69B92446" w14:textId="42291375" w:rsidR="00854930" w:rsidRDefault="00F619EE" w:rsidP="00854930">
            <w:pPr>
              <w:textAlignment w:val="baseline"/>
              <w:rPr>
                <w:rFonts w:eastAsia="Arial" w:cstheme="minorHAnsi"/>
                <w:color w:val="000000"/>
              </w:rPr>
            </w:pPr>
            <w:r w:rsidRPr="00F619EE">
              <w:rPr>
                <w:rFonts w:eastAsia="Arial" w:cstheme="minorHAnsi"/>
                <w:color w:val="000000"/>
                <w:sz w:val="24"/>
                <w:szCs w:val="24"/>
              </w:rPr>
              <w:t xml:space="preserve"> </w:t>
            </w:r>
            <w:r w:rsidRPr="00F619EE">
              <w:rPr>
                <w:rFonts w:eastAsia="Arial" w:cstheme="minorHAnsi"/>
                <w:color w:val="000000"/>
                <w:sz w:val="24"/>
                <w:szCs w:val="24"/>
              </w:rPr>
              <w:tab/>
            </w:r>
            <w:hyperlink r:id="rId46" w:history="1">
              <w:r w:rsidR="00854930" w:rsidRPr="00854930">
                <w:rPr>
                  <w:rStyle w:val="Hyperlink"/>
                  <w:rFonts w:eastAsia="Arial" w:cstheme="minorHAnsi"/>
                </w:rPr>
                <w:t>LADO@barnsley.gov.uk</w:t>
              </w:r>
            </w:hyperlink>
          </w:p>
          <w:p w14:paraId="69EDE707" w14:textId="2CCF3AF5" w:rsidR="002A2DD5" w:rsidRPr="00854930" w:rsidRDefault="002A2DD5" w:rsidP="00854930">
            <w:pPr>
              <w:textAlignment w:val="baseline"/>
              <w:rPr>
                <w:rFonts w:eastAsia="Arial" w:cstheme="minorHAnsi"/>
                <w:color w:val="000000"/>
              </w:rPr>
            </w:pPr>
            <w:r>
              <w:rPr>
                <w:rFonts w:eastAsia="Arial" w:cstheme="minorHAnsi"/>
                <w:color w:val="000000"/>
              </w:rPr>
              <w:t>Sian Christian</w:t>
            </w:r>
          </w:p>
          <w:p w14:paraId="44D6080A" w14:textId="7EB18B1C" w:rsidR="00F619EE" w:rsidRPr="008C7EAF" w:rsidRDefault="00F619EE" w:rsidP="000D236A">
            <w:pPr>
              <w:spacing w:after="0" w:line="240" w:lineRule="auto"/>
              <w:textAlignment w:val="baseline"/>
              <w:rPr>
                <w:rFonts w:eastAsia="Arial" w:cstheme="minorHAnsi"/>
                <w:color w:val="000000"/>
                <w:sz w:val="24"/>
                <w:szCs w:val="24"/>
              </w:rPr>
            </w:pPr>
          </w:p>
        </w:tc>
        <w:tc>
          <w:tcPr>
            <w:tcW w:w="2126" w:type="dxa"/>
            <w:tcBorders>
              <w:top w:val="single" w:sz="5" w:space="0" w:color="000000"/>
              <w:left w:val="single" w:sz="6" w:space="0" w:color="000000"/>
              <w:bottom w:val="single" w:sz="0" w:space="0" w:color="000000"/>
              <w:right w:val="single" w:sz="5" w:space="0" w:color="000000"/>
            </w:tcBorders>
          </w:tcPr>
          <w:p w14:paraId="61FF39FA" w14:textId="77777777" w:rsidR="00F619EE" w:rsidRPr="00F619EE" w:rsidRDefault="00F619EE" w:rsidP="000D236A">
            <w:pPr>
              <w:spacing w:after="0" w:line="240" w:lineRule="auto"/>
              <w:ind w:left="163"/>
              <w:textAlignment w:val="baseline"/>
              <w:rPr>
                <w:rFonts w:eastAsia="Arial" w:cstheme="minorHAnsi"/>
                <w:color w:val="FF0000"/>
                <w:spacing w:val="-39"/>
                <w:sz w:val="24"/>
                <w:szCs w:val="24"/>
              </w:rPr>
            </w:pPr>
            <w:r w:rsidRPr="00F619EE">
              <w:rPr>
                <w:rFonts w:eastAsia="Times New Roman" w:cstheme="minorHAnsi"/>
                <w:color w:val="000000" w:themeColor="text1"/>
                <w:sz w:val="24"/>
                <w:szCs w:val="24"/>
              </w:rPr>
              <w:t>01226 772341</w:t>
            </w:r>
          </w:p>
        </w:tc>
      </w:tr>
    </w:tbl>
    <w:p w14:paraId="5D5AECCF" w14:textId="77777777" w:rsidR="00F619EE" w:rsidRPr="00F619EE" w:rsidRDefault="00F619EE" w:rsidP="00F619EE">
      <w:pPr>
        <w:spacing w:after="0" w:line="240" w:lineRule="auto"/>
        <w:rPr>
          <w:rFonts w:cstheme="minorHAnsi"/>
          <w:sz w:val="24"/>
          <w:szCs w:val="24"/>
        </w:rPr>
      </w:pPr>
    </w:p>
    <w:p w14:paraId="043BB6B1" w14:textId="77777777" w:rsidR="00F619EE" w:rsidRPr="00F619EE" w:rsidRDefault="00F619EE" w:rsidP="00F619EE">
      <w:pPr>
        <w:spacing w:after="0" w:line="240" w:lineRule="auto"/>
        <w:ind w:left="72"/>
        <w:textAlignment w:val="baseline"/>
        <w:rPr>
          <w:rFonts w:eastAsia="Arial" w:cstheme="minorHAnsi"/>
          <w:b/>
          <w:color w:val="000000"/>
          <w:spacing w:val="-1"/>
          <w:sz w:val="24"/>
          <w:szCs w:val="24"/>
        </w:rPr>
      </w:pPr>
      <w:r w:rsidRPr="00F619EE">
        <w:rPr>
          <w:rFonts w:eastAsia="Arial" w:cstheme="minorHAnsi"/>
          <w:b/>
          <w:color w:val="000000"/>
          <w:spacing w:val="-1"/>
          <w:sz w:val="24"/>
          <w:szCs w:val="24"/>
        </w:rPr>
        <w:t>Whistleblowing</w:t>
      </w:r>
    </w:p>
    <w:tbl>
      <w:tblPr>
        <w:tblW w:w="0" w:type="auto"/>
        <w:tblInd w:w="56" w:type="dxa"/>
        <w:tblLayout w:type="fixed"/>
        <w:tblCellMar>
          <w:left w:w="0" w:type="dxa"/>
          <w:right w:w="0" w:type="dxa"/>
        </w:tblCellMar>
        <w:tblLook w:val="0000" w:firstRow="0" w:lastRow="0" w:firstColumn="0" w:lastColumn="0" w:noHBand="0" w:noVBand="0"/>
      </w:tblPr>
      <w:tblGrid>
        <w:gridCol w:w="2912"/>
        <w:gridCol w:w="4253"/>
        <w:gridCol w:w="976"/>
        <w:gridCol w:w="432"/>
        <w:gridCol w:w="763"/>
      </w:tblGrid>
      <w:tr w:rsidR="00F619EE" w:rsidRPr="00F619EE" w14:paraId="74756E05" w14:textId="77777777" w:rsidTr="000D236A">
        <w:trPr>
          <w:trHeight w:hRule="exact" w:val="288"/>
        </w:trPr>
        <w:tc>
          <w:tcPr>
            <w:tcW w:w="2912" w:type="dxa"/>
            <w:tcBorders>
              <w:top w:val="single" w:sz="7" w:space="0" w:color="000000"/>
              <w:left w:val="single" w:sz="7" w:space="0" w:color="000000"/>
              <w:bottom w:val="single" w:sz="7" w:space="0" w:color="000000"/>
              <w:right w:val="single" w:sz="7" w:space="0" w:color="000000"/>
            </w:tcBorders>
            <w:vAlign w:val="center"/>
          </w:tcPr>
          <w:p w14:paraId="01DC5096" w14:textId="77777777" w:rsidR="00F619EE" w:rsidRPr="00F619EE" w:rsidRDefault="00F619EE" w:rsidP="000D236A">
            <w:pPr>
              <w:spacing w:after="0" w:line="240" w:lineRule="auto"/>
              <w:ind w:left="158"/>
              <w:textAlignment w:val="baseline"/>
              <w:rPr>
                <w:rFonts w:eastAsia="Arial" w:cstheme="minorHAnsi"/>
                <w:b/>
                <w:color w:val="000000"/>
                <w:sz w:val="24"/>
                <w:szCs w:val="24"/>
              </w:rPr>
            </w:pPr>
            <w:r w:rsidRPr="00F619EE">
              <w:rPr>
                <w:rFonts w:eastAsia="Arial" w:cstheme="minorHAnsi"/>
                <w:b/>
                <w:color w:val="000000"/>
                <w:sz w:val="24"/>
                <w:szCs w:val="24"/>
              </w:rPr>
              <w:t>Department</w:t>
            </w:r>
          </w:p>
        </w:tc>
        <w:tc>
          <w:tcPr>
            <w:tcW w:w="4253" w:type="dxa"/>
            <w:tcBorders>
              <w:top w:val="single" w:sz="7" w:space="0" w:color="000000"/>
              <w:left w:val="single" w:sz="7" w:space="0" w:color="000000"/>
              <w:bottom w:val="single" w:sz="7" w:space="0" w:color="000000"/>
              <w:right w:val="single" w:sz="7" w:space="0" w:color="000000"/>
            </w:tcBorders>
            <w:vAlign w:val="center"/>
          </w:tcPr>
          <w:p w14:paraId="7C0C4B60" w14:textId="77777777" w:rsidR="00F619EE" w:rsidRPr="00F619EE" w:rsidRDefault="00F619EE" w:rsidP="000D236A">
            <w:pPr>
              <w:spacing w:after="0" w:line="240" w:lineRule="auto"/>
              <w:ind w:left="124"/>
              <w:textAlignment w:val="baseline"/>
              <w:rPr>
                <w:rFonts w:eastAsia="Arial" w:cstheme="minorHAnsi"/>
                <w:b/>
                <w:color w:val="000000"/>
                <w:sz w:val="24"/>
                <w:szCs w:val="24"/>
              </w:rPr>
            </w:pPr>
            <w:r w:rsidRPr="00F619EE">
              <w:rPr>
                <w:rFonts w:eastAsia="Arial" w:cstheme="minorHAnsi"/>
                <w:b/>
                <w:color w:val="000000"/>
                <w:sz w:val="24"/>
                <w:szCs w:val="24"/>
              </w:rPr>
              <w:t>Email</w:t>
            </w:r>
          </w:p>
        </w:tc>
        <w:tc>
          <w:tcPr>
            <w:tcW w:w="2171" w:type="dxa"/>
            <w:gridSpan w:val="3"/>
            <w:tcBorders>
              <w:top w:val="single" w:sz="7" w:space="0" w:color="000000"/>
              <w:left w:val="single" w:sz="7" w:space="0" w:color="000000"/>
              <w:bottom w:val="single" w:sz="7" w:space="0" w:color="000000"/>
              <w:right w:val="single" w:sz="7" w:space="0" w:color="000000"/>
            </w:tcBorders>
            <w:vAlign w:val="center"/>
          </w:tcPr>
          <w:p w14:paraId="7EB4AD9D" w14:textId="77777777" w:rsidR="00F619EE" w:rsidRPr="00F619EE" w:rsidRDefault="00F619EE" w:rsidP="000D236A">
            <w:pPr>
              <w:spacing w:after="0" w:line="240" w:lineRule="auto"/>
              <w:ind w:left="143"/>
              <w:textAlignment w:val="baseline"/>
              <w:rPr>
                <w:rFonts w:eastAsia="Arial" w:cstheme="minorHAnsi"/>
                <w:b/>
                <w:color w:val="000000"/>
                <w:sz w:val="24"/>
                <w:szCs w:val="24"/>
              </w:rPr>
            </w:pPr>
            <w:r w:rsidRPr="00F619EE">
              <w:rPr>
                <w:rFonts w:eastAsia="Arial" w:cstheme="minorHAnsi"/>
                <w:b/>
                <w:color w:val="000000"/>
                <w:sz w:val="24"/>
                <w:szCs w:val="24"/>
              </w:rPr>
              <w:t>Phone Number</w:t>
            </w:r>
          </w:p>
        </w:tc>
      </w:tr>
      <w:tr w:rsidR="00F619EE" w:rsidRPr="00F619EE" w14:paraId="4B1D34E6" w14:textId="77777777" w:rsidTr="000D236A">
        <w:trPr>
          <w:trHeight w:hRule="exact" w:val="370"/>
        </w:trPr>
        <w:tc>
          <w:tcPr>
            <w:tcW w:w="2912" w:type="dxa"/>
            <w:vMerge w:val="restart"/>
            <w:tcBorders>
              <w:top w:val="single" w:sz="7" w:space="0" w:color="000000"/>
              <w:left w:val="single" w:sz="7" w:space="0" w:color="000000"/>
              <w:bottom w:val="single" w:sz="0" w:space="0" w:color="000000"/>
              <w:right w:val="single" w:sz="7" w:space="0" w:color="000000"/>
            </w:tcBorders>
          </w:tcPr>
          <w:p w14:paraId="580ABE1C" w14:textId="77777777" w:rsidR="00F619EE" w:rsidRPr="00F619EE" w:rsidRDefault="00F619EE" w:rsidP="000D236A">
            <w:pPr>
              <w:spacing w:after="0" w:line="240" w:lineRule="auto"/>
              <w:ind w:left="144"/>
              <w:textAlignment w:val="baseline"/>
              <w:rPr>
                <w:rFonts w:eastAsia="Arial" w:cstheme="minorHAnsi"/>
                <w:color w:val="000000"/>
                <w:sz w:val="24"/>
                <w:szCs w:val="24"/>
              </w:rPr>
            </w:pPr>
            <w:r w:rsidRPr="00F619EE">
              <w:rPr>
                <w:rFonts w:eastAsia="Arial" w:cstheme="minorHAnsi"/>
                <w:color w:val="000000"/>
                <w:sz w:val="24"/>
                <w:szCs w:val="24"/>
              </w:rPr>
              <w:t xml:space="preserve">Keys </w:t>
            </w:r>
            <w:r w:rsidRPr="00F619EE">
              <w:rPr>
                <w:rFonts w:eastAsia="Arial" w:cstheme="minorHAnsi"/>
                <w:color w:val="000000"/>
                <w:sz w:val="24"/>
                <w:szCs w:val="24"/>
              </w:rPr>
              <w:br/>
              <w:t>NSPCC</w:t>
            </w:r>
          </w:p>
        </w:tc>
        <w:tc>
          <w:tcPr>
            <w:tcW w:w="4253" w:type="dxa"/>
            <w:tcBorders>
              <w:top w:val="single" w:sz="7" w:space="0" w:color="000000"/>
              <w:left w:val="single" w:sz="7" w:space="0" w:color="000000"/>
              <w:bottom w:val="single" w:sz="7" w:space="0" w:color="000000"/>
              <w:right w:val="single" w:sz="7" w:space="0" w:color="000000"/>
            </w:tcBorders>
            <w:vAlign w:val="center"/>
          </w:tcPr>
          <w:p w14:paraId="2F2C2199" w14:textId="77777777" w:rsidR="00F619EE" w:rsidRPr="00F619EE" w:rsidRDefault="00F619EE" w:rsidP="000D236A">
            <w:pPr>
              <w:spacing w:after="0" w:line="240" w:lineRule="auto"/>
              <w:ind w:left="124"/>
              <w:textAlignment w:val="baseline"/>
              <w:rPr>
                <w:rFonts w:eastAsia="Arial" w:cstheme="minorHAnsi"/>
                <w:color w:val="0000FF"/>
                <w:sz w:val="24"/>
                <w:szCs w:val="24"/>
              </w:rPr>
            </w:pPr>
            <w:hyperlink r:id="rId47">
              <w:r w:rsidRPr="00F619EE">
                <w:rPr>
                  <w:rFonts w:eastAsia="Arial" w:cstheme="minorHAnsi"/>
                  <w:color w:val="0000FF"/>
                  <w:sz w:val="24"/>
                  <w:szCs w:val="24"/>
                  <w:u w:val="single"/>
                </w:rPr>
                <w:t>whistleblowing@keys-group.co.uk</w:t>
              </w:r>
            </w:hyperlink>
            <w:r w:rsidRPr="00F619EE">
              <w:rPr>
                <w:rFonts w:eastAsia="Arial" w:cstheme="minorHAnsi"/>
                <w:color w:val="0000FF"/>
                <w:sz w:val="24"/>
                <w:szCs w:val="24"/>
              </w:rPr>
              <w:t xml:space="preserve"> </w:t>
            </w:r>
          </w:p>
        </w:tc>
        <w:tc>
          <w:tcPr>
            <w:tcW w:w="976" w:type="dxa"/>
            <w:vMerge w:val="restart"/>
            <w:tcBorders>
              <w:top w:val="single" w:sz="7" w:space="0" w:color="000000"/>
              <w:left w:val="single" w:sz="7" w:space="0" w:color="000000"/>
              <w:bottom w:val="single" w:sz="0" w:space="0" w:color="000000"/>
              <w:right w:val="none" w:sz="0" w:space="0" w:color="020000"/>
            </w:tcBorders>
          </w:tcPr>
          <w:p w14:paraId="4B11B3DD" w14:textId="77777777" w:rsidR="00F619EE" w:rsidRPr="00F619EE" w:rsidRDefault="00F619EE" w:rsidP="000D236A">
            <w:pPr>
              <w:spacing w:after="0" w:line="240" w:lineRule="auto"/>
              <w:textAlignment w:val="baseline"/>
              <w:rPr>
                <w:rFonts w:eastAsia="Arial" w:cstheme="minorHAnsi"/>
                <w:color w:val="000000"/>
                <w:sz w:val="24"/>
                <w:szCs w:val="24"/>
              </w:rPr>
            </w:pPr>
            <w:r w:rsidRPr="00F619EE">
              <w:rPr>
                <w:rFonts w:eastAsia="Arial" w:cstheme="minorHAnsi"/>
                <w:color w:val="000000"/>
                <w:sz w:val="24"/>
                <w:szCs w:val="24"/>
              </w:rPr>
              <w:t xml:space="preserve"> </w:t>
            </w:r>
          </w:p>
        </w:tc>
        <w:tc>
          <w:tcPr>
            <w:tcW w:w="432" w:type="dxa"/>
            <w:vMerge w:val="restart"/>
            <w:tcBorders>
              <w:top w:val="single" w:sz="7" w:space="0" w:color="000000"/>
              <w:left w:val="none" w:sz="0" w:space="0" w:color="020000"/>
              <w:bottom w:val="single" w:sz="0" w:space="0" w:color="000000"/>
              <w:right w:val="none" w:sz="0" w:space="0" w:color="020000"/>
            </w:tcBorders>
          </w:tcPr>
          <w:p w14:paraId="012DF17E" w14:textId="77777777" w:rsidR="00F619EE" w:rsidRPr="00F619EE" w:rsidRDefault="00F619EE" w:rsidP="000D236A">
            <w:pPr>
              <w:spacing w:after="0" w:line="240" w:lineRule="auto"/>
              <w:textAlignment w:val="baseline"/>
              <w:rPr>
                <w:rFonts w:eastAsia="Arial" w:cstheme="minorHAnsi"/>
                <w:color w:val="000000"/>
                <w:sz w:val="24"/>
                <w:szCs w:val="24"/>
              </w:rPr>
            </w:pPr>
            <w:r w:rsidRPr="00F619EE">
              <w:rPr>
                <w:rFonts w:eastAsia="Arial" w:cstheme="minorHAnsi"/>
                <w:color w:val="000000"/>
                <w:sz w:val="24"/>
                <w:szCs w:val="24"/>
              </w:rPr>
              <w:t xml:space="preserve"> </w:t>
            </w:r>
          </w:p>
        </w:tc>
        <w:tc>
          <w:tcPr>
            <w:tcW w:w="763" w:type="dxa"/>
            <w:vMerge w:val="restart"/>
            <w:tcBorders>
              <w:top w:val="single" w:sz="7" w:space="0" w:color="000000"/>
              <w:left w:val="none" w:sz="0" w:space="0" w:color="020000"/>
              <w:bottom w:val="single" w:sz="0" w:space="0" w:color="000000"/>
              <w:right w:val="single" w:sz="7" w:space="0" w:color="000000"/>
            </w:tcBorders>
          </w:tcPr>
          <w:p w14:paraId="5A9617D5" w14:textId="77777777" w:rsidR="00F619EE" w:rsidRPr="00F619EE" w:rsidRDefault="00F619EE" w:rsidP="000D236A">
            <w:pPr>
              <w:spacing w:after="0" w:line="240" w:lineRule="auto"/>
              <w:textAlignment w:val="baseline"/>
              <w:rPr>
                <w:rFonts w:eastAsia="Arial" w:cstheme="minorHAnsi"/>
                <w:color w:val="000000"/>
                <w:sz w:val="24"/>
                <w:szCs w:val="24"/>
              </w:rPr>
            </w:pPr>
            <w:r w:rsidRPr="00F619EE">
              <w:rPr>
                <w:rFonts w:eastAsia="Arial" w:cstheme="minorHAnsi"/>
                <w:color w:val="000000"/>
                <w:sz w:val="24"/>
                <w:szCs w:val="24"/>
              </w:rPr>
              <w:t xml:space="preserve"> </w:t>
            </w:r>
          </w:p>
        </w:tc>
      </w:tr>
      <w:tr w:rsidR="00F619EE" w:rsidRPr="00F619EE" w14:paraId="006DD509" w14:textId="77777777" w:rsidTr="000D236A">
        <w:trPr>
          <w:trHeight w:hRule="exact" w:val="259"/>
        </w:trPr>
        <w:tc>
          <w:tcPr>
            <w:tcW w:w="2912" w:type="dxa"/>
            <w:vMerge/>
            <w:tcBorders>
              <w:top w:val="single" w:sz="0" w:space="0" w:color="000000"/>
              <w:left w:val="single" w:sz="7" w:space="0" w:color="000000"/>
              <w:bottom w:val="single" w:sz="7" w:space="0" w:color="000000"/>
              <w:right w:val="single" w:sz="7" w:space="0" w:color="000000"/>
            </w:tcBorders>
          </w:tcPr>
          <w:p w14:paraId="3A833DC9" w14:textId="77777777" w:rsidR="00F619EE" w:rsidRPr="00F619EE" w:rsidRDefault="00F619EE" w:rsidP="000D236A">
            <w:pPr>
              <w:spacing w:after="0" w:line="240" w:lineRule="auto"/>
              <w:rPr>
                <w:rFonts w:cstheme="minorHAnsi"/>
                <w:sz w:val="24"/>
                <w:szCs w:val="24"/>
              </w:rPr>
            </w:pPr>
          </w:p>
        </w:tc>
        <w:tc>
          <w:tcPr>
            <w:tcW w:w="4253" w:type="dxa"/>
            <w:tcBorders>
              <w:top w:val="single" w:sz="7" w:space="0" w:color="000000"/>
              <w:left w:val="single" w:sz="7" w:space="0" w:color="000000"/>
              <w:bottom w:val="single" w:sz="7" w:space="0" w:color="000000"/>
              <w:right w:val="single" w:sz="7" w:space="0" w:color="000000"/>
            </w:tcBorders>
            <w:vAlign w:val="center"/>
          </w:tcPr>
          <w:p w14:paraId="57E626E1" w14:textId="77777777" w:rsidR="00F619EE" w:rsidRPr="00F619EE" w:rsidRDefault="00F619EE" w:rsidP="000D236A">
            <w:pPr>
              <w:spacing w:after="0" w:line="240" w:lineRule="auto"/>
              <w:ind w:left="124"/>
              <w:textAlignment w:val="baseline"/>
              <w:rPr>
                <w:rFonts w:eastAsia="Arial" w:cstheme="minorHAnsi"/>
                <w:color w:val="0000FF"/>
                <w:sz w:val="24"/>
                <w:szCs w:val="24"/>
              </w:rPr>
            </w:pPr>
            <w:hyperlink r:id="rId48">
              <w:r w:rsidRPr="00F619EE">
                <w:rPr>
                  <w:rFonts w:eastAsia="Arial" w:cstheme="minorHAnsi"/>
                  <w:color w:val="0000FF"/>
                  <w:sz w:val="24"/>
                  <w:szCs w:val="24"/>
                  <w:u w:val="single"/>
                </w:rPr>
                <w:t>help@nspcc.org.uk</w:t>
              </w:r>
            </w:hyperlink>
            <w:r w:rsidRPr="00F619EE">
              <w:rPr>
                <w:rFonts w:eastAsia="Arial" w:cstheme="minorHAnsi"/>
                <w:color w:val="0000FF"/>
                <w:sz w:val="24"/>
                <w:szCs w:val="24"/>
              </w:rPr>
              <w:t xml:space="preserve"> </w:t>
            </w:r>
          </w:p>
        </w:tc>
        <w:tc>
          <w:tcPr>
            <w:tcW w:w="976" w:type="dxa"/>
            <w:vMerge/>
            <w:tcBorders>
              <w:top w:val="single" w:sz="0" w:space="0" w:color="000000"/>
              <w:left w:val="single" w:sz="7" w:space="0" w:color="000000"/>
              <w:bottom w:val="single" w:sz="7" w:space="0" w:color="000000"/>
              <w:right w:val="none" w:sz="0" w:space="0" w:color="020000"/>
            </w:tcBorders>
          </w:tcPr>
          <w:p w14:paraId="336E5DEE" w14:textId="77777777" w:rsidR="00F619EE" w:rsidRPr="00F619EE" w:rsidRDefault="00F619EE" w:rsidP="000D236A">
            <w:pPr>
              <w:spacing w:after="0" w:line="240" w:lineRule="auto"/>
              <w:rPr>
                <w:rFonts w:cstheme="minorHAnsi"/>
                <w:sz w:val="24"/>
                <w:szCs w:val="24"/>
              </w:rPr>
            </w:pPr>
          </w:p>
        </w:tc>
        <w:tc>
          <w:tcPr>
            <w:tcW w:w="432" w:type="dxa"/>
            <w:vMerge/>
            <w:tcBorders>
              <w:top w:val="single" w:sz="0" w:space="0" w:color="000000"/>
              <w:left w:val="none" w:sz="0" w:space="0" w:color="020000"/>
              <w:bottom w:val="single" w:sz="7" w:space="0" w:color="000000"/>
              <w:right w:val="none" w:sz="0" w:space="0" w:color="020000"/>
            </w:tcBorders>
          </w:tcPr>
          <w:p w14:paraId="2C164549" w14:textId="77777777" w:rsidR="00F619EE" w:rsidRPr="00F619EE" w:rsidRDefault="00F619EE" w:rsidP="000D236A">
            <w:pPr>
              <w:spacing w:after="0" w:line="240" w:lineRule="auto"/>
              <w:rPr>
                <w:rFonts w:cstheme="minorHAnsi"/>
                <w:sz w:val="24"/>
                <w:szCs w:val="24"/>
              </w:rPr>
            </w:pPr>
          </w:p>
        </w:tc>
        <w:tc>
          <w:tcPr>
            <w:tcW w:w="763" w:type="dxa"/>
            <w:vMerge/>
            <w:tcBorders>
              <w:top w:val="single" w:sz="0" w:space="0" w:color="000000"/>
              <w:left w:val="none" w:sz="0" w:space="0" w:color="020000"/>
              <w:bottom w:val="single" w:sz="7" w:space="0" w:color="000000"/>
              <w:right w:val="single" w:sz="7" w:space="0" w:color="000000"/>
            </w:tcBorders>
          </w:tcPr>
          <w:p w14:paraId="6D6CC27B" w14:textId="77777777" w:rsidR="00F619EE" w:rsidRPr="00F619EE" w:rsidRDefault="00F619EE" w:rsidP="000D236A">
            <w:pPr>
              <w:spacing w:after="0" w:line="240" w:lineRule="auto"/>
              <w:rPr>
                <w:rFonts w:cstheme="minorHAnsi"/>
                <w:sz w:val="24"/>
                <w:szCs w:val="24"/>
              </w:rPr>
            </w:pPr>
          </w:p>
        </w:tc>
      </w:tr>
      <w:tr w:rsidR="00F619EE" w:rsidRPr="00F619EE" w14:paraId="7F6D1F5D" w14:textId="77777777" w:rsidTr="000D236A">
        <w:trPr>
          <w:trHeight w:hRule="exact" w:val="230"/>
        </w:trPr>
        <w:tc>
          <w:tcPr>
            <w:tcW w:w="2912" w:type="dxa"/>
            <w:vMerge w:val="restart"/>
            <w:tcBorders>
              <w:top w:val="single" w:sz="7" w:space="0" w:color="000000"/>
              <w:left w:val="single" w:sz="7" w:space="0" w:color="000000"/>
              <w:bottom w:val="single" w:sz="0" w:space="0" w:color="000000"/>
              <w:right w:val="single" w:sz="7" w:space="0" w:color="000000"/>
            </w:tcBorders>
          </w:tcPr>
          <w:p w14:paraId="10926090" w14:textId="77777777" w:rsidR="00F619EE" w:rsidRPr="00F619EE" w:rsidRDefault="00F619EE" w:rsidP="000D236A">
            <w:pPr>
              <w:spacing w:after="0" w:line="240" w:lineRule="auto"/>
              <w:ind w:left="180"/>
              <w:textAlignment w:val="baseline"/>
              <w:rPr>
                <w:rFonts w:eastAsia="Arial" w:cstheme="minorHAnsi"/>
                <w:color w:val="000000"/>
                <w:sz w:val="24"/>
                <w:szCs w:val="24"/>
              </w:rPr>
            </w:pPr>
            <w:r w:rsidRPr="00F619EE">
              <w:rPr>
                <w:rFonts w:eastAsia="Arial" w:cstheme="minorHAnsi"/>
                <w:color w:val="000000"/>
                <w:sz w:val="24"/>
                <w:szCs w:val="24"/>
              </w:rPr>
              <w:t>Independent Whistleblowing</w:t>
            </w:r>
          </w:p>
        </w:tc>
        <w:tc>
          <w:tcPr>
            <w:tcW w:w="4253" w:type="dxa"/>
            <w:tcBorders>
              <w:top w:val="single" w:sz="7" w:space="0" w:color="000000"/>
              <w:left w:val="single" w:sz="7" w:space="0" w:color="000000"/>
              <w:bottom w:val="single" w:sz="7" w:space="0" w:color="000000"/>
              <w:right w:val="single" w:sz="7" w:space="0" w:color="000000"/>
            </w:tcBorders>
            <w:vAlign w:val="center"/>
          </w:tcPr>
          <w:p w14:paraId="5A8F20D2" w14:textId="77777777" w:rsidR="00F619EE" w:rsidRPr="00F619EE" w:rsidRDefault="00F619EE" w:rsidP="000D236A">
            <w:pPr>
              <w:spacing w:after="0" w:line="240" w:lineRule="auto"/>
              <w:ind w:left="124"/>
              <w:textAlignment w:val="baseline"/>
              <w:rPr>
                <w:rFonts w:eastAsia="Arial" w:cstheme="minorHAnsi"/>
                <w:b/>
                <w:color w:val="0000FF"/>
                <w:sz w:val="24"/>
                <w:szCs w:val="24"/>
              </w:rPr>
            </w:pPr>
            <w:hyperlink r:id="rId49">
              <w:r w:rsidRPr="00F619EE">
                <w:rPr>
                  <w:rFonts w:eastAsia="Arial" w:cstheme="minorHAnsi"/>
                  <w:b/>
                  <w:color w:val="0000FF"/>
                  <w:sz w:val="24"/>
                  <w:szCs w:val="24"/>
                  <w:u w:val="single"/>
                </w:rPr>
                <w:t>https://secure.ethicspoint.eu/domain/en/report</w:t>
              </w:r>
            </w:hyperlink>
            <w:r w:rsidRPr="00F619EE">
              <w:rPr>
                <w:rFonts w:eastAsia="Arial" w:cstheme="minorHAnsi"/>
                <w:b/>
                <w:color w:val="0000FF"/>
                <w:sz w:val="24"/>
                <w:szCs w:val="24"/>
              </w:rPr>
              <w:t>_</w:t>
            </w:r>
            <w:hyperlink r:id="rId50">
              <w:r w:rsidRPr="00F619EE">
                <w:rPr>
                  <w:rFonts w:eastAsia="Arial" w:cstheme="minorHAnsi"/>
                  <w:b/>
                  <w:color w:val="0000FF"/>
                  <w:sz w:val="24"/>
                  <w:szCs w:val="24"/>
                  <w:u w:val="single"/>
                </w:rPr>
                <w:t>custom.asp?clientid=106960</w:t>
              </w:r>
            </w:hyperlink>
            <w:r w:rsidRPr="00F619EE">
              <w:rPr>
                <w:rFonts w:eastAsia="Arial" w:cstheme="minorHAnsi"/>
                <w:b/>
                <w:color w:val="0000FF"/>
                <w:sz w:val="24"/>
                <w:szCs w:val="24"/>
              </w:rPr>
              <w:t xml:space="preserve"> </w:t>
            </w:r>
          </w:p>
        </w:tc>
        <w:tc>
          <w:tcPr>
            <w:tcW w:w="976" w:type="dxa"/>
            <w:vMerge w:val="restart"/>
            <w:tcBorders>
              <w:top w:val="single" w:sz="7" w:space="0" w:color="000000"/>
              <w:left w:val="single" w:sz="7" w:space="0" w:color="000000"/>
              <w:bottom w:val="single" w:sz="0" w:space="0" w:color="000000"/>
              <w:right w:val="none" w:sz="0" w:space="0" w:color="020000"/>
            </w:tcBorders>
          </w:tcPr>
          <w:p w14:paraId="3FEAF995" w14:textId="77777777" w:rsidR="00F619EE" w:rsidRPr="00F619EE" w:rsidRDefault="00F619EE" w:rsidP="000D236A">
            <w:pPr>
              <w:spacing w:after="0" w:line="240" w:lineRule="auto"/>
              <w:ind w:left="143"/>
              <w:textAlignment w:val="baseline"/>
              <w:rPr>
                <w:rFonts w:eastAsia="Arial" w:cstheme="minorHAnsi"/>
                <w:b/>
                <w:color w:val="000000"/>
                <w:sz w:val="24"/>
                <w:szCs w:val="24"/>
              </w:rPr>
            </w:pPr>
            <w:r w:rsidRPr="00F619EE">
              <w:rPr>
                <w:rFonts w:eastAsia="Arial" w:cstheme="minorHAnsi"/>
                <w:b/>
                <w:color w:val="000000"/>
                <w:sz w:val="24"/>
                <w:szCs w:val="24"/>
              </w:rPr>
              <w:t>0800</w:t>
            </w:r>
          </w:p>
        </w:tc>
        <w:tc>
          <w:tcPr>
            <w:tcW w:w="432" w:type="dxa"/>
            <w:vMerge w:val="restart"/>
            <w:tcBorders>
              <w:top w:val="single" w:sz="7" w:space="0" w:color="000000"/>
              <w:left w:val="none" w:sz="0" w:space="0" w:color="020000"/>
              <w:bottom w:val="single" w:sz="0" w:space="0" w:color="000000"/>
              <w:right w:val="none" w:sz="0" w:space="0" w:color="020000"/>
            </w:tcBorders>
          </w:tcPr>
          <w:p w14:paraId="3475B0D5" w14:textId="77777777" w:rsidR="00F619EE" w:rsidRPr="00F619EE" w:rsidRDefault="00F619EE" w:rsidP="000D236A">
            <w:pPr>
              <w:spacing w:after="0" w:line="240" w:lineRule="auto"/>
              <w:jc w:val="center"/>
              <w:textAlignment w:val="baseline"/>
              <w:rPr>
                <w:rFonts w:eastAsia="Arial" w:cstheme="minorHAnsi"/>
                <w:b/>
                <w:color w:val="000000"/>
                <w:sz w:val="24"/>
                <w:szCs w:val="24"/>
              </w:rPr>
            </w:pPr>
            <w:r w:rsidRPr="00F619EE">
              <w:rPr>
                <w:rFonts w:eastAsia="Arial" w:cstheme="minorHAnsi"/>
                <w:b/>
                <w:color w:val="000000"/>
                <w:sz w:val="24"/>
                <w:szCs w:val="24"/>
              </w:rPr>
              <w:t>374</w:t>
            </w:r>
          </w:p>
        </w:tc>
        <w:tc>
          <w:tcPr>
            <w:tcW w:w="763" w:type="dxa"/>
            <w:vMerge w:val="restart"/>
            <w:tcBorders>
              <w:top w:val="single" w:sz="7" w:space="0" w:color="000000"/>
              <w:left w:val="none" w:sz="0" w:space="0" w:color="020000"/>
              <w:bottom w:val="single" w:sz="0" w:space="0" w:color="000000"/>
              <w:right w:val="single" w:sz="7" w:space="0" w:color="000000"/>
            </w:tcBorders>
          </w:tcPr>
          <w:p w14:paraId="220D9DD8" w14:textId="77777777" w:rsidR="00F619EE" w:rsidRPr="00F619EE" w:rsidRDefault="00F619EE" w:rsidP="000D236A">
            <w:pPr>
              <w:spacing w:after="0" w:line="240" w:lineRule="auto"/>
              <w:ind w:right="215"/>
              <w:jc w:val="right"/>
              <w:textAlignment w:val="baseline"/>
              <w:rPr>
                <w:rFonts w:eastAsia="Arial" w:cstheme="minorHAnsi"/>
                <w:b/>
                <w:color w:val="000000"/>
                <w:sz w:val="24"/>
                <w:szCs w:val="24"/>
              </w:rPr>
            </w:pPr>
            <w:r w:rsidRPr="00F619EE">
              <w:rPr>
                <w:rFonts w:eastAsia="Arial" w:cstheme="minorHAnsi"/>
                <w:b/>
                <w:color w:val="000000"/>
                <w:sz w:val="24"/>
                <w:szCs w:val="24"/>
              </w:rPr>
              <w:t>199</w:t>
            </w:r>
          </w:p>
        </w:tc>
      </w:tr>
      <w:tr w:rsidR="00F619EE" w:rsidRPr="00F619EE" w14:paraId="7F826A5B" w14:textId="77777777" w:rsidTr="000D236A">
        <w:trPr>
          <w:trHeight w:hRule="exact" w:val="322"/>
        </w:trPr>
        <w:tc>
          <w:tcPr>
            <w:tcW w:w="2912" w:type="dxa"/>
            <w:vMerge/>
            <w:tcBorders>
              <w:top w:val="single" w:sz="0" w:space="0" w:color="000000"/>
              <w:left w:val="single" w:sz="7" w:space="0" w:color="000000"/>
              <w:bottom w:val="single" w:sz="7" w:space="0" w:color="000000"/>
              <w:right w:val="single" w:sz="7" w:space="0" w:color="000000"/>
            </w:tcBorders>
          </w:tcPr>
          <w:p w14:paraId="18591FF5" w14:textId="77777777" w:rsidR="00F619EE" w:rsidRPr="00F619EE" w:rsidRDefault="00F619EE" w:rsidP="000D236A">
            <w:pPr>
              <w:spacing w:after="0" w:line="240" w:lineRule="auto"/>
              <w:rPr>
                <w:rFonts w:cstheme="minorHAnsi"/>
                <w:sz w:val="24"/>
                <w:szCs w:val="24"/>
              </w:rPr>
            </w:pPr>
          </w:p>
        </w:tc>
        <w:tc>
          <w:tcPr>
            <w:tcW w:w="4253" w:type="dxa"/>
            <w:tcBorders>
              <w:top w:val="single" w:sz="7" w:space="0" w:color="000000"/>
              <w:left w:val="single" w:sz="7" w:space="0" w:color="000000"/>
              <w:bottom w:val="single" w:sz="7" w:space="0" w:color="000000"/>
              <w:right w:val="single" w:sz="7" w:space="0" w:color="000000"/>
            </w:tcBorders>
          </w:tcPr>
          <w:p w14:paraId="2E2BC682" w14:textId="77777777" w:rsidR="00F619EE" w:rsidRPr="00F619EE" w:rsidRDefault="00F619EE" w:rsidP="000D236A">
            <w:pPr>
              <w:spacing w:after="0" w:line="240" w:lineRule="auto"/>
              <w:textAlignment w:val="baseline"/>
              <w:rPr>
                <w:rFonts w:eastAsia="Arial" w:cstheme="minorHAnsi"/>
                <w:color w:val="000000"/>
                <w:sz w:val="24"/>
                <w:szCs w:val="24"/>
              </w:rPr>
            </w:pPr>
            <w:r w:rsidRPr="00F619EE">
              <w:rPr>
                <w:rFonts w:eastAsia="Arial" w:cstheme="minorHAnsi"/>
                <w:color w:val="000000"/>
                <w:sz w:val="24"/>
                <w:szCs w:val="24"/>
              </w:rPr>
              <w:t xml:space="preserve"> </w:t>
            </w:r>
          </w:p>
        </w:tc>
        <w:tc>
          <w:tcPr>
            <w:tcW w:w="976" w:type="dxa"/>
            <w:vMerge/>
            <w:tcBorders>
              <w:top w:val="single" w:sz="0" w:space="0" w:color="000000"/>
              <w:left w:val="single" w:sz="7" w:space="0" w:color="000000"/>
              <w:bottom w:val="single" w:sz="7" w:space="0" w:color="000000"/>
              <w:right w:val="none" w:sz="0" w:space="0" w:color="020000"/>
            </w:tcBorders>
          </w:tcPr>
          <w:p w14:paraId="606B2E29" w14:textId="77777777" w:rsidR="00F619EE" w:rsidRPr="00F619EE" w:rsidRDefault="00F619EE" w:rsidP="000D236A">
            <w:pPr>
              <w:spacing w:after="0" w:line="240" w:lineRule="auto"/>
              <w:rPr>
                <w:rFonts w:cstheme="minorHAnsi"/>
                <w:sz w:val="24"/>
                <w:szCs w:val="24"/>
              </w:rPr>
            </w:pPr>
          </w:p>
        </w:tc>
        <w:tc>
          <w:tcPr>
            <w:tcW w:w="432" w:type="dxa"/>
            <w:vMerge/>
            <w:tcBorders>
              <w:top w:val="single" w:sz="0" w:space="0" w:color="000000"/>
              <w:left w:val="none" w:sz="0" w:space="0" w:color="020000"/>
              <w:bottom w:val="single" w:sz="7" w:space="0" w:color="000000"/>
              <w:right w:val="none" w:sz="0" w:space="0" w:color="020000"/>
            </w:tcBorders>
          </w:tcPr>
          <w:p w14:paraId="0AD6B8EF" w14:textId="77777777" w:rsidR="00F619EE" w:rsidRPr="00F619EE" w:rsidRDefault="00F619EE" w:rsidP="000D236A">
            <w:pPr>
              <w:spacing w:after="0" w:line="240" w:lineRule="auto"/>
              <w:rPr>
                <w:rFonts w:cstheme="minorHAnsi"/>
                <w:sz w:val="24"/>
                <w:szCs w:val="24"/>
              </w:rPr>
            </w:pPr>
          </w:p>
        </w:tc>
        <w:tc>
          <w:tcPr>
            <w:tcW w:w="763" w:type="dxa"/>
            <w:vMerge/>
            <w:tcBorders>
              <w:top w:val="single" w:sz="0" w:space="0" w:color="000000"/>
              <w:left w:val="none" w:sz="0" w:space="0" w:color="020000"/>
              <w:bottom w:val="single" w:sz="7" w:space="0" w:color="000000"/>
              <w:right w:val="single" w:sz="7" w:space="0" w:color="000000"/>
            </w:tcBorders>
          </w:tcPr>
          <w:p w14:paraId="6A815AB9" w14:textId="77777777" w:rsidR="00F619EE" w:rsidRPr="00F619EE" w:rsidRDefault="00F619EE" w:rsidP="000D236A">
            <w:pPr>
              <w:spacing w:after="0" w:line="240" w:lineRule="auto"/>
              <w:rPr>
                <w:rFonts w:cstheme="minorHAnsi"/>
                <w:sz w:val="24"/>
                <w:szCs w:val="24"/>
              </w:rPr>
            </w:pPr>
          </w:p>
        </w:tc>
      </w:tr>
      <w:tr w:rsidR="00F619EE" w:rsidRPr="00F619EE" w14:paraId="55423335" w14:textId="77777777" w:rsidTr="000D236A">
        <w:trPr>
          <w:trHeight w:hRule="exact" w:val="298"/>
        </w:trPr>
        <w:tc>
          <w:tcPr>
            <w:tcW w:w="2912" w:type="dxa"/>
            <w:tcBorders>
              <w:top w:val="single" w:sz="7" w:space="0" w:color="000000"/>
              <w:left w:val="single" w:sz="7" w:space="0" w:color="000000"/>
              <w:bottom w:val="single" w:sz="7" w:space="0" w:color="000000"/>
              <w:right w:val="single" w:sz="7" w:space="0" w:color="000000"/>
            </w:tcBorders>
            <w:vAlign w:val="center"/>
          </w:tcPr>
          <w:p w14:paraId="49372EA0" w14:textId="77777777" w:rsidR="00F619EE" w:rsidRPr="00F619EE" w:rsidRDefault="00F619EE" w:rsidP="000D236A">
            <w:pPr>
              <w:spacing w:after="0" w:line="240" w:lineRule="auto"/>
              <w:ind w:left="158"/>
              <w:textAlignment w:val="baseline"/>
              <w:rPr>
                <w:rFonts w:eastAsia="Arial" w:cstheme="minorHAnsi"/>
                <w:color w:val="000000"/>
                <w:sz w:val="24"/>
                <w:szCs w:val="24"/>
              </w:rPr>
            </w:pPr>
            <w:r w:rsidRPr="00F619EE">
              <w:rPr>
                <w:rFonts w:eastAsia="Arial" w:cstheme="minorHAnsi"/>
                <w:color w:val="000000"/>
                <w:sz w:val="24"/>
                <w:szCs w:val="24"/>
              </w:rPr>
              <w:t>Ofsted</w:t>
            </w:r>
          </w:p>
        </w:tc>
        <w:tc>
          <w:tcPr>
            <w:tcW w:w="4253" w:type="dxa"/>
            <w:tcBorders>
              <w:top w:val="single" w:sz="7" w:space="0" w:color="000000"/>
              <w:left w:val="single" w:sz="7" w:space="0" w:color="000000"/>
              <w:bottom w:val="single" w:sz="7" w:space="0" w:color="000000"/>
              <w:right w:val="single" w:sz="7" w:space="0" w:color="000000"/>
            </w:tcBorders>
            <w:vAlign w:val="center"/>
          </w:tcPr>
          <w:p w14:paraId="65049CD8" w14:textId="77777777" w:rsidR="00F619EE" w:rsidRPr="00F619EE" w:rsidRDefault="00F619EE" w:rsidP="000D236A">
            <w:pPr>
              <w:spacing w:after="0" w:line="240" w:lineRule="auto"/>
              <w:ind w:left="124"/>
              <w:textAlignment w:val="baseline"/>
              <w:rPr>
                <w:rFonts w:eastAsia="Arial" w:cstheme="minorHAnsi"/>
                <w:b/>
                <w:color w:val="0000FF"/>
                <w:sz w:val="24"/>
                <w:szCs w:val="24"/>
                <w:u w:val="single"/>
              </w:rPr>
            </w:pPr>
            <w:hyperlink r:id="rId51">
              <w:r w:rsidRPr="00F619EE">
                <w:rPr>
                  <w:rFonts w:eastAsia="Arial" w:cstheme="minorHAnsi"/>
                  <w:b/>
                  <w:color w:val="0000FF"/>
                  <w:sz w:val="24"/>
                  <w:szCs w:val="24"/>
                  <w:u w:val="single"/>
                </w:rPr>
                <w:t>whistleblowing@ofsted.gov.uk</w:t>
              </w:r>
            </w:hyperlink>
            <w:r w:rsidRPr="00F619EE">
              <w:rPr>
                <w:rFonts w:eastAsia="Arial" w:cstheme="minorHAnsi"/>
                <w:b/>
                <w:color w:val="0000FF"/>
                <w:sz w:val="24"/>
                <w:szCs w:val="24"/>
              </w:rPr>
              <w:t xml:space="preserve"> </w:t>
            </w:r>
          </w:p>
        </w:tc>
        <w:tc>
          <w:tcPr>
            <w:tcW w:w="976" w:type="dxa"/>
            <w:tcBorders>
              <w:top w:val="single" w:sz="7" w:space="0" w:color="000000"/>
              <w:left w:val="single" w:sz="7" w:space="0" w:color="000000"/>
              <w:bottom w:val="single" w:sz="7" w:space="0" w:color="000000"/>
              <w:right w:val="none" w:sz="0" w:space="0" w:color="020000"/>
            </w:tcBorders>
            <w:vAlign w:val="center"/>
          </w:tcPr>
          <w:p w14:paraId="7D01F9CF" w14:textId="77777777" w:rsidR="00F619EE" w:rsidRPr="00F619EE" w:rsidRDefault="00F619EE" w:rsidP="000D236A">
            <w:pPr>
              <w:spacing w:after="0" w:line="240" w:lineRule="auto"/>
              <w:ind w:left="143"/>
              <w:textAlignment w:val="baseline"/>
              <w:rPr>
                <w:rFonts w:eastAsia="Arial" w:cstheme="minorHAnsi"/>
                <w:b/>
                <w:color w:val="000000"/>
                <w:sz w:val="24"/>
                <w:szCs w:val="24"/>
              </w:rPr>
            </w:pPr>
            <w:r w:rsidRPr="00F619EE">
              <w:rPr>
                <w:rFonts w:eastAsia="Arial" w:cstheme="minorHAnsi"/>
                <w:b/>
                <w:color w:val="000000"/>
                <w:sz w:val="24"/>
                <w:szCs w:val="24"/>
              </w:rPr>
              <w:t>0300</w:t>
            </w:r>
          </w:p>
        </w:tc>
        <w:tc>
          <w:tcPr>
            <w:tcW w:w="432" w:type="dxa"/>
            <w:tcBorders>
              <w:top w:val="single" w:sz="7" w:space="0" w:color="000000"/>
              <w:left w:val="none" w:sz="0" w:space="0" w:color="020000"/>
              <w:bottom w:val="single" w:sz="7" w:space="0" w:color="000000"/>
              <w:right w:val="none" w:sz="0" w:space="0" w:color="020000"/>
            </w:tcBorders>
            <w:vAlign w:val="center"/>
          </w:tcPr>
          <w:p w14:paraId="4FD97741" w14:textId="77777777" w:rsidR="00F619EE" w:rsidRPr="00F619EE" w:rsidRDefault="00F619EE" w:rsidP="000D236A">
            <w:pPr>
              <w:spacing w:after="0" w:line="240" w:lineRule="auto"/>
              <w:jc w:val="center"/>
              <w:textAlignment w:val="baseline"/>
              <w:rPr>
                <w:rFonts w:eastAsia="Arial" w:cstheme="minorHAnsi"/>
                <w:b/>
                <w:color w:val="000000"/>
                <w:sz w:val="24"/>
                <w:szCs w:val="24"/>
              </w:rPr>
            </w:pPr>
            <w:r w:rsidRPr="00F619EE">
              <w:rPr>
                <w:rFonts w:eastAsia="Arial" w:cstheme="minorHAnsi"/>
                <w:b/>
                <w:color w:val="000000"/>
                <w:sz w:val="24"/>
                <w:szCs w:val="24"/>
              </w:rPr>
              <w:t>123</w:t>
            </w:r>
          </w:p>
        </w:tc>
        <w:tc>
          <w:tcPr>
            <w:tcW w:w="763" w:type="dxa"/>
            <w:tcBorders>
              <w:top w:val="single" w:sz="7" w:space="0" w:color="000000"/>
              <w:left w:val="none" w:sz="0" w:space="0" w:color="020000"/>
              <w:bottom w:val="single" w:sz="7" w:space="0" w:color="000000"/>
              <w:right w:val="single" w:sz="7" w:space="0" w:color="000000"/>
            </w:tcBorders>
            <w:vAlign w:val="center"/>
          </w:tcPr>
          <w:p w14:paraId="64C0D898" w14:textId="77777777" w:rsidR="00F619EE" w:rsidRPr="00F619EE" w:rsidRDefault="00F619EE" w:rsidP="000D236A">
            <w:pPr>
              <w:spacing w:after="0" w:line="240" w:lineRule="auto"/>
              <w:ind w:right="215"/>
              <w:jc w:val="right"/>
              <w:textAlignment w:val="baseline"/>
              <w:rPr>
                <w:rFonts w:eastAsia="Arial" w:cstheme="minorHAnsi"/>
                <w:b/>
                <w:color w:val="000000"/>
                <w:sz w:val="24"/>
                <w:szCs w:val="24"/>
              </w:rPr>
            </w:pPr>
            <w:r w:rsidRPr="00F619EE">
              <w:rPr>
                <w:rFonts w:eastAsia="Arial" w:cstheme="minorHAnsi"/>
                <w:b/>
                <w:color w:val="000000"/>
                <w:sz w:val="24"/>
                <w:szCs w:val="24"/>
              </w:rPr>
              <w:t>3155</w:t>
            </w:r>
          </w:p>
        </w:tc>
      </w:tr>
    </w:tbl>
    <w:p w14:paraId="67B358FC" w14:textId="77777777" w:rsidR="00F619EE" w:rsidRPr="00F619EE" w:rsidRDefault="00F619EE" w:rsidP="00F619EE">
      <w:pPr>
        <w:spacing w:after="0" w:line="240" w:lineRule="auto"/>
        <w:ind w:left="58" w:right="7526"/>
        <w:textAlignment w:val="baseline"/>
        <w:rPr>
          <w:rFonts w:cstheme="minorHAnsi"/>
          <w:sz w:val="24"/>
          <w:szCs w:val="24"/>
        </w:rPr>
      </w:pPr>
    </w:p>
    <w:p w14:paraId="6669A87E" w14:textId="77777777" w:rsidR="00F619EE" w:rsidRPr="00F619EE" w:rsidRDefault="00F619EE" w:rsidP="00F619EE">
      <w:pPr>
        <w:spacing w:after="0" w:line="240" w:lineRule="auto"/>
        <w:textAlignment w:val="baseline"/>
        <w:rPr>
          <w:rFonts w:eastAsia="Arial" w:cstheme="minorHAnsi"/>
          <w:b/>
          <w:color w:val="000000"/>
          <w:spacing w:val="2"/>
          <w:sz w:val="24"/>
          <w:szCs w:val="24"/>
        </w:rPr>
      </w:pPr>
      <w:r w:rsidRPr="00F619EE">
        <w:rPr>
          <w:rFonts w:eastAsia="Arial" w:cstheme="minorHAnsi"/>
          <w:b/>
          <w:color w:val="000000"/>
          <w:spacing w:val="2"/>
          <w:sz w:val="24"/>
          <w:szCs w:val="24"/>
        </w:rPr>
        <w:t>Police</w:t>
      </w:r>
    </w:p>
    <w:tbl>
      <w:tblPr>
        <w:tblW w:w="9313" w:type="dxa"/>
        <w:tblInd w:w="29" w:type="dxa"/>
        <w:tblLayout w:type="fixed"/>
        <w:tblCellMar>
          <w:left w:w="0" w:type="dxa"/>
          <w:right w:w="0" w:type="dxa"/>
        </w:tblCellMar>
        <w:tblLook w:val="0000" w:firstRow="0" w:lastRow="0" w:firstColumn="0" w:lastColumn="0" w:noHBand="0" w:noVBand="0"/>
      </w:tblPr>
      <w:tblGrid>
        <w:gridCol w:w="3076"/>
        <w:gridCol w:w="4111"/>
        <w:gridCol w:w="2126"/>
      </w:tblGrid>
      <w:tr w:rsidR="00F619EE" w:rsidRPr="00F619EE" w14:paraId="77B8A0B0" w14:textId="77777777" w:rsidTr="000D236A">
        <w:trPr>
          <w:trHeight w:hRule="exact" w:val="406"/>
        </w:trPr>
        <w:tc>
          <w:tcPr>
            <w:tcW w:w="3076" w:type="dxa"/>
            <w:tcBorders>
              <w:top w:val="single" w:sz="11" w:space="0" w:color="000000"/>
              <w:left w:val="single" w:sz="11" w:space="0" w:color="000000"/>
              <w:bottom w:val="single" w:sz="11" w:space="0" w:color="000000"/>
              <w:right w:val="single" w:sz="11" w:space="0" w:color="000000"/>
            </w:tcBorders>
          </w:tcPr>
          <w:p w14:paraId="7E71C7A8" w14:textId="77777777" w:rsidR="00F619EE" w:rsidRPr="00F619EE" w:rsidRDefault="00F619EE" w:rsidP="000D236A">
            <w:pPr>
              <w:spacing w:after="0" w:line="240" w:lineRule="auto"/>
              <w:ind w:left="173"/>
              <w:textAlignment w:val="baseline"/>
              <w:rPr>
                <w:rFonts w:eastAsia="Arial" w:cstheme="minorHAnsi"/>
                <w:b/>
                <w:color w:val="000000"/>
                <w:sz w:val="24"/>
                <w:szCs w:val="24"/>
              </w:rPr>
            </w:pPr>
            <w:r w:rsidRPr="00F619EE">
              <w:rPr>
                <w:rFonts w:eastAsia="Arial" w:cstheme="minorHAnsi"/>
                <w:b/>
                <w:color w:val="000000"/>
                <w:sz w:val="24"/>
                <w:szCs w:val="24"/>
              </w:rPr>
              <w:t>Department</w:t>
            </w:r>
          </w:p>
        </w:tc>
        <w:tc>
          <w:tcPr>
            <w:tcW w:w="4111" w:type="dxa"/>
            <w:tcBorders>
              <w:top w:val="single" w:sz="11" w:space="0" w:color="000000"/>
              <w:left w:val="single" w:sz="11" w:space="0" w:color="000000"/>
              <w:bottom w:val="single" w:sz="11" w:space="0" w:color="000000"/>
              <w:right w:val="single" w:sz="11" w:space="0" w:color="000000"/>
            </w:tcBorders>
          </w:tcPr>
          <w:p w14:paraId="6E0568B9" w14:textId="77777777" w:rsidR="00F619EE" w:rsidRPr="00F619EE" w:rsidRDefault="00F619EE" w:rsidP="000D236A">
            <w:pPr>
              <w:spacing w:after="0" w:line="240" w:lineRule="auto"/>
              <w:ind w:left="144"/>
              <w:textAlignment w:val="baseline"/>
              <w:rPr>
                <w:rFonts w:eastAsia="Arial" w:cstheme="minorHAnsi"/>
                <w:b/>
                <w:color w:val="000000"/>
                <w:sz w:val="24"/>
                <w:szCs w:val="24"/>
              </w:rPr>
            </w:pPr>
            <w:r w:rsidRPr="00F619EE">
              <w:rPr>
                <w:rFonts w:eastAsia="Arial" w:cstheme="minorHAnsi"/>
                <w:b/>
                <w:color w:val="000000"/>
                <w:sz w:val="24"/>
                <w:szCs w:val="24"/>
              </w:rPr>
              <w:t>Email</w:t>
            </w:r>
          </w:p>
        </w:tc>
        <w:tc>
          <w:tcPr>
            <w:tcW w:w="2126" w:type="dxa"/>
            <w:tcBorders>
              <w:top w:val="single" w:sz="11" w:space="0" w:color="000000"/>
              <w:left w:val="single" w:sz="11" w:space="0" w:color="000000"/>
              <w:bottom w:val="single" w:sz="11" w:space="0" w:color="000000"/>
              <w:right w:val="single" w:sz="11" w:space="0" w:color="000000"/>
            </w:tcBorders>
          </w:tcPr>
          <w:p w14:paraId="608F623D" w14:textId="77777777" w:rsidR="00F619EE" w:rsidRPr="00F619EE" w:rsidRDefault="00F619EE" w:rsidP="000D236A">
            <w:pPr>
              <w:spacing w:after="0" w:line="240" w:lineRule="auto"/>
              <w:ind w:left="168"/>
              <w:textAlignment w:val="baseline"/>
              <w:rPr>
                <w:rFonts w:eastAsia="Arial" w:cstheme="minorHAnsi"/>
                <w:b/>
                <w:color w:val="000000"/>
                <w:sz w:val="24"/>
                <w:szCs w:val="24"/>
              </w:rPr>
            </w:pPr>
            <w:r w:rsidRPr="00F619EE">
              <w:rPr>
                <w:rFonts w:eastAsia="Arial" w:cstheme="minorHAnsi"/>
                <w:b/>
                <w:color w:val="000000"/>
                <w:sz w:val="24"/>
                <w:szCs w:val="24"/>
              </w:rPr>
              <w:t>Phone Number</w:t>
            </w:r>
          </w:p>
        </w:tc>
      </w:tr>
      <w:tr w:rsidR="00F619EE" w:rsidRPr="00F619EE" w14:paraId="009EDCD3" w14:textId="77777777" w:rsidTr="000D236A">
        <w:trPr>
          <w:trHeight w:val="482"/>
        </w:trPr>
        <w:tc>
          <w:tcPr>
            <w:tcW w:w="3076" w:type="dxa"/>
            <w:tcBorders>
              <w:top w:val="single" w:sz="11" w:space="0" w:color="000000"/>
              <w:left w:val="single" w:sz="11" w:space="0" w:color="000000"/>
              <w:bottom w:val="single" w:sz="11" w:space="0" w:color="000000"/>
              <w:right w:val="single" w:sz="11" w:space="0" w:color="000000"/>
            </w:tcBorders>
          </w:tcPr>
          <w:p w14:paraId="00F97AAD" w14:textId="77777777" w:rsidR="00F619EE" w:rsidRPr="00F619EE" w:rsidRDefault="00F619EE" w:rsidP="000D236A">
            <w:pPr>
              <w:spacing w:after="0" w:line="240" w:lineRule="auto"/>
              <w:ind w:left="173"/>
              <w:textAlignment w:val="baseline"/>
              <w:rPr>
                <w:rFonts w:eastAsia="Arial" w:cstheme="minorHAnsi"/>
                <w:color w:val="000000"/>
                <w:sz w:val="24"/>
                <w:szCs w:val="24"/>
              </w:rPr>
            </w:pPr>
            <w:r w:rsidRPr="00F619EE">
              <w:rPr>
                <w:rFonts w:eastAsia="Arial" w:cstheme="minorHAnsi"/>
                <w:color w:val="000000"/>
                <w:sz w:val="24"/>
                <w:szCs w:val="24"/>
              </w:rPr>
              <w:t>Local Police</w:t>
            </w:r>
          </w:p>
        </w:tc>
        <w:tc>
          <w:tcPr>
            <w:tcW w:w="4111" w:type="dxa"/>
            <w:tcBorders>
              <w:top w:val="single" w:sz="11" w:space="0" w:color="000000"/>
              <w:left w:val="single" w:sz="11" w:space="0" w:color="000000"/>
              <w:bottom w:val="single" w:sz="11" w:space="0" w:color="000000"/>
              <w:right w:val="single" w:sz="11" w:space="0" w:color="000000"/>
            </w:tcBorders>
            <w:vAlign w:val="center"/>
          </w:tcPr>
          <w:p w14:paraId="7DE3E056" w14:textId="77777777" w:rsidR="00F619EE" w:rsidRPr="00F619EE" w:rsidRDefault="00F619EE" w:rsidP="000D236A">
            <w:pPr>
              <w:spacing w:after="0" w:line="240" w:lineRule="auto"/>
              <w:textAlignment w:val="baseline"/>
              <w:rPr>
                <w:rFonts w:eastAsia="Times New Roman" w:cstheme="minorHAnsi"/>
                <w:color w:val="FF0000"/>
                <w:sz w:val="24"/>
                <w:szCs w:val="24"/>
              </w:rPr>
            </w:pPr>
            <w:r w:rsidRPr="00F619EE">
              <w:rPr>
                <w:rFonts w:eastAsia="Times New Roman" w:cstheme="minorHAnsi"/>
                <w:sz w:val="24"/>
                <w:szCs w:val="24"/>
              </w:rPr>
              <w:t>Barnsley Police Station</w:t>
            </w:r>
          </w:p>
        </w:tc>
        <w:tc>
          <w:tcPr>
            <w:tcW w:w="2126" w:type="dxa"/>
            <w:tcBorders>
              <w:top w:val="single" w:sz="11" w:space="0" w:color="000000"/>
              <w:left w:val="single" w:sz="11" w:space="0" w:color="000000"/>
              <w:bottom w:val="single" w:sz="11" w:space="0" w:color="000000"/>
              <w:right w:val="single" w:sz="11" w:space="0" w:color="000000"/>
            </w:tcBorders>
          </w:tcPr>
          <w:p w14:paraId="2A224ADD" w14:textId="77777777" w:rsidR="00F619EE" w:rsidRPr="00F619EE" w:rsidRDefault="00F619EE" w:rsidP="000D236A">
            <w:pPr>
              <w:spacing w:after="0" w:line="240" w:lineRule="auto"/>
              <w:textAlignment w:val="baseline"/>
              <w:rPr>
                <w:rFonts w:eastAsia="Arial" w:cstheme="minorHAnsi"/>
                <w:color w:val="000000"/>
                <w:sz w:val="24"/>
                <w:szCs w:val="24"/>
              </w:rPr>
            </w:pPr>
            <w:r w:rsidRPr="00F619EE">
              <w:rPr>
                <w:rFonts w:eastAsia="Times New Roman" w:cstheme="minorHAnsi"/>
                <w:color w:val="000000" w:themeColor="text1"/>
                <w:sz w:val="24"/>
                <w:szCs w:val="24"/>
              </w:rPr>
              <w:t>01226 736394</w:t>
            </w:r>
          </w:p>
        </w:tc>
      </w:tr>
      <w:tr w:rsidR="00F619EE" w:rsidRPr="00F619EE" w14:paraId="10D4F668" w14:textId="77777777" w:rsidTr="000D236A">
        <w:trPr>
          <w:trHeight w:val="482"/>
        </w:trPr>
        <w:tc>
          <w:tcPr>
            <w:tcW w:w="3076" w:type="dxa"/>
            <w:tcBorders>
              <w:top w:val="single" w:sz="11" w:space="0" w:color="000000"/>
              <w:left w:val="single" w:sz="11" w:space="0" w:color="000000"/>
              <w:bottom w:val="single" w:sz="0" w:space="0" w:color="000000"/>
              <w:right w:val="single" w:sz="11" w:space="0" w:color="000000"/>
            </w:tcBorders>
          </w:tcPr>
          <w:p w14:paraId="698A4AA4" w14:textId="77777777" w:rsidR="00F619EE" w:rsidRPr="00F619EE" w:rsidRDefault="00F619EE" w:rsidP="000D236A">
            <w:pPr>
              <w:spacing w:after="0" w:line="240" w:lineRule="auto"/>
              <w:ind w:left="173"/>
              <w:textAlignment w:val="baseline"/>
              <w:rPr>
                <w:rFonts w:eastAsia="Arial" w:cstheme="minorHAnsi"/>
                <w:color w:val="000000"/>
                <w:sz w:val="24"/>
                <w:szCs w:val="24"/>
              </w:rPr>
            </w:pPr>
            <w:r w:rsidRPr="00F619EE">
              <w:rPr>
                <w:rFonts w:eastAsia="Arial" w:cstheme="minorHAnsi"/>
                <w:color w:val="000000"/>
                <w:sz w:val="24"/>
                <w:szCs w:val="24"/>
              </w:rPr>
              <w:t>South Yorkshire Police</w:t>
            </w:r>
          </w:p>
        </w:tc>
        <w:tc>
          <w:tcPr>
            <w:tcW w:w="4111" w:type="dxa"/>
            <w:tcBorders>
              <w:top w:val="single" w:sz="11" w:space="0" w:color="000000"/>
              <w:left w:val="single" w:sz="11" w:space="0" w:color="000000"/>
              <w:bottom w:val="single" w:sz="12" w:space="0" w:color="000000"/>
              <w:right w:val="single" w:sz="11" w:space="0" w:color="000000"/>
            </w:tcBorders>
            <w:vAlign w:val="center"/>
          </w:tcPr>
          <w:p w14:paraId="795E5410" w14:textId="77777777" w:rsidR="00F619EE" w:rsidRPr="00F619EE" w:rsidRDefault="00F619EE" w:rsidP="000D236A">
            <w:pPr>
              <w:spacing w:after="0" w:line="240" w:lineRule="auto"/>
              <w:textAlignment w:val="baseline"/>
              <w:rPr>
                <w:rFonts w:eastAsia="Times New Roman" w:cstheme="minorHAnsi"/>
                <w:color w:val="0563C1" w:themeColor="hyperlink"/>
                <w:sz w:val="24"/>
                <w:szCs w:val="24"/>
                <w:u w:val="single"/>
              </w:rPr>
            </w:pPr>
            <w:hyperlink r:id="rId52" w:history="1">
              <w:r w:rsidRPr="00F619EE">
                <w:rPr>
                  <w:rStyle w:val="Hyperlink"/>
                  <w:rFonts w:eastAsia="Times New Roman" w:cstheme="minorHAnsi"/>
                  <w:sz w:val="24"/>
                  <w:szCs w:val="24"/>
                </w:rPr>
                <w:t>enquiries@southyorks.pnn.police.uk</w:t>
              </w:r>
            </w:hyperlink>
          </w:p>
          <w:p w14:paraId="32CBD0FD" w14:textId="77777777" w:rsidR="00F619EE" w:rsidRPr="00F619EE" w:rsidRDefault="00F619EE" w:rsidP="000D236A">
            <w:pPr>
              <w:spacing w:after="0" w:line="240" w:lineRule="auto"/>
              <w:textAlignment w:val="baseline"/>
              <w:rPr>
                <w:rFonts w:eastAsia="Times New Roman" w:cstheme="minorHAnsi"/>
                <w:color w:val="0563C1" w:themeColor="hyperlink"/>
                <w:sz w:val="24"/>
                <w:szCs w:val="24"/>
                <w:u w:val="single"/>
              </w:rPr>
            </w:pPr>
          </w:p>
        </w:tc>
        <w:tc>
          <w:tcPr>
            <w:tcW w:w="2126" w:type="dxa"/>
            <w:tcBorders>
              <w:top w:val="single" w:sz="11" w:space="0" w:color="000000"/>
              <w:left w:val="single" w:sz="11" w:space="0" w:color="000000"/>
              <w:bottom w:val="single" w:sz="12" w:space="0" w:color="000000"/>
              <w:right w:val="single" w:sz="11" w:space="0" w:color="000000"/>
            </w:tcBorders>
          </w:tcPr>
          <w:p w14:paraId="501D5865" w14:textId="77777777" w:rsidR="00F619EE" w:rsidRPr="00F619EE" w:rsidRDefault="00F619EE" w:rsidP="000D236A">
            <w:pPr>
              <w:spacing w:after="0" w:line="240" w:lineRule="auto"/>
              <w:ind w:left="168"/>
              <w:textAlignment w:val="baseline"/>
              <w:rPr>
                <w:rFonts w:eastAsia="Arial" w:cstheme="minorHAnsi"/>
                <w:color w:val="000000"/>
                <w:sz w:val="24"/>
                <w:szCs w:val="24"/>
              </w:rPr>
            </w:pPr>
            <w:r w:rsidRPr="00F619EE">
              <w:rPr>
                <w:rFonts w:eastAsia="Arial" w:cstheme="minorHAnsi"/>
                <w:color w:val="000000"/>
                <w:sz w:val="24"/>
                <w:szCs w:val="24"/>
              </w:rPr>
              <w:t>101 / 999</w:t>
            </w:r>
          </w:p>
        </w:tc>
      </w:tr>
    </w:tbl>
    <w:p w14:paraId="33D05E70" w14:textId="77777777" w:rsidR="00F619EE" w:rsidRPr="00F619EE" w:rsidRDefault="00F619EE" w:rsidP="00393C03">
      <w:pPr>
        <w:spacing w:after="0" w:line="240" w:lineRule="auto"/>
        <w:ind w:left="74"/>
        <w:textAlignment w:val="baseline"/>
        <w:rPr>
          <w:rFonts w:eastAsia="Arial" w:cstheme="minorHAnsi"/>
          <w:b/>
          <w:color w:val="000000"/>
          <w:sz w:val="24"/>
          <w:szCs w:val="24"/>
        </w:rPr>
      </w:pPr>
    </w:p>
    <w:sectPr w:rsidR="00F619EE" w:rsidRPr="00F619EE" w:rsidSect="00822749">
      <w:footerReference w:type="default" r:id="rId53"/>
      <w:pgSz w:w="11906" w:h="16838"/>
      <w:pgMar w:top="1440" w:right="1416" w:bottom="42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F94E" w14:textId="77777777" w:rsidR="00616C5C" w:rsidRPr="00B21BB6" w:rsidRDefault="00616C5C" w:rsidP="002C3600">
      <w:pPr>
        <w:spacing w:after="0" w:line="240" w:lineRule="auto"/>
      </w:pPr>
      <w:r w:rsidRPr="00B21BB6">
        <w:separator/>
      </w:r>
    </w:p>
  </w:endnote>
  <w:endnote w:type="continuationSeparator" w:id="0">
    <w:p w14:paraId="4B3569E9" w14:textId="77777777" w:rsidR="00616C5C" w:rsidRPr="00B21BB6" w:rsidRDefault="00616C5C" w:rsidP="002C3600">
      <w:pPr>
        <w:spacing w:after="0" w:line="240" w:lineRule="auto"/>
      </w:pPr>
      <w:r w:rsidRPr="00B21BB6">
        <w:continuationSeparator/>
      </w:r>
    </w:p>
  </w:endnote>
  <w:endnote w:type="continuationNotice" w:id="1">
    <w:p w14:paraId="6508EB96" w14:textId="77777777" w:rsidR="00616C5C" w:rsidRDefault="00616C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C21E" w14:textId="77777777" w:rsidR="00C730AA" w:rsidRPr="00B21BB6" w:rsidRDefault="00C730AA" w:rsidP="00DB7BBB">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hAnsi="Arial" w:cs="Arial"/>
        <w:noProof/>
        <w:sz w:val="16"/>
        <w:szCs w:val="16"/>
      </w:rPr>
      <mc:AlternateContent>
        <mc:Choice Requires="wps">
          <w:drawing>
            <wp:anchor distT="0" distB="0" distL="114300" distR="114300" simplePos="0" relativeHeight="251659264" behindDoc="0" locked="0" layoutInCell="1" allowOverlap="1" wp14:anchorId="283DA5D3" wp14:editId="600F666B">
              <wp:simplePos x="0" y="0"/>
              <wp:positionH relativeFrom="page">
                <wp:posOffset>722630</wp:posOffset>
              </wp:positionH>
              <wp:positionV relativeFrom="page">
                <wp:posOffset>9944991</wp:posOffset>
              </wp:positionV>
              <wp:extent cx="5934710" cy="0"/>
              <wp:effectExtent l="0" t="0" r="0" b="0"/>
              <wp:wrapNone/>
              <wp:docPr id="10238142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6196A" id="Line 9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783.05pt" to="524.2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" strokeweight="1.45pt">
              <w10:wrap anchorx="page" anchory="page"/>
            </v:line>
          </w:pict>
        </mc:Fallback>
      </mc:AlternateContent>
    </w:r>
  </w:p>
  <w:p w14:paraId="05E3BBF7" w14:textId="77777777" w:rsidR="00C730AA" w:rsidRPr="00B21BB6" w:rsidRDefault="00C730AA" w:rsidP="00DB7BBB">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eastAsia="Century Gothic" w:hAnsi="Arial" w:cs="Arial"/>
        <w:color w:val="000000"/>
        <w:spacing w:val="-2"/>
        <w:sz w:val="16"/>
        <w:szCs w:val="16"/>
      </w:rPr>
      <w:t>EDE.POL.002 - Safeguarding Children in Education Policy</w:t>
    </w:r>
  </w:p>
  <w:sdt>
    <w:sdtPr>
      <w:rPr>
        <w:rFonts w:ascii="Arial" w:hAnsi="Arial" w:cs="Arial"/>
        <w:sz w:val="16"/>
        <w:szCs w:val="16"/>
        <w:lang w:val="en-GB"/>
      </w:rPr>
      <w:id w:val="-516615683"/>
      <w:docPartObj>
        <w:docPartGallery w:val="Page Numbers (Bottom of Page)"/>
        <w:docPartUnique/>
      </w:docPartObj>
    </w:sdtPr>
    <w:sdtContent>
      <w:sdt>
        <w:sdtPr>
          <w:rPr>
            <w:rFonts w:ascii="Arial" w:hAnsi="Arial" w:cs="Arial"/>
            <w:sz w:val="16"/>
            <w:szCs w:val="16"/>
            <w:lang w:val="en-GB"/>
          </w:rPr>
          <w:id w:val="1821767888"/>
          <w:docPartObj>
            <w:docPartGallery w:val="Page Numbers (Top of Page)"/>
            <w:docPartUnique/>
          </w:docPartObj>
        </w:sdtPr>
        <w:sdtContent>
          <w:p w14:paraId="0CAE95A7" w14:textId="77777777" w:rsidR="00C730AA" w:rsidRPr="00B21BB6" w:rsidRDefault="00C730AA" w:rsidP="00DB7BBB">
            <w:pPr>
              <w:pStyle w:val="Footer"/>
              <w:jc w:val="center"/>
              <w:rPr>
                <w:rFonts w:ascii="Arial" w:hAnsi="Arial" w:cs="Arial"/>
                <w:sz w:val="16"/>
                <w:szCs w:val="16"/>
                <w:lang w:val="en-GB"/>
              </w:rPr>
            </w:pPr>
            <w:r w:rsidRPr="00B21BB6">
              <w:rPr>
                <w:rFonts w:ascii="Arial" w:hAnsi="Arial" w:cs="Arial"/>
                <w:sz w:val="16"/>
                <w:szCs w:val="16"/>
                <w:lang w:val="en-GB"/>
              </w:rPr>
              <w:t xml:space="preserve">Page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PAGE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r w:rsidRPr="00B21BB6">
              <w:rPr>
                <w:rFonts w:ascii="Arial" w:hAnsi="Arial" w:cs="Arial"/>
                <w:sz w:val="16"/>
                <w:szCs w:val="16"/>
                <w:lang w:val="en-GB"/>
              </w:rPr>
              <w:t xml:space="preserve"> of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NUMPAGES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p>
        </w:sdtContent>
      </w:sdt>
    </w:sdtContent>
  </w:sdt>
  <w:p w14:paraId="20AFCD82" w14:textId="77777777" w:rsidR="00C730AA" w:rsidRPr="00B21BB6" w:rsidRDefault="00C730AA" w:rsidP="00631543">
    <w:pPr>
      <w:spacing w:before="141" w:line="200" w:lineRule="exact"/>
      <w:jc w:val="center"/>
      <w:textAlignment w:val="baseline"/>
      <w:rPr>
        <w:rFonts w:ascii="Arial" w:hAnsi="Arial" w:cs="Arial"/>
        <w:sz w:val="16"/>
        <w:szCs w:val="16"/>
      </w:rPr>
    </w:pPr>
    <w:r w:rsidRPr="00B21BB6">
      <w:rPr>
        <w:rFonts w:ascii="Arial" w:eastAsia="Century Gothic" w:hAnsi="Arial" w:cs="Arial"/>
        <w:color w:val="000000"/>
        <w:spacing w:val="-2"/>
        <w:sz w:val="16"/>
        <w:szCs w:val="16"/>
      </w:rPr>
      <w:t>Copyright – to be used only with prior and express permission of Keys Group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73F1" w14:textId="77777777" w:rsidR="00722B5B" w:rsidRPr="00B21BB6" w:rsidRDefault="00722B5B" w:rsidP="00DB7BBB">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hAnsi="Arial" w:cs="Arial"/>
        <w:noProof/>
        <w:sz w:val="16"/>
        <w:szCs w:val="16"/>
      </w:rPr>
      <mc:AlternateContent>
        <mc:Choice Requires="wps">
          <w:drawing>
            <wp:anchor distT="0" distB="0" distL="114300" distR="114300" simplePos="0" relativeHeight="251652096" behindDoc="0" locked="0" layoutInCell="1" allowOverlap="1" wp14:anchorId="043E7D0A" wp14:editId="6C4F9E0E">
              <wp:simplePos x="0" y="0"/>
              <wp:positionH relativeFrom="page">
                <wp:posOffset>722630</wp:posOffset>
              </wp:positionH>
              <wp:positionV relativeFrom="page">
                <wp:posOffset>9944991</wp:posOffset>
              </wp:positionV>
              <wp:extent cx="5934710" cy="0"/>
              <wp:effectExtent l="0" t="0" r="0" b="0"/>
              <wp:wrapNone/>
              <wp:docPr id="16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C8B2C" id="Line 9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783.05pt" to="524.2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" strokeweight="1.45pt">
              <w10:wrap anchorx="page" anchory="page"/>
            </v:line>
          </w:pict>
        </mc:Fallback>
      </mc:AlternateContent>
    </w:r>
  </w:p>
  <w:p w14:paraId="3A7EA105" w14:textId="77777777" w:rsidR="00722B5B" w:rsidRPr="00B21BB6" w:rsidRDefault="00722B5B" w:rsidP="00DB7BBB">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eastAsia="Century Gothic" w:hAnsi="Arial" w:cs="Arial"/>
        <w:color w:val="000000"/>
        <w:spacing w:val="-2"/>
        <w:sz w:val="16"/>
        <w:szCs w:val="16"/>
      </w:rPr>
      <w:t>EDE.POL.002 - Safeguarding Children in Education Policy</w:t>
    </w:r>
  </w:p>
  <w:sdt>
    <w:sdtPr>
      <w:rPr>
        <w:rFonts w:ascii="Arial" w:hAnsi="Arial" w:cs="Arial"/>
        <w:sz w:val="16"/>
        <w:szCs w:val="16"/>
        <w:lang w:val="en-GB"/>
      </w:rPr>
      <w:id w:val="-1133022137"/>
      <w:docPartObj>
        <w:docPartGallery w:val="Page Numbers (Bottom of Page)"/>
        <w:docPartUnique/>
      </w:docPartObj>
    </w:sdtPr>
    <w:sdtContent>
      <w:sdt>
        <w:sdtPr>
          <w:rPr>
            <w:rFonts w:ascii="Arial" w:hAnsi="Arial" w:cs="Arial"/>
            <w:sz w:val="16"/>
            <w:szCs w:val="16"/>
            <w:lang w:val="en-GB"/>
          </w:rPr>
          <w:id w:val="-1705238520"/>
          <w:docPartObj>
            <w:docPartGallery w:val="Page Numbers (Top of Page)"/>
            <w:docPartUnique/>
          </w:docPartObj>
        </w:sdtPr>
        <w:sdtContent>
          <w:p w14:paraId="26F406B3" w14:textId="77777777" w:rsidR="00722B5B" w:rsidRPr="00B21BB6" w:rsidRDefault="00722B5B" w:rsidP="00DB7BBB">
            <w:pPr>
              <w:pStyle w:val="Footer"/>
              <w:jc w:val="center"/>
              <w:rPr>
                <w:rFonts w:ascii="Arial" w:hAnsi="Arial" w:cs="Arial"/>
                <w:sz w:val="16"/>
                <w:szCs w:val="16"/>
                <w:lang w:val="en-GB"/>
              </w:rPr>
            </w:pPr>
            <w:r w:rsidRPr="00B21BB6">
              <w:rPr>
                <w:rFonts w:ascii="Arial" w:hAnsi="Arial" w:cs="Arial"/>
                <w:sz w:val="16"/>
                <w:szCs w:val="16"/>
                <w:lang w:val="en-GB"/>
              </w:rPr>
              <w:t xml:space="preserve">Page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PAGE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r w:rsidRPr="00B21BB6">
              <w:rPr>
                <w:rFonts w:ascii="Arial" w:hAnsi="Arial" w:cs="Arial"/>
                <w:sz w:val="16"/>
                <w:szCs w:val="16"/>
                <w:lang w:val="en-GB"/>
              </w:rPr>
              <w:t xml:space="preserve"> of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NUMPAGES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p>
        </w:sdtContent>
      </w:sdt>
    </w:sdtContent>
  </w:sdt>
  <w:p w14:paraId="7AB1C3B6" w14:textId="77777777" w:rsidR="00722B5B" w:rsidRPr="00B21BB6" w:rsidRDefault="00722B5B" w:rsidP="00631543">
    <w:pPr>
      <w:spacing w:before="141" w:line="200" w:lineRule="exact"/>
      <w:jc w:val="center"/>
      <w:textAlignment w:val="baseline"/>
      <w:rPr>
        <w:rFonts w:ascii="Arial" w:hAnsi="Arial" w:cs="Arial"/>
        <w:sz w:val="16"/>
        <w:szCs w:val="16"/>
      </w:rPr>
    </w:pPr>
    <w:r w:rsidRPr="00B21BB6">
      <w:rPr>
        <w:rFonts w:ascii="Arial" w:eastAsia="Century Gothic" w:hAnsi="Arial" w:cs="Arial"/>
        <w:color w:val="000000"/>
        <w:spacing w:val="-2"/>
        <w:sz w:val="16"/>
        <w:szCs w:val="16"/>
      </w:rPr>
      <w:t>Copyright – to be used only with prior and express permission of Keys Group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9817" w14:textId="77777777" w:rsidR="00722B5B" w:rsidRPr="00B21BB6" w:rsidRDefault="00722B5B" w:rsidP="00DB7BBB">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hAnsi="Arial" w:cs="Arial"/>
        <w:noProof/>
        <w:sz w:val="16"/>
        <w:szCs w:val="16"/>
      </w:rPr>
      <mc:AlternateContent>
        <mc:Choice Requires="wps">
          <w:drawing>
            <wp:anchor distT="0" distB="0" distL="114300" distR="114300" simplePos="0" relativeHeight="251667456" behindDoc="0" locked="0" layoutInCell="1" allowOverlap="1" wp14:anchorId="4204259E" wp14:editId="3423F970">
              <wp:simplePos x="0" y="0"/>
              <wp:positionH relativeFrom="page">
                <wp:posOffset>722630</wp:posOffset>
              </wp:positionH>
              <wp:positionV relativeFrom="page">
                <wp:posOffset>9944991</wp:posOffset>
              </wp:positionV>
              <wp:extent cx="5934710" cy="0"/>
              <wp:effectExtent l="0" t="0" r="0" b="0"/>
              <wp:wrapNone/>
              <wp:docPr id="2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4C042" id="Line 97"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783.05pt" to="524.2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" strokeweight="1.45pt">
              <w10:wrap anchorx="page" anchory="page"/>
            </v:line>
          </w:pict>
        </mc:Fallback>
      </mc:AlternateContent>
    </w:r>
  </w:p>
  <w:p w14:paraId="7F177355" w14:textId="77777777" w:rsidR="00722B5B" w:rsidRPr="00B21BB6" w:rsidRDefault="00722B5B" w:rsidP="00DB7BBB">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eastAsia="Century Gothic" w:hAnsi="Arial" w:cs="Arial"/>
        <w:color w:val="000000"/>
        <w:spacing w:val="-2"/>
        <w:sz w:val="16"/>
        <w:szCs w:val="16"/>
      </w:rPr>
      <w:t>EDE.POL.002 – Appendix 6 – FORM: Allegations Against Staff</w:t>
    </w:r>
  </w:p>
  <w:sdt>
    <w:sdtPr>
      <w:rPr>
        <w:rFonts w:ascii="Arial" w:hAnsi="Arial" w:cs="Arial"/>
        <w:sz w:val="16"/>
        <w:szCs w:val="16"/>
        <w:lang w:val="en-GB"/>
      </w:rPr>
      <w:id w:val="-968278399"/>
      <w:docPartObj>
        <w:docPartGallery w:val="Page Numbers (Bottom of Page)"/>
        <w:docPartUnique/>
      </w:docPartObj>
    </w:sdtPr>
    <w:sdtContent>
      <w:sdt>
        <w:sdtPr>
          <w:rPr>
            <w:rFonts w:ascii="Arial" w:hAnsi="Arial" w:cs="Arial"/>
            <w:sz w:val="16"/>
            <w:szCs w:val="16"/>
            <w:lang w:val="en-GB"/>
          </w:rPr>
          <w:id w:val="1069147519"/>
          <w:docPartObj>
            <w:docPartGallery w:val="Page Numbers (Top of Page)"/>
            <w:docPartUnique/>
          </w:docPartObj>
        </w:sdtPr>
        <w:sdtContent>
          <w:p w14:paraId="41B080EF" w14:textId="77777777" w:rsidR="00722B5B" w:rsidRPr="00B21BB6" w:rsidRDefault="00722B5B" w:rsidP="00DB7BBB">
            <w:pPr>
              <w:pStyle w:val="Footer"/>
              <w:jc w:val="center"/>
              <w:rPr>
                <w:rFonts w:ascii="Arial" w:hAnsi="Arial" w:cs="Arial"/>
                <w:sz w:val="16"/>
                <w:szCs w:val="16"/>
                <w:lang w:val="en-GB"/>
              </w:rPr>
            </w:pPr>
            <w:r w:rsidRPr="00B21BB6">
              <w:rPr>
                <w:rFonts w:ascii="Arial" w:hAnsi="Arial" w:cs="Arial"/>
                <w:sz w:val="16"/>
                <w:szCs w:val="16"/>
                <w:lang w:val="en-GB"/>
              </w:rPr>
              <w:t xml:space="preserve">Page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PAGE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r w:rsidRPr="00B21BB6">
              <w:rPr>
                <w:rFonts w:ascii="Arial" w:hAnsi="Arial" w:cs="Arial"/>
                <w:sz w:val="16"/>
                <w:szCs w:val="16"/>
                <w:lang w:val="en-GB"/>
              </w:rPr>
              <w:t xml:space="preserve"> of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NUMPAGES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p>
        </w:sdtContent>
      </w:sdt>
    </w:sdtContent>
  </w:sdt>
  <w:p w14:paraId="2B4F30CF" w14:textId="77777777" w:rsidR="00722B5B" w:rsidRPr="00B21BB6" w:rsidRDefault="00722B5B" w:rsidP="00631543">
    <w:pPr>
      <w:spacing w:before="141" w:line="200" w:lineRule="exact"/>
      <w:jc w:val="center"/>
      <w:textAlignment w:val="baseline"/>
      <w:rPr>
        <w:rFonts w:ascii="Arial" w:hAnsi="Arial" w:cs="Arial"/>
        <w:sz w:val="16"/>
        <w:szCs w:val="16"/>
      </w:rPr>
    </w:pPr>
    <w:r w:rsidRPr="00B21BB6">
      <w:rPr>
        <w:rFonts w:ascii="Arial" w:eastAsia="Century Gothic" w:hAnsi="Arial" w:cs="Arial"/>
        <w:color w:val="000000"/>
        <w:spacing w:val="-2"/>
        <w:sz w:val="16"/>
        <w:szCs w:val="16"/>
      </w:rPr>
      <w:t>Copyright – to be used only with prior and express permission of Keys Group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2789" w14:textId="77777777" w:rsidR="00260614" w:rsidRPr="00B21BB6" w:rsidRDefault="00260614" w:rsidP="00DB7BBB">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hAnsi="Arial" w:cs="Arial"/>
        <w:noProof/>
        <w:sz w:val="16"/>
        <w:szCs w:val="16"/>
      </w:rPr>
      <mc:AlternateContent>
        <mc:Choice Requires="wps">
          <w:drawing>
            <wp:anchor distT="0" distB="0" distL="114300" distR="114300" simplePos="0" relativeHeight="251660288" behindDoc="0" locked="0" layoutInCell="1" allowOverlap="1" wp14:anchorId="2235894D" wp14:editId="7AE11CAC">
              <wp:simplePos x="0" y="0"/>
              <wp:positionH relativeFrom="page">
                <wp:posOffset>722630</wp:posOffset>
              </wp:positionH>
              <wp:positionV relativeFrom="page">
                <wp:posOffset>9944991</wp:posOffset>
              </wp:positionV>
              <wp:extent cx="5934710" cy="0"/>
              <wp:effectExtent l="0" t="0" r="0" b="0"/>
              <wp:wrapNone/>
              <wp:docPr id="66582001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5AD0A" id="Line 9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783.05pt" to="524.2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" strokeweight="1.45pt">
              <w10:wrap anchorx="page" anchory="page"/>
            </v:line>
          </w:pict>
        </mc:Fallback>
      </mc:AlternateContent>
    </w:r>
  </w:p>
  <w:p w14:paraId="290097A0" w14:textId="77777777" w:rsidR="00260614" w:rsidRPr="00B21BB6" w:rsidRDefault="00260614" w:rsidP="00DB7BBB">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eastAsia="Century Gothic" w:hAnsi="Arial" w:cs="Arial"/>
        <w:color w:val="000000"/>
        <w:spacing w:val="-2"/>
        <w:sz w:val="16"/>
        <w:szCs w:val="16"/>
      </w:rPr>
      <w:t>EDE.POL.002 – Appendix 7 – Contextual Safeguarding Information</w:t>
    </w:r>
  </w:p>
  <w:sdt>
    <w:sdtPr>
      <w:rPr>
        <w:rFonts w:ascii="Arial" w:hAnsi="Arial" w:cs="Arial"/>
        <w:sz w:val="16"/>
        <w:szCs w:val="16"/>
        <w:lang w:val="en-GB"/>
      </w:rPr>
      <w:id w:val="-1895113415"/>
      <w:docPartObj>
        <w:docPartGallery w:val="Page Numbers (Bottom of Page)"/>
        <w:docPartUnique/>
      </w:docPartObj>
    </w:sdtPr>
    <w:sdtContent>
      <w:sdt>
        <w:sdtPr>
          <w:rPr>
            <w:rFonts w:ascii="Arial" w:hAnsi="Arial" w:cs="Arial"/>
            <w:sz w:val="16"/>
            <w:szCs w:val="16"/>
            <w:lang w:val="en-GB"/>
          </w:rPr>
          <w:id w:val="1161513178"/>
          <w:docPartObj>
            <w:docPartGallery w:val="Page Numbers (Top of Page)"/>
            <w:docPartUnique/>
          </w:docPartObj>
        </w:sdtPr>
        <w:sdtContent>
          <w:p w14:paraId="16C59B56" w14:textId="77777777" w:rsidR="00260614" w:rsidRPr="00B21BB6" w:rsidRDefault="00260614" w:rsidP="00DB7BBB">
            <w:pPr>
              <w:pStyle w:val="Footer"/>
              <w:jc w:val="center"/>
              <w:rPr>
                <w:rFonts w:ascii="Arial" w:hAnsi="Arial" w:cs="Arial"/>
                <w:sz w:val="16"/>
                <w:szCs w:val="16"/>
                <w:lang w:val="en-GB"/>
              </w:rPr>
            </w:pPr>
            <w:r w:rsidRPr="00B21BB6">
              <w:rPr>
                <w:rFonts w:ascii="Arial" w:hAnsi="Arial" w:cs="Arial"/>
                <w:sz w:val="16"/>
                <w:szCs w:val="16"/>
                <w:lang w:val="en-GB"/>
              </w:rPr>
              <w:t xml:space="preserve">Page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PAGE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r w:rsidRPr="00B21BB6">
              <w:rPr>
                <w:rFonts w:ascii="Arial" w:hAnsi="Arial" w:cs="Arial"/>
                <w:sz w:val="16"/>
                <w:szCs w:val="16"/>
                <w:lang w:val="en-GB"/>
              </w:rPr>
              <w:t xml:space="preserve"> of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NUMPAGES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p>
        </w:sdtContent>
      </w:sdt>
    </w:sdtContent>
  </w:sdt>
  <w:p w14:paraId="35E4ED49" w14:textId="77777777" w:rsidR="00260614" w:rsidRPr="00B21BB6" w:rsidRDefault="00260614" w:rsidP="00631543">
    <w:pPr>
      <w:spacing w:before="141" w:line="200" w:lineRule="exact"/>
      <w:jc w:val="center"/>
      <w:textAlignment w:val="baseline"/>
      <w:rPr>
        <w:rFonts w:ascii="Arial" w:hAnsi="Arial" w:cs="Arial"/>
        <w:sz w:val="16"/>
        <w:szCs w:val="16"/>
      </w:rPr>
    </w:pPr>
    <w:r w:rsidRPr="00B21BB6">
      <w:rPr>
        <w:rFonts w:ascii="Arial" w:eastAsia="Century Gothic" w:hAnsi="Arial" w:cs="Arial"/>
        <w:color w:val="000000"/>
        <w:spacing w:val="-2"/>
        <w:sz w:val="16"/>
        <w:szCs w:val="16"/>
      </w:rPr>
      <w:t>Copyright – to be used only with prior and express permission of Keys Group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DA30" w14:textId="77777777" w:rsidR="00260614" w:rsidRPr="00B21BB6" w:rsidRDefault="00260614" w:rsidP="00DB7BBB">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hAnsi="Arial" w:cs="Arial"/>
        <w:noProof/>
        <w:sz w:val="16"/>
        <w:szCs w:val="16"/>
      </w:rPr>
      <mc:AlternateContent>
        <mc:Choice Requires="wps">
          <w:drawing>
            <wp:anchor distT="0" distB="0" distL="114300" distR="114300" simplePos="0" relativeHeight="251663360" behindDoc="0" locked="0" layoutInCell="1" allowOverlap="1" wp14:anchorId="2DEA4B68" wp14:editId="105BB2D2">
              <wp:simplePos x="0" y="0"/>
              <wp:positionH relativeFrom="page">
                <wp:posOffset>722630</wp:posOffset>
              </wp:positionH>
              <wp:positionV relativeFrom="page">
                <wp:posOffset>9944991</wp:posOffset>
              </wp:positionV>
              <wp:extent cx="5934710" cy="0"/>
              <wp:effectExtent l="0" t="0" r="0" b="0"/>
              <wp:wrapNone/>
              <wp:docPr id="1643052979"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E3A15" id="Line 9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783.05pt" to="524.2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" strokeweight="1.45pt">
              <w10:wrap anchorx="page" anchory="page"/>
            </v:line>
          </w:pict>
        </mc:Fallback>
      </mc:AlternateContent>
    </w:r>
  </w:p>
  <w:p w14:paraId="466025E6" w14:textId="77777777" w:rsidR="00260614" w:rsidRPr="00B21BB6" w:rsidRDefault="00260614" w:rsidP="00DB7BBB">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eastAsia="Century Gothic" w:hAnsi="Arial" w:cs="Arial"/>
        <w:color w:val="000000"/>
        <w:spacing w:val="-2"/>
        <w:sz w:val="16"/>
        <w:szCs w:val="16"/>
      </w:rPr>
      <w:t>EDE.POL.002 – Appendix 8 – Body Map Guidance for Schools</w:t>
    </w:r>
  </w:p>
  <w:sdt>
    <w:sdtPr>
      <w:rPr>
        <w:rFonts w:ascii="Arial" w:hAnsi="Arial" w:cs="Arial"/>
        <w:sz w:val="16"/>
        <w:szCs w:val="16"/>
        <w:lang w:val="en-GB"/>
      </w:rPr>
      <w:id w:val="1104077111"/>
      <w:docPartObj>
        <w:docPartGallery w:val="Page Numbers (Bottom of Page)"/>
        <w:docPartUnique/>
      </w:docPartObj>
    </w:sdtPr>
    <w:sdtContent>
      <w:sdt>
        <w:sdtPr>
          <w:rPr>
            <w:rFonts w:ascii="Arial" w:hAnsi="Arial" w:cs="Arial"/>
            <w:sz w:val="16"/>
            <w:szCs w:val="16"/>
            <w:lang w:val="en-GB"/>
          </w:rPr>
          <w:id w:val="1612309531"/>
          <w:docPartObj>
            <w:docPartGallery w:val="Page Numbers (Top of Page)"/>
            <w:docPartUnique/>
          </w:docPartObj>
        </w:sdtPr>
        <w:sdtContent>
          <w:p w14:paraId="719AC6D0" w14:textId="77777777" w:rsidR="00260614" w:rsidRPr="00B21BB6" w:rsidRDefault="00260614" w:rsidP="00DB7BBB">
            <w:pPr>
              <w:pStyle w:val="Footer"/>
              <w:jc w:val="center"/>
              <w:rPr>
                <w:rFonts w:ascii="Arial" w:hAnsi="Arial" w:cs="Arial"/>
                <w:sz w:val="16"/>
                <w:szCs w:val="16"/>
                <w:lang w:val="en-GB"/>
              </w:rPr>
            </w:pPr>
            <w:r w:rsidRPr="00B21BB6">
              <w:rPr>
                <w:rFonts w:ascii="Arial" w:hAnsi="Arial" w:cs="Arial"/>
                <w:sz w:val="16"/>
                <w:szCs w:val="16"/>
                <w:lang w:val="en-GB"/>
              </w:rPr>
              <w:t xml:space="preserve">Page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PAGE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r w:rsidRPr="00B21BB6">
              <w:rPr>
                <w:rFonts w:ascii="Arial" w:hAnsi="Arial" w:cs="Arial"/>
                <w:sz w:val="16"/>
                <w:szCs w:val="16"/>
                <w:lang w:val="en-GB"/>
              </w:rPr>
              <w:t xml:space="preserve"> of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NUMPAGES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p>
        </w:sdtContent>
      </w:sdt>
    </w:sdtContent>
  </w:sdt>
  <w:p w14:paraId="59CA06BB" w14:textId="77777777" w:rsidR="00260614" w:rsidRPr="00B21BB6" w:rsidRDefault="00260614" w:rsidP="00631543">
    <w:pPr>
      <w:spacing w:before="141" w:line="200" w:lineRule="exact"/>
      <w:jc w:val="center"/>
      <w:textAlignment w:val="baseline"/>
      <w:rPr>
        <w:rFonts w:ascii="Arial" w:hAnsi="Arial" w:cs="Arial"/>
        <w:sz w:val="16"/>
        <w:szCs w:val="16"/>
      </w:rPr>
    </w:pPr>
    <w:r w:rsidRPr="00B21BB6">
      <w:rPr>
        <w:rFonts w:ascii="Arial" w:eastAsia="Century Gothic" w:hAnsi="Arial" w:cs="Arial"/>
        <w:color w:val="000000"/>
        <w:spacing w:val="-2"/>
        <w:sz w:val="16"/>
        <w:szCs w:val="16"/>
      </w:rPr>
      <w:t>Copyright – to be used only with prior and express permission of Keys Group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97F7" w14:textId="77777777" w:rsidR="00F768B4" w:rsidRPr="00B21BB6" w:rsidRDefault="00F768B4" w:rsidP="00DB7BBB">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hAnsi="Arial" w:cs="Arial"/>
        <w:noProof/>
        <w:sz w:val="16"/>
        <w:szCs w:val="16"/>
      </w:rPr>
      <mc:AlternateContent>
        <mc:Choice Requires="wps">
          <w:drawing>
            <wp:anchor distT="0" distB="0" distL="114300" distR="114300" simplePos="0" relativeHeight="251655168" behindDoc="0" locked="0" layoutInCell="1" allowOverlap="1" wp14:anchorId="034493E3" wp14:editId="78EA1100">
              <wp:simplePos x="0" y="0"/>
              <wp:positionH relativeFrom="page">
                <wp:posOffset>722630</wp:posOffset>
              </wp:positionH>
              <wp:positionV relativeFrom="page">
                <wp:posOffset>9944991</wp:posOffset>
              </wp:positionV>
              <wp:extent cx="5934710" cy="0"/>
              <wp:effectExtent l="0" t="0" r="0" b="0"/>
              <wp:wrapNone/>
              <wp:docPr id="3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B77FC" id="Line 9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783.05pt" to="524.2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" strokeweight="1.45pt">
              <w10:wrap anchorx="page" anchory="page"/>
            </v:line>
          </w:pict>
        </mc:Fallback>
      </mc:AlternateContent>
    </w:r>
  </w:p>
  <w:p w14:paraId="457C96C7" w14:textId="77777777" w:rsidR="00F768B4" w:rsidRPr="00B21BB6" w:rsidRDefault="00F768B4" w:rsidP="00DB7BBB">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eastAsia="Century Gothic" w:hAnsi="Arial" w:cs="Arial"/>
        <w:color w:val="000000"/>
        <w:spacing w:val="-2"/>
        <w:sz w:val="16"/>
        <w:szCs w:val="16"/>
      </w:rPr>
      <w:t>EDE.POL.002 – Appendix 9 – Useful Contacts within the Local Authority</w:t>
    </w:r>
  </w:p>
  <w:sdt>
    <w:sdtPr>
      <w:rPr>
        <w:rFonts w:ascii="Arial" w:hAnsi="Arial" w:cs="Arial"/>
        <w:sz w:val="16"/>
        <w:szCs w:val="16"/>
        <w:lang w:val="en-GB"/>
      </w:rPr>
      <w:id w:val="-1925868471"/>
      <w:docPartObj>
        <w:docPartGallery w:val="Page Numbers (Bottom of Page)"/>
        <w:docPartUnique/>
      </w:docPartObj>
    </w:sdtPr>
    <w:sdtContent>
      <w:sdt>
        <w:sdtPr>
          <w:rPr>
            <w:rFonts w:ascii="Arial" w:hAnsi="Arial" w:cs="Arial"/>
            <w:sz w:val="16"/>
            <w:szCs w:val="16"/>
            <w:lang w:val="en-GB"/>
          </w:rPr>
          <w:id w:val="186951882"/>
          <w:docPartObj>
            <w:docPartGallery w:val="Page Numbers (Top of Page)"/>
            <w:docPartUnique/>
          </w:docPartObj>
        </w:sdtPr>
        <w:sdtContent>
          <w:p w14:paraId="57B12509" w14:textId="77777777" w:rsidR="00F768B4" w:rsidRPr="00B21BB6" w:rsidRDefault="00F768B4" w:rsidP="00DB7BBB">
            <w:pPr>
              <w:pStyle w:val="Footer"/>
              <w:jc w:val="center"/>
              <w:rPr>
                <w:rFonts w:ascii="Arial" w:hAnsi="Arial" w:cs="Arial"/>
                <w:sz w:val="16"/>
                <w:szCs w:val="16"/>
                <w:lang w:val="en-GB"/>
              </w:rPr>
            </w:pPr>
            <w:r w:rsidRPr="00B21BB6">
              <w:rPr>
                <w:rFonts w:ascii="Arial" w:hAnsi="Arial" w:cs="Arial"/>
                <w:sz w:val="16"/>
                <w:szCs w:val="16"/>
                <w:lang w:val="en-GB"/>
              </w:rPr>
              <w:t xml:space="preserve">Page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PAGE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r w:rsidRPr="00B21BB6">
              <w:rPr>
                <w:rFonts w:ascii="Arial" w:hAnsi="Arial" w:cs="Arial"/>
                <w:sz w:val="16"/>
                <w:szCs w:val="16"/>
                <w:lang w:val="en-GB"/>
              </w:rPr>
              <w:t xml:space="preserve"> of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NUMPAGES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p>
        </w:sdtContent>
      </w:sdt>
    </w:sdtContent>
  </w:sdt>
  <w:p w14:paraId="41E6B4D1" w14:textId="77777777" w:rsidR="00F768B4" w:rsidRPr="00B21BB6" w:rsidRDefault="00F768B4" w:rsidP="00631543">
    <w:pPr>
      <w:spacing w:before="141" w:line="200" w:lineRule="exact"/>
      <w:jc w:val="center"/>
      <w:textAlignment w:val="baseline"/>
      <w:rPr>
        <w:rFonts w:ascii="Arial" w:hAnsi="Arial" w:cs="Arial"/>
        <w:sz w:val="16"/>
        <w:szCs w:val="16"/>
      </w:rPr>
    </w:pPr>
    <w:r w:rsidRPr="00B21BB6">
      <w:rPr>
        <w:rFonts w:ascii="Arial" w:eastAsia="Century Gothic" w:hAnsi="Arial" w:cs="Arial"/>
        <w:color w:val="000000"/>
        <w:spacing w:val="-2"/>
        <w:sz w:val="16"/>
        <w:szCs w:val="16"/>
      </w:rPr>
      <w:t>Copyright – to be used only with prior and express permission of Keys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DDD80" w14:textId="77777777" w:rsidR="00616C5C" w:rsidRPr="00B21BB6" w:rsidRDefault="00616C5C" w:rsidP="002C3600">
      <w:pPr>
        <w:spacing w:after="0" w:line="240" w:lineRule="auto"/>
      </w:pPr>
      <w:r w:rsidRPr="00B21BB6">
        <w:separator/>
      </w:r>
    </w:p>
  </w:footnote>
  <w:footnote w:type="continuationSeparator" w:id="0">
    <w:p w14:paraId="78D2CF00" w14:textId="77777777" w:rsidR="00616C5C" w:rsidRPr="00B21BB6" w:rsidRDefault="00616C5C" w:rsidP="002C3600">
      <w:pPr>
        <w:spacing w:after="0" w:line="240" w:lineRule="auto"/>
      </w:pPr>
      <w:r w:rsidRPr="00B21BB6">
        <w:continuationSeparator/>
      </w:r>
    </w:p>
  </w:footnote>
  <w:footnote w:type="continuationNotice" w:id="1">
    <w:p w14:paraId="4BB27FD4" w14:textId="77777777" w:rsidR="00616C5C" w:rsidRDefault="00616C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465D" w14:textId="77777777" w:rsidR="00C730AA" w:rsidRPr="00B21BB6" w:rsidRDefault="00C730AA" w:rsidP="00631543">
    <w:pPr>
      <w:pStyle w:val="Header"/>
      <w:jc w:val="both"/>
      <w:rPr>
        <w:lang w:val="en-GB"/>
      </w:rPr>
    </w:pPr>
    <w:r w:rsidRPr="00B21BB6">
      <w:rPr>
        <w:noProof/>
        <w:lang w:val="en-GB"/>
      </w:rPr>
      <w:drawing>
        <wp:inline distT="0" distB="0" distL="0" distR="0" wp14:anchorId="5B14FC7C" wp14:editId="4F2710EA">
          <wp:extent cx="829310" cy="633730"/>
          <wp:effectExtent l="0" t="0" r="0" b="0"/>
          <wp:docPr id="442195426"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
                  <a:stretch>
                    <a:fillRect/>
                  </a:stretch>
                </pic:blipFill>
                <pic:spPr>
                  <a:xfrm>
                    <a:off x="0" y="0"/>
                    <a:ext cx="829310" cy="633730"/>
                  </a:xfrm>
                  <a:prstGeom prst="rect">
                    <a:avLst/>
                  </a:prstGeom>
                </pic:spPr>
              </pic:pic>
            </a:graphicData>
          </a:graphic>
        </wp:inline>
      </w:drawing>
    </w:r>
  </w:p>
  <w:p w14:paraId="2A681FA6" w14:textId="77777777" w:rsidR="00C730AA" w:rsidRPr="00B21BB6" w:rsidRDefault="00C730AA">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8541" w14:textId="77777777" w:rsidR="00722B5B" w:rsidRPr="00B21BB6" w:rsidRDefault="00722B5B" w:rsidP="00631543">
    <w:pPr>
      <w:pStyle w:val="Header"/>
      <w:jc w:val="both"/>
      <w:rPr>
        <w:lang w:val="en-GB"/>
      </w:rPr>
    </w:pPr>
    <w:r w:rsidRPr="00B21BB6">
      <w:rPr>
        <w:noProof/>
        <w:lang w:val="en-GB"/>
      </w:rPr>
      <w:drawing>
        <wp:inline distT="0" distB="0" distL="0" distR="0" wp14:anchorId="1D4A839B" wp14:editId="4EA78D7A">
          <wp:extent cx="829310" cy="633730"/>
          <wp:effectExtent l="0" t="0" r="0" b="0"/>
          <wp:docPr id="1133663679"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
                  <a:stretch>
                    <a:fillRect/>
                  </a:stretch>
                </pic:blipFill>
                <pic:spPr>
                  <a:xfrm>
                    <a:off x="0" y="0"/>
                    <a:ext cx="829310" cy="633730"/>
                  </a:xfrm>
                  <a:prstGeom prst="rect">
                    <a:avLst/>
                  </a:prstGeom>
                </pic:spPr>
              </pic:pic>
            </a:graphicData>
          </a:graphic>
        </wp:inline>
      </w:drawing>
    </w:r>
  </w:p>
  <w:p w14:paraId="0EBDEC94" w14:textId="77777777" w:rsidR="00722B5B" w:rsidRPr="00B21BB6" w:rsidRDefault="00722B5B">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0DD"/>
    <w:multiLevelType w:val="hybridMultilevel"/>
    <w:tmpl w:val="BD1454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A7425A"/>
    <w:multiLevelType w:val="hybridMultilevel"/>
    <w:tmpl w:val="7BA274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4333E1"/>
    <w:multiLevelType w:val="multilevel"/>
    <w:tmpl w:val="08A0627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CAC6782"/>
    <w:multiLevelType w:val="hybridMultilevel"/>
    <w:tmpl w:val="475ADD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E00BCB"/>
    <w:multiLevelType w:val="hybridMultilevel"/>
    <w:tmpl w:val="281C29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FD3568"/>
    <w:multiLevelType w:val="hybridMultilevel"/>
    <w:tmpl w:val="115C63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6444E7"/>
    <w:multiLevelType w:val="hybridMultilevel"/>
    <w:tmpl w:val="0FD49C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70F417A"/>
    <w:multiLevelType w:val="hybridMultilevel"/>
    <w:tmpl w:val="344002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F16ED6"/>
    <w:multiLevelType w:val="hybridMultilevel"/>
    <w:tmpl w:val="92AC4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ED2C06"/>
    <w:multiLevelType w:val="hybridMultilevel"/>
    <w:tmpl w:val="51EE9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BC34ACE"/>
    <w:multiLevelType w:val="hybridMultilevel"/>
    <w:tmpl w:val="F2066C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CB50678"/>
    <w:multiLevelType w:val="hybridMultilevel"/>
    <w:tmpl w:val="910E5D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DAF70FA"/>
    <w:multiLevelType w:val="hybridMultilevel"/>
    <w:tmpl w:val="064013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DED3AC1"/>
    <w:multiLevelType w:val="hybridMultilevel"/>
    <w:tmpl w:val="92F069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E25353B"/>
    <w:multiLevelType w:val="hybridMultilevel"/>
    <w:tmpl w:val="A2C637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53C25A9"/>
    <w:multiLevelType w:val="hybridMultilevel"/>
    <w:tmpl w:val="1A9A05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58A5A51"/>
    <w:multiLevelType w:val="multilevel"/>
    <w:tmpl w:val="E016639A"/>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15:restartNumberingAfterBreak="0">
    <w:nsid w:val="262E5C30"/>
    <w:multiLevelType w:val="hybridMultilevel"/>
    <w:tmpl w:val="D3E201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6C04AED"/>
    <w:multiLevelType w:val="hybridMultilevel"/>
    <w:tmpl w:val="5A6A14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9931995"/>
    <w:multiLevelType w:val="hybridMultilevel"/>
    <w:tmpl w:val="406AAC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29A85A5F"/>
    <w:multiLevelType w:val="hybridMultilevel"/>
    <w:tmpl w:val="4AA4CC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A302348"/>
    <w:multiLevelType w:val="hybridMultilevel"/>
    <w:tmpl w:val="73DAE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E2B66BD"/>
    <w:multiLevelType w:val="hybridMultilevel"/>
    <w:tmpl w:val="456CC2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FF7544A"/>
    <w:multiLevelType w:val="hybridMultilevel"/>
    <w:tmpl w:val="E4AE8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1A13269"/>
    <w:multiLevelType w:val="hybridMultilevel"/>
    <w:tmpl w:val="5A40AA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20D6187"/>
    <w:multiLevelType w:val="hybridMultilevel"/>
    <w:tmpl w:val="93105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21517F4"/>
    <w:multiLevelType w:val="hybridMultilevel"/>
    <w:tmpl w:val="4F48E0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D3B393B"/>
    <w:multiLevelType w:val="hybridMultilevel"/>
    <w:tmpl w:val="A970A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DE2CEC"/>
    <w:multiLevelType w:val="hybridMultilevel"/>
    <w:tmpl w:val="0C4C3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E6D1111"/>
    <w:multiLevelType w:val="hybridMultilevel"/>
    <w:tmpl w:val="CE6EE6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47802DB"/>
    <w:multiLevelType w:val="hybridMultilevel"/>
    <w:tmpl w:val="8FF2B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8B16B50"/>
    <w:multiLevelType w:val="hybridMultilevel"/>
    <w:tmpl w:val="5240CB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2350E21"/>
    <w:multiLevelType w:val="hybridMultilevel"/>
    <w:tmpl w:val="54165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4B86F03"/>
    <w:multiLevelType w:val="hybridMultilevel"/>
    <w:tmpl w:val="229C18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50C6461"/>
    <w:multiLevelType w:val="hybridMultilevel"/>
    <w:tmpl w:val="6EF661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6DF7154"/>
    <w:multiLevelType w:val="hybridMultilevel"/>
    <w:tmpl w:val="E876A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32387A"/>
    <w:multiLevelType w:val="multilevel"/>
    <w:tmpl w:val="D214DBBE"/>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685965"/>
    <w:multiLevelType w:val="hybridMultilevel"/>
    <w:tmpl w:val="A468B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E0832E0"/>
    <w:multiLevelType w:val="hybridMultilevel"/>
    <w:tmpl w:val="00DC36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F102D2D"/>
    <w:multiLevelType w:val="hybridMultilevel"/>
    <w:tmpl w:val="C44E8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5204144"/>
    <w:multiLevelType w:val="hybridMultilevel"/>
    <w:tmpl w:val="003085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64E0032"/>
    <w:multiLevelType w:val="hybridMultilevel"/>
    <w:tmpl w:val="37869A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7C1351C"/>
    <w:multiLevelType w:val="hybridMultilevel"/>
    <w:tmpl w:val="53648A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8CC2AF5"/>
    <w:multiLevelType w:val="hybridMultilevel"/>
    <w:tmpl w:val="6D607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21B4836"/>
    <w:multiLevelType w:val="hybridMultilevel"/>
    <w:tmpl w:val="FC981B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2766963"/>
    <w:multiLevelType w:val="hybridMultilevel"/>
    <w:tmpl w:val="B1B623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5E52ABD"/>
    <w:multiLevelType w:val="hybridMultilevel"/>
    <w:tmpl w:val="8E688E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957471C"/>
    <w:multiLevelType w:val="multilevel"/>
    <w:tmpl w:val="2A788A8E"/>
    <w:lvl w:ilvl="0">
      <w:start w:val="1"/>
      <w:numFmt w:val="decimal"/>
      <w:lvlText w:val="%1."/>
      <w:lvlJc w:val="left"/>
      <w:pPr>
        <w:ind w:left="2160" w:hanging="360"/>
      </w:pPr>
      <w:rPr>
        <w:rFonts w:ascii="Calibri" w:eastAsia="PMingLiU" w:hAnsi="Calibri" w:cs="Calibri"/>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8" w15:restartNumberingAfterBreak="0">
    <w:nsid w:val="79EA4BE4"/>
    <w:multiLevelType w:val="hybridMultilevel"/>
    <w:tmpl w:val="50320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C2F6646"/>
    <w:multiLevelType w:val="hybridMultilevel"/>
    <w:tmpl w:val="AE92C0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DB263C9"/>
    <w:multiLevelType w:val="hybridMultilevel"/>
    <w:tmpl w:val="D360A2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05840891">
    <w:abstractNumId w:val="36"/>
  </w:num>
  <w:num w:numId="2" w16cid:durableId="851260067">
    <w:abstractNumId w:val="35"/>
  </w:num>
  <w:num w:numId="3" w16cid:durableId="1196044291">
    <w:abstractNumId w:val="3"/>
  </w:num>
  <w:num w:numId="4" w16cid:durableId="1997108042">
    <w:abstractNumId w:val="18"/>
  </w:num>
  <w:num w:numId="5" w16cid:durableId="264700384">
    <w:abstractNumId w:val="19"/>
  </w:num>
  <w:num w:numId="6" w16cid:durableId="1774743975">
    <w:abstractNumId w:val="33"/>
  </w:num>
  <w:num w:numId="7" w16cid:durableId="240722560">
    <w:abstractNumId w:val="28"/>
  </w:num>
  <w:num w:numId="8" w16cid:durableId="140587678">
    <w:abstractNumId w:val="9"/>
  </w:num>
  <w:num w:numId="9" w16cid:durableId="901216183">
    <w:abstractNumId w:val="0"/>
  </w:num>
  <w:num w:numId="10" w16cid:durableId="109739235">
    <w:abstractNumId w:val="43"/>
  </w:num>
  <w:num w:numId="11" w16cid:durableId="845168233">
    <w:abstractNumId w:val="48"/>
  </w:num>
  <w:num w:numId="12" w16cid:durableId="777601750">
    <w:abstractNumId w:val="27"/>
  </w:num>
  <w:num w:numId="13" w16cid:durableId="306983098">
    <w:abstractNumId w:val="11"/>
  </w:num>
  <w:num w:numId="14" w16cid:durableId="862011723">
    <w:abstractNumId w:val="7"/>
  </w:num>
  <w:num w:numId="15" w16cid:durableId="1498840527">
    <w:abstractNumId w:val="30"/>
  </w:num>
  <w:num w:numId="16" w16cid:durableId="1674989480">
    <w:abstractNumId w:val="21"/>
  </w:num>
  <w:num w:numId="17" w16cid:durableId="1192955964">
    <w:abstractNumId w:val="5"/>
  </w:num>
  <w:num w:numId="18" w16cid:durableId="778720540">
    <w:abstractNumId w:val="37"/>
  </w:num>
  <w:num w:numId="19" w16cid:durableId="2007592749">
    <w:abstractNumId w:val="34"/>
  </w:num>
  <w:num w:numId="20" w16cid:durableId="704407379">
    <w:abstractNumId w:val="17"/>
  </w:num>
  <w:num w:numId="21" w16cid:durableId="321663725">
    <w:abstractNumId w:val="50"/>
  </w:num>
  <w:num w:numId="22" w16cid:durableId="5333262">
    <w:abstractNumId w:val="26"/>
  </w:num>
  <w:num w:numId="23" w16cid:durableId="241448524">
    <w:abstractNumId w:val="22"/>
  </w:num>
  <w:num w:numId="24" w16cid:durableId="632175509">
    <w:abstractNumId w:val="2"/>
  </w:num>
  <w:num w:numId="25" w16cid:durableId="1445688461">
    <w:abstractNumId w:val="10"/>
  </w:num>
  <w:num w:numId="26" w16cid:durableId="1051198134">
    <w:abstractNumId w:val="12"/>
  </w:num>
  <w:num w:numId="27" w16cid:durableId="2107575259">
    <w:abstractNumId w:val="47"/>
  </w:num>
  <w:num w:numId="28" w16cid:durableId="1085885023">
    <w:abstractNumId w:val="41"/>
  </w:num>
  <w:num w:numId="29" w16cid:durableId="1706905467">
    <w:abstractNumId w:val="45"/>
  </w:num>
  <w:num w:numId="30" w16cid:durableId="1669550475">
    <w:abstractNumId w:val="46"/>
  </w:num>
  <w:num w:numId="31" w16cid:durableId="1656641792">
    <w:abstractNumId w:val="23"/>
  </w:num>
  <w:num w:numId="32" w16cid:durableId="292636238">
    <w:abstractNumId w:val="38"/>
  </w:num>
  <w:num w:numId="33" w16cid:durableId="1530794687">
    <w:abstractNumId w:val="39"/>
  </w:num>
  <w:num w:numId="34" w16cid:durableId="613637263">
    <w:abstractNumId w:val="8"/>
  </w:num>
  <w:num w:numId="35" w16cid:durableId="1099639756">
    <w:abstractNumId w:val="44"/>
  </w:num>
  <w:num w:numId="36" w16cid:durableId="2000497770">
    <w:abstractNumId w:val="13"/>
  </w:num>
  <w:num w:numId="37" w16cid:durableId="1496803900">
    <w:abstractNumId w:val="31"/>
  </w:num>
  <w:num w:numId="38" w16cid:durableId="209802239">
    <w:abstractNumId w:val="24"/>
  </w:num>
  <w:num w:numId="39" w16cid:durableId="47192870">
    <w:abstractNumId w:val="20"/>
  </w:num>
  <w:num w:numId="40" w16cid:durableId="1478300179">
    <w:abstractNumId w:val="6"/>
  </w:num>
  <w:num w:numId="41" w16cid:durableId="968977401">
    <w:abstractNumId w:val="4"/>
  </w:num>
  <w:num w:numId="42" w16cid:durableId="1239440569">
    <w:abstractNumId w:val="49"/>
  </w:num>
  <w:num w:numId="43" w16cid:durableId="1267738568">
    <w:abstractNumId w:val="32"/>
  </w:num>
  <w:num w:numId="44" w16cid:durableId="141968914">
    <w:abstractNumId w:val="40"/>
  </w:num>
  <w:num w:numId="45" w16cid:durableId="129859045">
    <w:abstractNumId w:val="14"/>
  </w:num>
  <w:num w:numId="46" w16cid:durableId="1966737969">
    <w:abstractNumId w:val="25"/>
  </w:num>
  <w:num w:numId="47" w16cid:durableId="1278566978">
    <w:abstractNumId w:val="29"/>
  </w:num>
  <w:num w:numId="48" w16cid:durableId="1972712233">
    <w:abstractNumId w:val="42"/>
  </w:num>
  <w:num w:numId="49" w16cid:durableId="1251544241">
    <w:abstractNumId w:val="1"/>
  </w:num>
  <w:num w:numId="50" w16cid:durableId="1449012557">
    <w:abstractNumId w:val="15"/>
  </w:num>
  <w:num w:numId="51" w16cid:durableId="1853951063">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00"/>
    <w:rsid w:val="00002700"/>
    <w:rsid w:val="00005942"/>
    <w:rsid w:val="00032064"/>
    <w:rsid w:val="00037BA5"/>
    <w:rsid w:val="000402B1"/>
    <w:rsid w:val="00046AB6"/>
    <w:rsid w:val="00047892"/>
    <w:rsid w:val="00056D99"/>
    <w:rsid w:val="000601B0"/>
    <w:rsid w:val="00064814"/>
    <w:rsid w:val="000670AB"/>
    <w:rsid w:val="000675EB"/>
    <w:rsid w:val="00071822"/>
    <w:rsid w:val="00073344"/>
    <w:rsid w:val="000739AD"/>
    <w:rsid w:val="00074746"/>
    <w:rsid w:val="00082BDC"/>
    <w:rsid w:val="0008440C"/>
    <w:rsid w:val="00090D65"/>
    <w:rsid w:val="0009110F"/>
    <w:rsid w:val="000934B9"/>
    <w:rsid w:val="00094D8E"/>
    <w:rsid w:val="000B5E52"/>
    <w:rsid w:val="000C2774"/>
    <w:rsid w:val="000C663A"/>
    <w:rsid w:val="000D048F"/>
    <w:rsid w:val="000D7922"/>
    <w:rsid w:val="000F17F4"/>
    <w:rsid w:val="000F66C5"/>
    <w:rsid w:val="000F677B"/>
    <w:rsid w:val="000F7BDB"/>
    <w:rsid w:val="001159FB"/>
    <w:rsid w:val="001201BF"/>
    <w:rsid w:val="001219B5"/>
    <w:rsid w:val="001341EC"/>
    <w:rsid w:val="001474A3"/>
    <w:rsid w:val="00154565"/>
    <w:rsid w:val="00160341"/>
    <w:rsid w:val="00166729"/>
    <w:rsid w:val="00170181"/>
    <w:rsid w:val="00175A9D"/>
    <w:rsid w:val="00184499"/>
    <w:rsid w:val="00185437"/>
    <w:rsid w:val="001945E9"/>
    <w:rsid w:val="001A2114"/>
    <w:rsid w:val="001D6CCB"/>
    <w:rsid w:val="001F58DB"/>
    <w:rsid w:val="001F5BAC"/>
    <w:rsid w:val="001F6D59"/>
    <w:rsid w:val="00201D94"/>
    <w:rsid w:val="00203CE7"/>
    <w:rsid w:val="00204593"/>
    <w:rsid w:val="00216AA1"/>
    <w:rsid w:val="00224450"/>
    <w:rsid w:val="0025190C"/>
    <w:rsid w:val="00252F6C"/>
    <w:rsid w:val="00260614"/>
    <w:rsid w:val="002761D7"/>
    <w:rsid w:val="002778D3"/>
    <w:rsid w:val="00286A73"/>
    <w:rsid w:val="002921D5"/>
    <w:rsid w:val="002A2DD5"/>
    <w:rsid w:val="002A630B"/>
    <w:rsid w:val="002B46F2"/>
    <w:rsid w:val="002C3600"/>
    <w:rsid w:val="002C6C0B"/>
    <w:rsid w:val="002D2C47"/>
    <w:rsid w:val="002E634D"/>
    <w:rsid w:val="002F0E9E"/>
    <w:rsid w:val="002F47B4"/>
    <w:rsid w:val="002F4925"/>
    <w:rsid w:val="00302C00"/>
    <w:rsid w:val="00303CB5"/>
    <w:rsid w:val="0031188C"/>
    <w:rsid w:val="003348EC"/>
    <w:rsid w:val="00334F41"/>
    <w:rsid w:val="00340EF7"/>
    <w:rsid w:val="0034159A"/>
    <w:rsid w:val="00342E00"/>
    <w:rsid w:val="00353AFB"/>
    <w:rsid w:val="00364161"/>
    <w:rsid w:val="003654A0"/>
    <w:rsid w:val="0037112B"/>
    <w:rsid w:val="00372903"/>
    <w:rsid w:val="00380F1E"/>
    <w:rsid w:val="003812AF"/>
    <w:rsid w:val="00381AA0"/>
    <w:rsid w:val="00393C03"/>
    <w:rsid w:val="00394E65"/>
    <w:rsid w:val="0039692D"/>
    <w:rsid w:val="003A18E6"/>
    <w:rsid w:val="003C2EC3"/>
    <w:rsid w:val="003C6CD7"/>
    <w:rsid w:val="003D7C66"/>
    <w:rsid w:val="003E07C8"/>
    <w:rsid w:val="003E212D"/>
    <w:rsid w:val="003E3E97"/>
    <w:rsid w:val="003F683D"/>
    <w:rsid w:val="00400032"/>
    <w:rsid w:val="00400EAA"/>
    <w:rsid w:val="00403AE7"/>
    <w:rsid w:val="00411B7E"/>
    <w:rsid w:val="004278ED"/>
    <w:rsid w:val="00440494"/>
    <w:rsid w:val="00444EDF"/>
    <w:rsid w:val="00451F4F"/>
    <w:rsid w:val="00472C41"/>
    <w:rsid w:val="0047594E"/>
    <w:rsid w:val="0047695A"/>
    <w:rsid w:val="00477733"/>
    <w:rsid w:val="0048361D"/>
    <w:rsid w:val="00486CD3"/>
    <w:rsid w:val="0049511A"/>
    <w:rsid w:val="00497B20"/>
    <w:rsid w:val="004A01E8"/>
    <w:rsid w:val="004A301C"/>
    <w:rsid w:val="004A5D46"/>
    <w:rsid w:val="004A646F"/>
    <w:rsid w:val="004B2AED"/>
    <w:rsid w:val="004B4D25"/>
    <w:rsid w:val="004C0D50"/>
    <w:rsid w:val="004D040F"/>
    <w:rsid w:val="004E58D7"/>
    <w:rsid w:val="004F04DA"/>
    <w:rsid w:val="004F162E"/>
    <w:rsid w:val="004F7F06"/>
    <w:rsid w:val="005079CA"/>
    <w:rsid w:val="00516F0F"/>
    <w:rsid w:val="00520017"/>
    <w:rsid w:val="00531E56"/>
    <w:rsid w:val="00541FB5"/>
    <w:rsid w:val="005424FA"/>
    <w:rsid w:val="00545A27"/>
    <w:rsid w:val="005622EF"/>
    <w:rsid w:val="005638D7"/>
    <w:rsid w:val="00567D72"/>
    <w:rsid w:val="00577B58"/>
    <w:rsid w:val="00584B8D"/>
    <w:rsid w:val="00597574"/>
    <w:rsid w:val="005A11B3"/>
    <w:rsid w:val="005A2FB3"/>
    <w:rsid w:val="005A6DCE"/>
    <w:rsid w:val="005A78B7"/>
    <w:rsid w:val="005C4371"/>
    <w:rsid w:val="005D6C6B"/>
    <w:rsid w:val="00600F5E"/>
    <w:rsid w:val="00616C5C"/>
    <w:rsid w:val="00631543"/>
    <w:rsid w:val="00631B40"/>
    <w:rsid w:val="0064586D"/>
    <w:rsid w:val="0066134C"/>
    <w:rsid w:val="00675221"/>
    <w:rsid w:val="00682170"/>
    <w:rsid w:val="006939BD"/>
    <w:rsid w:val="006949F0"/>
    <w:rsid w:val="00695E18"/>
    <w:rsid w:val="0069688D"/>
    <w:rsid w:val="006973C7"/>
    <w:rsid w:val="006A024B"/>
    <w:rsid w:val="006A1525"/>
    <w:rsid w:val="006B2311"/>
    <w:rsid w:val="006B3422"/>
    <w:rsid w:val="006B630E"/>
    <w:rsid w:val="006B67C9"/>
    <w:rsid w:val="006C608A"/>
    <w:rsid w:val="006D2302"/>
    <w:rsid w:val="006F37C6"/>
    <w:rsid w:val="006F64AC"/>
    <w:rsid w:val="007023F8"/>
    <w:rsid w:val="00702C1D"/>
    <w:rsid w:val="0070397F"/>
    <w:rsid w:val="007066BC"/>
    <w:rsid w:val="00706C49"/>
    <w:rsid w:val="00711005"/>
    <w:rsid w:val="00712B63"/>
    <w:rsid w:val="00722B5B"/>
    <w:rsid w:val="00724C5F"/>
    <w:rsid w:val="007266C7"/>
    <w:rsid w:val="0073267D"/>
    <w:rsid w:val="00764020"/>
    <w:rsid w:val="00777702"/>
    <w:rsid w:val="007844B3"/>
    <w:rsid w:val="0079075A"/>
    <w:rsid w:val="007965D8"/>
    <w:rsid w:val="007A1302"/>
    <w:rsid w:val="007A4BC9"/>
    <w:rsid w:val="007B0ADB"/>
    <w:rsid w:val="007D0D51"/>
    <w:rsid w:val="007D745E"/>
    <w:rsid w:val="007E0689"/>
    <w:rsid w:val="007E5C37"/>
    <w:rsid w:val="007F6203"/>
    <w:rsid w:val="007F7F04"/>
    <w:rsid w:val="00810C6F"/>
    <w:rsid w:val="0081372E"/>
    <w:rsid w:val="00822749"/>
    <w:rsid w:val="008418BB"/>
    <w:rsid w:val="00843732"/>
    <w:rsid w:val="00843883"/>
    <w:rsid w:val="00851D16"/>
    <w:rsid w:val="008525B5"/>
    <w:rsid w:val="008533B0"/>
    <w:rsid w:val="00854930"/>
    <w:rsid w:val="00855190"/>
    <w:rsid w:val="00855FDA"/>
    <w:rsid w:val="00875295"/>
    <w:rsid w:val="008763CF"/>
    <w:rsid w:val="0088201B"/>
    <w:rsid w:val="0088518D"/>
    <w:rsid w:val="0089443F"/>
    <w:rsid w:val="008A6C7E"/>
    <w:rsid w:val="008B328F"/>
    <w:rsid w:val="008B5AC9"/>
    <w:rsid w:val="008B799F"/>
    <w:rsid w:val="008B7FE2"/>
    <w:rsid w:val="008C67CE"/>
    <w:rsid w:val="008C7EAF"/>
    <w:rsid w:val="008D024C"/>
    <w:rsid w:val="008E4CCB"/>
    <w:rsid w:val="0092065E"/>
    <w:rsid w:val="0092759F"/>
    <w:rsid w:val="00927825"/>
    <w:rsid w:val="0093194E"/>
    <w:rsid w:val="009329CE"/>
    <w:rsid w:val="00934C89"/>
    <w:rsid w:val="00941415"/>
    <w:rsid w:val="00950968"/>
    <w:rsid w:val="00952A1F"/>
    <w:rsid w:val="009547AF"/>
    <w:rsid w:val="009620C3"/>
    <w:rsid w:val="00981F06"/>
    <w:rsid w:val="00984209"/>
    <w:rsid w:val="0098501F"/>
    <w:rsid w:val="00991099"/>
    <w:rsid w:val="00991700"/>
    <w:rsid w:val="00993C48"/>
    <w:rsid w:val="009956F0"/>
    <w:rsid w:val="009957A6"/>
    <w:rsid w:val="00995C3A"/>
    <w:rsid w:val="009A03CA"/>
    <w:rsid w:val="009B67AD"/>
    <w:rsid w:val="009C53BE"/>
    <w:rsid w:val="009D3426"/>
    <w:rsid w:val="009E41D7"/>
    <w:rsid w:val="009E6769"/>
    <w:rsid w:val="009E7B07"/>
    <w:rsid w:val="009F3C73"/>
    <w:rsid w:val="00A24679"/>
    <w:rsid w:val="00A33312"/>
    <w:rsid w:val="00A35BDB"/>
    <w:rsid w:val="00A42CE3"/>
    <w:rsid w:val="00A47F1D"/>
    <w:rsid w:val="00A71534"/>
    <w:rsid w:val="00A75C2C"/>
    <w:rsid w:val="00A8009F"/>
    <w:rsid w:val="00A822F3"/>
    <w:rsid w:val="00A846DC"/>
    <w:rsid w:val="00A961CF"/>
    <w:rsid w:val="00A979BB"/>
    <w:rsid w:val="00AA2C62"/>
    <w:rsid w:val="00AB7B59"/>
    <w:rsid w:val="00AC2FF1"/>
    <w:rsid w:val="00AD04F7"/>
    <w:rsid w:val="00AD0BE0"/>
    <w:rsid w:val="00AD2A9B"/>
    <w:rsid w:val="00AD31CE"/>
    <w:rsid w:val="00AD4617"/>
    <w:rsid w:val="00AD7C47"/>
    <w:rsid w:val="00AE0852"/>
    <w:rsid w:val="00AE174A"/>
    <w:rsid w:val="00AF21C6"/>
    <w:rsid w:val="00AF4CB4"/>
    <w:rsid w:val="00B01C2F"/>
    <w:rsid w:val="00B02E72"/>
    <w:rsid w:val="00B0543A"/>
    <w:rsid w:val="00B11131"/>
    <w:rsid w:val="00B121DF"/>
    <w:rsid w:val="00B21BB6"/>
    <w:rsid w:val="00B26107"/>
    <w:rsid w:val="00B27D41"/>
    <w:rsid w:val="00B3611F"/>
    <w:rsid w:val="00B36707"/>
    <w:rsid w:val="00B465E2"/>
    <w:rsid w:val="00B4777C"/>
    <w:rsid w:val="00B54EE6"/>
    <w:rsid w:val="00B6442C"/>
    <w:rsid w:val="00B65023"/>
    <w:rsid w:val="00B65D0B"/>
    <w:rsid w:val="00B93890"/>
    <w:rsid w:val="00BA319A"/>
    <w:rsid w:val="00BA55B3"/>
    <w:rsid w:val="00BA5C34"/>
    <w:rsid w:val="00BB0F7D"/>
    <w:rsid w:val="00BB2ED8"/>
    <w:rsid w:val="00BB3C87"/>
    <w:rsid w:val="00BD08AB"/>
    <w:rsid w:val="00BE2A75"/>
    <w:rsid w:val="00BE4BD7"/>
    <w:rsid w:val="00BE5ED3"/>
    <w:rsid w:val="00BF1C5D"/>
    <w:rsid w:val="00BF3C2B"/>
    <w:rsid w:val="00C01D35"/>
    <w:rsid w:val="00C032D5"/>
    <w:rsid w:val="00C113CF"/>
    <w:rsid w:val="00C14804"/>
    <w:rsid w:val="00C26FD4"/>
    <w:rsid w:val="00C27AB7"/>
    <w:rsid w:val="00C374BC"/>
    <w:rsid w:val="00C45672"/>
    <w:rsid w:val="00C549D8"/>
    <w:rsid w:val="00C624EF"/>
    <w:rsid w:val="00C63628"/>
    <w:rsid w:val="00C65696"/>
    <w:rsid w:val="00C710B7"/>
    <w:rsid w:val="00C730AA"/>
    <w:rsid w:val="00C767EC"/>
    <w:rsid w:val="00C83E3B"/>
    <w:rsid w:val="00C931E2"/>
    <w:rsid w:val="00CA0D23"/>
    <w:rsid w:val="00CA671B"/>
    <w:rsid w:val="00CA7C12"/>
    <w:rsid w:val="00CB3627"/>
    <w:rsid w:val="00CC24B7"/>
    <w:rsid w:val="00CD1601"/>
    <w:rsid w:val="00CD4236"/>
    <w:rsid w:val="00CD596E"/>
    <w:rsid w:val="00CD63DA"/>
    <w:rsid w:val="00CD768A"/>
    <w:rsid w:val="00CE14ED"/>
    <w:rsid w:val="00CF2090"/>
    <w:rsid w:val="00CF2E56"/>
    <w:rsid w:val="00CF3FD2"/>
    <w:rsid w:val="00D0618C"/>
    <w:rsid w:val="00D0758D"/>
    <w:rsid w:val="00D15B39"/>
    <w:rsid w:val="00D23C70"/>
    <w:rsid w:val="00D25E45"/>
    <w:rsid w:val="00D27EB5"/>
    <w:rsid w:val="00D36B82"/>
    <w:rsid w:val="00D4233C"/>
    <w:rsid w:val="00D50628"/>
    <w:rsid w:val="00D52431"/>
    <w:rsid w:val="00D52A28"/>
    <w:rsid w:val="00D541F8"/>
    <w:rsid w:val="00D601E5"/>
    <w:rsid w:val="00D613FB"/>
    <w:rsid w:val="00D66300"/>
    <w:rsid w:val="00D6742C"/>
    <w:rsid w:val="00D779D3"/>
    <w:rsid w:val="00D8114E"/>
    <w:rsid w:val="00DA376D"/>
    <w:rsid w:val="00DB3653"/>
    <w:rsid w:val="00DB52A0"/>
    <w:rsid w:val="00DB64D1"/>
    <w:rsid w:val="00DB70F5"/>
    <w:rsid w:val="00DB7BBB"/>
    <w:rsid w:val="00DC5E18"/>
    <w:rsid w:val="00DD3919"/>
    <w:rsid w:val="00DD6779"/>
    <w:rsid w:val="00DE577E"/>
    <w:rsid w:val="00DF6A8E"/>
    <w:rsid w:val="00E06BD0"/>
    <w:rsid w:val="00E13987"/>
    <w:rsid w:val="00E33DE8"/>
    <w:rsid w:val="00E348F6"/>
    <w:rsid w:val="00E47A1C"/>
    <w:rsid w:val="00E55E54"/>
    <w:rsid w:val="00E57AEE"/>
    <w:rsid w:val="00E61C65"/>
    <w:rsid w:val="00E7284E"/>
    <w:rsid w:val="00E760C7"/>
    <w:rsid w:val="00E91317"/>
    <w:rsid w:val="00E92790"/>
    <w:rsid w:val="00E97034"/>
    <w:rsid w:val="00EA6BA8"/>
    <w:rsid w:val="00EB20D4"/>
    <w:rsid w:val="00EC088E"/>
    <w:rsid w:val="00EC1D68"/>
    <w:rsid w:val="00EC3394"/>
    <w:rsid w:val="00EC7D01"/>
    <w:rsid w:val="00ED0A46"/>
    <w:rsid w:val="00ED0DC6"/>
    <w:rsid w:val="00EE3A38"/>
    <w:rsid w:val="00EE547B"/>
    <w:rsid w:val="00EF00A9"/>
    <w:rsid w:val="00EF1B36"/>
    <w:rsid w:val="00F1219A"/>
    <w:rsid w:val="00F1344B"/>
    <w:rsid w:val="00F24FC8"/>
    <w:rsid w:val="00F429F3"/>
    <w:rsid w:val="00F45F1A"/>
    <w:rsid w:val="00F507D4"/>
    <w:rsid w:val="00F545DE"/>
    <w:rsid w:val="00F606DD"/>
    <w:rsid w:val="00F60B89"/>
    <w:rsid w:val="00F619EE"/>
    <w:rsid w:val="00F65D69"/>
    <w:rsid w:val="00F768B4"/>
    <w:rsid w:val="00F80DCC"/>
    <w:rsid w:val="00F839E1"/>
    <w:rsid w:val="00F84720"/>
    <w:rsid w:val="00F8767E"/>
    <w:rsid w:val="00F90AD5"/>
    <w:rsid w:val="00FA4B70"/>
    <w:rsid w:val="00FB1EE0"/>
    <w:rsid w:val="00FB2D26"/>
    <w:rsid w:val="00FC06AB"/>
    <w:rsid w:val="00FC2C95"/>
    <w:rsid w:val="00FC3E07"/>
    <w:rsid w:val="00FC7C41"/>
    <w:rsid w:val="00FE7497"/>
    <w:rsid w:val="0DCB02C2"/>
    <w:rsid w:val="161793FD"/>
    <w:rsid w:val="1F45F19A"/>
    <w:rsid w:val="529FB427"/>
    <w:rsid w:val="5E74DA1B"/>
    <w:rsid w:val="685BEA5D"/>
    <w:rsid w:val="6D220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E6353"/>
  <w15:chartTrackingRefBased/>
  <w15:docId w15:val="{ABFA435B-936D-42FB-BC66-16A096B5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9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F5B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CA7C12"/>
    <w:pPr>
      <w:widowControl w:val="0"/>
      <w:autoSpaceDE w:val="0"/>
      <w:autoSpaceDN w:val="0"/>
      <w:spacing w:after="0" w:line="240" w:lineRule="auto"/>
      <w:ind w:left="375"/>
      <w:outlineLvl w:val="2"/>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600"/>
    <w:pPr>
      <w:tabs>
        <w:tab w:val="center" w:pos="4513"/>
        <w:tab w:val="right" w:pos="9026"/>
      </w:tabs>
      <w:spacing w:after="0" w:line="240" w:lineRule="auto"/>
    </w:pPr>
    <w:rPr>
      <w:rFonts w:ascii="Times New Roman" w:eastAsia="PMingLiU" w:hAnsi="Times New Roman" w:cs="Times New Roman"/>
      <w:lang w:val="en-US"/>
    </w:rPr>
  </w:style>
  <w:style w:type="character" w:customStyle="1" w:styleId="HeaderChar">
    <w:name w:val="Header Char"/>
    <w:basedOn w:val="DefaultParagraphFont"/>
    <w:link w:val="Header"/>
    <w:uiPriority w:val="99"/>
    <w:rsid w:val="002C3600"/>
    <w:rPr>
      <w:rFonts w:ascii="Times New Roman" w:eastAsia="PMingLiU" w:hAnsi="Times New Roman" w:cs="Times New Roman"/>
      <w:lang w:val="en-US"/>
    </w:rPr>
  </w:style>
  <w:style w:type="paragraph" w:styleId="Footer">
    <w:name w:val="footer"/>
    <w:basedOn w:val="Normal"/>
    <w:link w:val="FooterChar"/>
    <w:uiPriority w:val="99"/>
    <w:unhideWhenUsed/>
    <w:rsid w:val="002C3600"/>
    <w:pPr>
      <w:tabs>
        <w:tab w:val="center" w:pos="4513"/>
        <w:tab w:val="right" w:pos="9026"/>
      </w:tabs>
      <w:spacing w:after="0" w:line="240" w:lineRule="auto"/>
    </w:pPr>
    <w:rPr>
      <w:rFonts w:ascii="Times New Roman" w:eastAsia="PMingLiU" w:hAnsi="Times New Roman" w:cs="Times New Roman"/>
      <w:lang w:val="en-US"/>
    </w:rPr>
  </w:style>
  <w:style w:type="character" w:customStyle="1" w:styleId="FooterChar">
    <w:name w:val="Footer Char"/>
    <w:basedOn w:val="DefaultParagraphFont"/>
    <w:link w:val="Footer"/>
    <w:uiPriority w:val="99"/>
    <w:rsid w:val="002C3600"/>
    <w:rPr>
      <w:rFonts w:ascii="Times New Roman" w:eastAsia="PMingLiU" w:hAnsi="Times New Roman" w:cs="Times New Roman"/>
      <w:lang w:val="en-US"/>
    </w:rPr>
  </w:style>
  <w:style w:type="paragraph" w:styleId="ListParagraph">
    <w:name w:val="List Paragraph"/>
    <w:basedOn w:val="Normal"/>
    <w:uiPriority w:val="34"/>
    <w:qFormat/>
    <w:rsid w:val="002C3600"/>
    <w:pPr>
      <w:spacing w:after="0" w:line="240" w:lineRule="auto"/>
      <w:ind w:left="720"/>
      <w:contextualSpacing/>
    </w:pPr>
    <w:rPr>
      <w:rFonts w:ascii="Times New Roman" w:eastAsia="PMingLiU" w:hAnsi="Times New Roman" w:cs="Times New Roman"/>
      <w:lang w:val="en-US"/>
    </w:rPr>
  </w:style>
  <w:style w:type="table" w:styleId="TableGrid">
    <w:name w:val="Table Grid"/>
    <w:basedOn w:val="TableNormal"/>
    <w:uiPriority w:val="39"/>
    <w:rsid w:val="004B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110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
    <w:name w:val="Body Text"/>
    <w:basedOn w:val="Normal"/>
    <w:link w:val="BodyTextChar"/>
    <w:uiPriority w:val="1"/>
    <w:qFormat/>
    <w:rsid w:val="001A2114"/>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1A2114"/>
    <w:rPr>
      <w:rFonts w:ascii="Calibri" w:eastAsia="Calibri" w:hAnsi="Calibri" w:cs="Calibri"/>
      <w:sz w:val="24"/>
      <w:szCs w:val="24"/>
      <w:lang w:val="en-US"/>
    </w:rPr>
  </w:style>
  <w:style w:type="paragraph" w:customStyle="1" w:styleId="TableParagraph">
    <w:name w:val="Table Paragraph"/>
    <w:basedOn w:val="Normal"/>
    <w:uiPriority w:val="1"/>
    <w:qFormat/>
    <w:rsid w:val="001A2114"/>
    <w:pPr>
      <w:widowControl w:val="0"/>
      <w:autoSpaceDE w:val="0"/>
      <w:autoSpaceDN w:val="0"/>
      <w:spacing w:after="0" w:line="240" w:lineRule="auto"/>
    </w:pPr>
    <w:rPr>
      <w:rFonts w:ascii="Calibri" w:eastAsia="Calibri" w:hAnsi="Calibri" w:cs="Calibri"/>
      <w:lang w:val="en-US"/>
    </w:rPr>
  </w:style>
  <w:style w:type="character" w:customStyle="1" w:styleId="Heading3Char">
    <w:name w:val="Heading 3 Char"/>
    <w:basedOn w:val="DefaultParagraphFont"/>
    <w:link w:val="Heading3"/>
    <w:uiPriority w:val="1"/>
    <w:rsid w:val="00CA7C12"/>
    <w:rPr>
      <w:rFonts w:ascii="Calibri" w:eastAsia="Calibri" w:hAnsi="Calibri" w:cs="Calibri"/>
      <w:b/>
      <w:bCs/>
      <w:sz w:val="24"/>
      <w:szCs w:val="24"/>
      <w:lang w:val="en-US"/>
    </w:rPr>
  </w:style>
  <w:style w:type="character" w:customStyle="1" w:styleId="Heading1Char">
    <w:name w:val="Heading 1 Char"/>
    <w:basedOn w:val="DefaultParagraphFont"/>
    <w:link w:val="Heading1"/>
    <w:uiPriority w:val="9"/>
    <w:rsid w:val="0025190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F5BA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03CB5"/>
    <w:rPr>
      <w:color w:val="0563C1" w:themeColor="hyperlink"/>
      <w:u w:val="single"/>
    </w:rPr>
  </w:style>
  <w:style w:type="character" w:styleId="UnresolvedMention">
    <w:name w:val="Unresolved Mention"/>
    <w:basedOn w:val="DefaultParagraphFont"/>
    <w:uiPriority w:val="99"/>
    <w:semiHidden/>
    <w:unhideWhenUsed/>
    <w:rsid w:val="00303CB5"/>
    <w:rPr>
      <w:color w:val="605E5C"/>
      <w:shd w:val="clear" w:color="auto" w:fill="E1DFDD"/>
    </w:rPr>
  </w:style>
  <w:style w:type="paragraph" w:customStyle="1" w:styleId="p3">
    <w:name w:val="p3"/>
    <w:basedOn w:val="Normal"/>
    <w:rsid w:val="00C730AA"/>
    <w:pPr>
      <w:spacing w:after="0" w:line="240" w:lineRule="auto"/>
    </w:pPr>
    <w:rPr>
      <w:rFonts w:ascii="Arial" w:eastAsia="Times New Roman" w:hAnsi="Arial" w:cs="Arial"/>
      <w:color w:val="000000"/>
      <w:sz w:val="17"/>
      <w:szCs w:val="1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image" Target="media/image5.png"/><Relationship Id="rId39" Type="http://schemas.openxmlformats.org/officeDocument/2006/relationships/hyperlink" Target="mailto:infoFIS@barnsley.gov.uk" TargetMode="External"/><Relationship Id="rId21" Type="http://schemas.openxmlformats.org/officeDocument/2006/relationships/diagramLayout" Target="diagrams/layout1.xml"/><Relationship Id="rId34" Type="http://schemas.openxmlformats.org/officeDocument/2006/relationships/image" Target="media/image13.png"/><Relationship Id="rId42" Type="http://schemas.openxmlformats.org/officeDocument/2006/relationships/hyperlink" Target="mailto:ThomasOates@barnsley.gov.uk" TargetMode="External"/><Relationship Id="rId47" Type="http://schemas.openxmlformats.org/officeDocument/2006/relationships/hyperlink" Target="mailto:help@nspcc.org.uk" TargetMode="External"/><Relationship Id="rId50" Type="http://schemas.openxmlformats.org/officeDocument/2006/relationships/hyperlink" Target="https://secure.ethicspoint.eu/domain/en/report_custom.asp?clientid=106960"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image" Target="media/image12.png"/><Relationship Id="rId38" Type="http://schemas.openxmlformats.org/officeDocument/2006/relationships/image" Target="media/image15.jpeg"/><Relationship Id="rId46" Type="http://schemas.openxmlformats.org/officeDocument/2006/relationships/hyperlink" Target="mailto:LADO@barnsley.gov.uk"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diagramData" Target="diagrams/data1.xml"/><Relationship Id="rId29" Type="http://schemas.openxmlformats.org/officeDocument/2006/relationships/image" Target="media/image8.png"/><Relationship Id="rId41" Type="http://schemas.openxmlformats.org/officeDocument/2006/relationships/hyperlink" Target="mailto:juliehaywood@barnsley.gov.u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diagramDrawing" Target="diagrams/drawing1.xml"/><Relationship Id="rId32" Type="http://schemas.openxmlformats.org/officeDocument/2006/relationships/image" Target="media/image11.png"/><Relationship Id="rId37" Type="http://schemas.openxmlformats.org/officeDocument/2006/relationships/footer" Target="footer5.xml"/><Relationship Id="rId40" Type="http://schemas.openxmlformats.org/officeDocument/2006/relationships/hyperlink" Target="mailto:Kirstibooth@barnsley.gov.uk" TargetMode="External"/><Relationship Id="rId45" Type="http://schemas.openxmlformats.org/officeDocument/2006/relationships/hyperlink" Target="mailto:andrewbarnaby@barnsley.gov.uk" TargetMode="External"/><Relationship Id="rId53"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diagramColors" Target="diagrams/colors1.xml"/><Relationship Id="rId28" Type="http://schemas.openxmlformats.org/officeDocument/2006/relationships/image" Target="media/image7.png"/><Relationship Id="rId36" Type="http://schemas.openxmlformats.org/officeDocument/2006/relationships/image" Target="media/image14.jpg"/><Relationship Id="rId49" Type="http://schemas.openxmlformats.org/officeDocument/2006/relationships/hyperlink" Target="https://secure.ethicspoint.eu/domain/en/report_custom.asp?clientid=106960"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10.png"/><Relationship Id="rId44" Type="http://schemas.openxmlformats.org/officeDocument/2006/relationships/hyperlink" Target="mailto:mattwrightblakeman@barnsley.gov.uk" TargetMode="External"/><Relationship Id="rId52" Type="http://schemas.openxmlformats.org/officeDocument/2006/relationships/hyperlink" Target="mailto:enquiries@southyorks.pnn.police.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diagramQuickStyle" Target="diagrams/quickStyle1.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3.jpg"/><Relationship Id="rId43" Type="http://schemas.openxmlformats.org/officeDocument/2006/relationships/hyperlink" Target="mailto:prevent@barnsley.gov.uk" TargetMode="External"/><Relationship Id="rId48" Type="http://schemas.openxmlformats.org/officeDocument/2006/relationships/hyperlink" Target="mailto:help@nspcc.org.uk" TargetMode="External"/><Relationship Id="rId8" Type="http://schemas.openxmlformats.org/officeDocument/2006/relationships/settings" Target="settings.xml"/><Relationship Id="rId51" Type="http://schemas.openxmlformats.org/officeDocument/2006/relationships/hyperlink" Target="mailto:whistleblowing@ofsted.gov.uk"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4F0FAE-49D8-44E5-9B6C-8C1F4B7EF3EE}"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0443BB0C-2461-4488-A91F-46CDD07C2242}">
      <dgm:prSet phldrT="[Text]"/>
      <dgm:spPr>
        <a:xfrm>
          <a:off x="2500105" y="135274"/>
          <a:ext cx="1274910" cy="80956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b="1" dirty="0">
              <a:solidFill>
                <a:sysClr val="windowText" lastClr="000000">
                  <a:hueOff val="0"/>
                  <a:satOff val="0"/>
                  <a:lumOff val="0"/>
                  <a:alphaOff val="0"/>
                </a:sysClr>
              </a:solidFill>
              <a:latin typeface="Calibri" panose="020F0502020204030204"/>
              <a:ea typeface="+mn-ea"/>
              <a:cs typeface="+mn-cs"/>
            </a:rPr>
            <a:t>Safeguarding Incident</a:t>
          </a:r>
          <a:endParaRPr lang="en-GB" b="1" dirty="0">
            <a:solidFill>
              <a:sysClr val="windowText" lastClr="000000">
                <a:hueOff val="0"/>
                <a:satOff val="0"/>
                <a:lumOff val="0"/>
                <a:alphaOff val="0"/>
              </a:sysClr>
            </a:solidFill>
            <a:latin typeface="Calibri" panose="020F0502020204030204"/>
            <a:ea typeface="+mn-ea"/>
            <a:cs typeface="+mn-cs"/>
          </a:endParaRPr>
        </a:p>
      </dgm:t>
    </dgm:pt>
    <dgm:pt modelId="{75002937-8C62-4438-AFE9-B2E4A2375BF5}" type="parTrans" cxnId="{ECE13AFB-6421-469E-892C-4B8192C79823}">
      <dgm:prSet/>
      <dgm:spPr/>
      <dgm:t>
        <a:bodyPr/>
        <a:lstStyle/>
        <a:p>
          <a:endParaRPr lang="en-GB"/>
        </a:p>
      </dgm:t>
    </dgm:pt>
    <dgm:pt modelId="{0CEECE2E-15BB-429D-BA9B-8785D5AD6018}" type="sibTrans" cxnId="{ECE13AFB-6421-469E-892C-4B8192C79823}">
      <dgm:prSet/>
      <dgm:spPr/>
      <dgm:t>
        <a:bodyPr/>
        <a:lstStyle/>
        <a:p>
          <a:endParaRPr lang="en-GB"/>
        </a:p>
      </dgm:t>
    </dgm:pt>
    <dgm:pt modelId="{B68E609B-984C-45DE-A3BC-16D3E8B9E0D1}">
      <dgm:prSet phldrT="[Text]"/>
      <dgm:spPr>
        <a:xfrm>
          <a:off x="2500105" y="1315629"/>
          <a:ext cx="1274910" cy="80956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dirty="0">
              <a:solidFill>
                <a:sysClr val="windowText" lastClr="000000">
                  <a:hueOff val="0"/>
                  <a:satOff val="0"/>
                  <a:lumOff val="0"/>
                  <a:alphaOff val="0"/>
                </a:sysClr>
              </a:solidFill>
              <a:latin typeface="Calibri" panose="020F0502020204030204"/>
              <a:ea typeface="+mn-ea"/>
              <a:cs typeface="+mn-cs"/>
            </a:rPr>
            <a:t>Open entry on CPOMs</a:t>
          </a:r>
          <a:endParaRPr lang="en-GB" dirty="0">
            <a:solidFill>
              <a:sysClr val="windowText" lastClr="000000">
                <a:hueOff val="0"/>
                <a:satOff val="0"/>
                <a:lumOff val="0"/>
                <a:alphaOff val="0"/>
              </a:sysClr>
            </a:solidFill>
            <a:latin typeface="Calibri" panose="020F0502020204030204"/>
            <a:ea typeface="+mn-ea"/>
            <a:cs typeface="+mn-cs"/>
          </a:endParaRPr>
        </a:p>
      </dgm:t>
    </dgm:pt>
    <dgm:pt modelId="{FFC51F0F-7F3C-4951-8DCC-B3CC73059506}" type="parTrans" cxnId="{DA893BE4-A7EA-4F3E-80CD-DE67FCFFF453}">
      <dgm:prSet/>
      <dgm:spPr>
        <a:xfrm>
          <a:off x="2950184" y="810269"/>
          <a:ext cx="91440" cy="370786"/>
        </a:xfrm>
        <a:custGeom>
          <a:avLst/>
          <a:gdLst/>
          <a:ahLst/>
          <a:cxnLst/>
          <a:rect l="0" t="0" r="0" b="0"/>
          <a:pathLst>
            <a:path>
              <a:moveTo>
                <a:pt x="45720" y="0"/>
              </a:moveTo>
              <a:lnTo>
                <a:pt x="45720" y="37078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731CA4F8-AFFA-4C33-93BE-E34CC169CADD}" type="sibTrans" cxnId="{DA893BE4-A7EA-4F3E-80CD-DE67FCFFF453}">
      <dgm:prSet/>
      <dgm:spPr/>
      <dgm:t>
        <a:bodyPr/>
        <a:lstStyle/>
        <a:p>
          <a:endParaRPr lang="en-GB"/>
        </a:p>
      </dgm:t>
    </dgm:pt>
    <dgm:pt modelId="{52E8178D-B997-4B0B-82B6-AD2002B1BFFE}">
      <dgm:prSet phldrT="[Text]"/>
      <dgm:spPr>
        <a:xfrm>
          <a:off x="2500105" y="2495983"/>
          <a:ext cx="1274910" cy="80956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dirty="0">
              <a:solidFill>
                <a:sysClr val="windowText" lastClr="000000">
                  <a:hueOff val="0"/>
                  <a:satOff val="0"/>
                  <a:lumOff val="0"/>
                  <a:alphaOff val="0"/>
                </a:sysClr>
              </a:solidFill>
              <a:latin typeface="Calibri" panose="020F0502020204030204"/>
              <a:ea typeface="+mn-ea"/>
              <a:cs typeface="+mn-cs"/>
            </a:rPr>
            <a:t>Has the child </a:t>
          </a:r>
          <a:br>
            <a:rPr lang="en-US" dirty="0">
              <a:solidFill>
                <a:sysClr val="windowText" lastClr="000000">
                  <a:hueOff val="0"/>
                  <a:satOff val="0"/>
                  <a:lumOff val="0"/>
                  <a:alphaOff val="0"/>
                </a:sysClr>
              </a:solidFill>
              <a:latin typeface="Calibri" panose="020F0502020204030204"/>
              <a:ea typeface="+mn-ea"/>
              <a:cs typeface="+mn-cs"/>
            </a:rPr>
          </a:br>
          <a:r>
            <a:rPr lang="en-US" dirty="0">
              <a:solidFill>
                <a:sysClr val="windowText" lastClr="000000">
                  <a:hueOff val="0"/>
                  <a:satOff val="0"/>
                  <a:lumOff val="0"/>
                  <a:alphaOff val="0"/>
                </a:sysClr>
              </a:solidFill>
              <a:latin typeface="Calibri" panose="020F0502020204030204"/>
              <a:ea typeface="+mn-ea"/>
              <a:cs typeface="+mn-cs"/>
            </a:rPr>
            <a:t>suffered or is likely </a:t>
          </a:r>
          <a:br>
            <a:rPr lang="en-US" dirty="0">
              <a:solidFill>
                <a:sysClr val="windowText" lastClr="000000">
                  <a:hueOff val="0"/>
                  <a:satOff val="0"/>
                  <a:lumOff val="0"/>
                  <a:alphaOff val="0"/>
                </a:sysClr>
              </a:solidFill>
              <a:latin typeface="Calibri" panose="020F0502020204030204"/>
              <a:ea typeface="+mn-ea"/>
              <a:cs typeface="+mn-cs"/>
            </a:rPr>
          </a:br>
          <a:r>
            <a:rPr lang="en-US" dirty="0">
              <a:solidFill>
                <a:sysClr val="windowText" lastClr="000000">
                  <a:hueOff val="0"/>
                  <a:satOff val="0"/>
                  <a:lumOff val="0"/>
                  <a:alphaOff val="0"/>
                </a:sysClr>
              </a:solidFill>
              <a:latin typeface="Calibri" panose="020F0502020204030204"/>
              <a:ea typeface="+mn-ea"/>
              <a:cs typeface="+mn-cs"/>
            </a:rPr>
            <a:t>to suffer significant </a:t>
          </a:r>
          <a:br>
            <a:rPr lang="en-US" dirty="0">
              <a:solidFill>
                <a:sysClr val="windowText" lastClr="000000">
                  <a:hueOff val="0"/>
                  <a:satOff val="0"/>
                  <a:lumOff val="0"/>
                  <a:alphaOff val="0"/>
                </a:sysClr>
              </a:solidFill>
              <a:latin typeface="Calibri" panose="020F0502020204030204"/>
              <a:ea typeface="+mn-ea"/>
              <a:cs typeface="+mn-cs"/>
            </a:rPr>
          </a:br>
          <a:r>
            <a:rPr lang="en-US" dirty="0">
              <a:solidFill>
                <a:sysClr val="windowText" lastClr="000000">
                  <a:hueOff val="0"/>
                  <a:satOff val="0"/>
                  <a:lumOff val="0"/>
                  <a:alphaOff val="0"/>
                </a:sysClr>
              </a:solidFill>
              <a:latin typeface="Calibri" panose="020F0502020204030204"/>
              <a:ea typeface="+mn-ea"/>
              <a:cs typeface="+mn-cs"/>
            </a:rPr>
            <a:t>harm?</a:t>
          </a:r>
          <a:endParaRPr lang="en-GB" dirty="0">
            <a:solidFill>
              <a:sysClr val="windowText" lastClr="000000">
                <a:hueOff val="0"/>
                <a:satOff val="0"/>
                <a:lumOff val="0"/>
                <a:alphaOff val="0"/>
              </a:sysClr>
            </a:solidFill>
            <a:latin typeface="Calibri" panose="020F0502020204030204"/>
            <a:ea typeface="+mn-ea"/>
            <a:cs typeface="+mn-cs"/>
          </a:endParaRPr>
        </a:p>
      </dgm:t>
    </dgm:pt>
    <dgm:pt modelId="{F6B4E11F-3571-49F2-BC39-3D1AB07F42F0}" type="parTrans" cxnId="{A52F2659-1F20-4882-ADB8-E89CED0E9094}">
      <dgm:prSet/>
      <dgm:spPr>
        <a:xfrm>
          <a:off x="2950184" y="1990623"/>
          <a:ext cx="91440" cy="370786"/>
        </a:xfrm>
        <a:custGeom>
          <a:avLst/>
          <a:gdLst/>
          <a:ahLst/>
          <a:cxnLst/>
          <a:rect l="0" t="0" r="0" b="0"/>
          <a:pathLst>
            <a:path>
              <a:moveTo>
                <a:pt x="45720" y="0"/>
              </a:moveTo>
              <a:lnTo>
                <a:pt x="45720" y="37078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26F491CF-DE4E-4779-BD81-DDF05618E906}" type="sibTrans" cxnId="{A52F2659-1F20-4882-ADB8-E89CED0E9094}">
      <dgm:prSet/>
      <dgm:spPr/>
      <dgm:t>
        <a:bodyPr/>
        <a:lstStyle/>
        <a:p>
          <a:endParaRPr lang="en-GB"/>
        </a:p>
      </dgm:t>
    </dgm:pt>
    <dgm:pt modelId="{B54DFE94-8C6A-40F5-A27B-23DBD23504F9}">
      <dgm:prSet/>
      <dgm:spPr>
        <a:xfrm>
          <a:off x="1720993" y="3676337"/>
          <a:ext cx="1274910" cy="80956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Yes</a:t>
          </a:r>
        </a:p>
      </dgm:t>
    </dgm:pt>
    <dgm:pt modelId="{387585F0-CBCB-4339-9F6A-8F4A16215566}" type="parTrans" cxnId="{DF132D97-8E17-4CC0-913C-6C2CF19BBBF9}">
      <dgm:prSet/>
      <dgm:spPr>
        <a:xfrm>
          <a:off x="2216792" y="3170977"/>
          <a:ext cx="779111" cy="370786"/>
        </a:xfrm>
        <a:custGeom>
          <a:avLst/>
          <a:gdLst/>
          <a:ahLst/>
          <a:cxnLst/>
          <a:rect l="0" t="0" r="0" b="0"/>
          <a:pathLst>
            <a:path>
              <a:moveTo>
                <a:pt x="779111" y="0"/>
              </a:moveTo>
              <a:lnTo>
                <a:pt x="779111" y="252680"/>
              </a:lnTo>
              <a:lnTo>
                <a:pt x="0" y="252680"/>
              </a:lnTo>
              <a:lnTo>
                <a:pt x="0" y="37078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20785C8E-25BB-4577-8BEC-7DB44C77DEA3}" type="sibTrans" cxnId="{DF132D97-8E17-4CC0-913C-6C2CF19BBBF9}">
      <dgm:prSet/>
      <dgm:spPr/>
      <dgm:t>
        <a:bodyPr/>
        <a:lstStyle/>
        <a:p>
          <a:endParaRPr lang="en-GB"/>
        </a:p>
      </dgm:t>
    </dgm:pt>
    <dgm:pt modelId="{234B8123-F28D-41C9-A287-D7988C58BA35}">
      <dgm:prSet/>
      <dgm:spPr>
        <a:xfrm>
          <a:off x="3279217" y="3676337"/>
          <a:ext cx="1274910" cy="80956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No</a:t>
          </a:r>
        </a:p>
      </dgm:t>
    </dgm:pt>
    <dgm:pt modelId="{5006D2DE-EFD7-4C09-9822-0E6BEAB1BB9D}" type="parTrans" cxnId="{11130A87-C13B-49B8-B2A2-A6B39B3A54F4}">
      <dgm:prSet/>
      <dgm:spPr>
        <a:xfrm>
          <a:off x="2995904" y="3170977"/>
          <a:ext cx="779111" cy="370786"/>
        </a:xfrm>
        <a:custGeom>
          <a:avLst/>
          <a:gdLst/>
          <a:ahLst/>
          <a:cxnLst/>
          <a:rect l="0" t="0" r="0" b="0"/>
          <a:pathLst>
            <a:path>
              <a:moveTo>
                <a:pt x="0" y="0"/>
              </a:moveTo>
              <a:lnTo>
                <a:pt x="0" y="252680"/>
              </a:lnTo>
              <a:lnTo>
                <a:pt x="779111" y="252680"/>
              </a:lnTo>
              <a:lnTo>
                <a:pt x="779111" y="37078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4332A7C0-8DEF-4E29-B59A-5A8F7AE4C70F}" type="sibTrans" cxnId="{11130A87-C13B-49B8-B2A2-A6B39B3A54F4}">
      <dgm:prSet/>
      <dgm:spPr/>
      <dgm:t>
        <a:bodyPr/>
        <a:lstStyle/>
        <a:p>
          <a:endParaRPr lang="en-GB"/>
        </a:p>
      </dgm:t>
    </dgm:pt>
    <dgm:pt modelId="{6AB1396F-30EE-44CE-9A56-41C394AC49E8}">
      <dgm:prSet/>
      <dgm:spPr>
        <a:xfrm>
          <a:off x="3279217" y="4856692"/>
          <a:ext cx="1274910" cy="76992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Continue to update CPOMs at every stage of the process.  Upload all relevant documentation as and when received/produced</a:t>
          </a:r>
        </a:p>
      </dgm:t>
    </dgm:pt>
    <dgm:pt modelId="{18A9040F-9A55-4A9A-8976-8D857C6478D6}" type="parTrans" cxnId="{7F70E6D6-4E29-474F-B79E-A12F69557F72}">
      <dgm:prSet/>
      <dgm:spPr>
        <a:xfrm>
          <a:off x="3729295" y="4351332"/>
          <a:ext cx="91440" cy="370786"/>
        </a:xfrm>
        <a:custGeom>
          <a:avLst/>
          <a:gdLst/>
          <a:ahLst/>
          <a:cxnLst/>
          <a:rect l="0" t="0" r="0" b="0"/>
          <a:pathLst>
            <a:path>
              <a:moveTo>
                <a:pt x="45720" y="0"/>
              </a:moveTo>
              <a:lnTo>
                <a:pt x="45720" y="37078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9534BC87-FBBD-495F-A298-A82B42FD2B75}" type="sibTrans" cxnId="{7F70E6D6-4E29-474F-B79E-A12F69557F72}">
      <dgm:prSet/>
      <dgm:spPr/>
      <dgm:t>
        <a:bodyPr/>
        <a:lstStyle/>
        <a:p>
          <a:endParaRPr lang="en-GB"/>
        </a:p>
      </dgm:t>
    </dgm:pt>
    <dgm:pt modelId="{257FD732-91CE-4B6E-B7D3-E0BA317B2519}">
      <dgm:prSet/>
      <dgm:spPr>
        <a:xfrm>
          <a:off x="1720993" y="4856692"/>
          <a:ext cx="1274910" cy="80956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Complete External Referral</a:t>
          </a:r>
          <a:endParaRPr lang="en-GB">
            <a:solidFill>
              <a:sysClr val="windowText" lastClr="000000">
                <a:hueOff val="0"/>
                <a:satOff val="0"/>
                <a:lumOff val="0"/>
                <a:alphaOff val="0"/>
              </a:sysClr>
            </a:solidFill>
            <a:latin typeface="Calibri" panose="020F0502020204030204"/>
            <a:ea typeface="+mn-ea"/>
            <a:cs typeface="+mn-cs"/>
          </a:endParaRPr>
        </a:p>
      </dgm:t>
    </dgm:pt>
    <dgm:pt modelId="{FD0485FF-2943-4934-BCA1-3E81A7926C21}" type="parTrans" cxnId="{C5A11595-4F7B-4C11-8E67-8BAA4D7FD88F}">
      <dgm:prSet/>
      <dgm:spPr>
        <a:xfrm>
          <a:off x="2171072" y="4351332"/>
          <a:ext cx="91440" cy="370786"/>
        </a:xfrm>
        <a:custGeom>
          <a:avLst/>
          <a:gdLst/>
          <a:ahLst/>
          <a:cxnLst/>
          <a:rect l="0" t="0" r="0" b="0"/>
          <a:pathLst>
            <a:path>
              <a:moveTo>
                <a:pt x="45720" y="0"/>
              </a:moveTo>
              <a:lnTo>
                <a:pt x="45720" y="37078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BEA4F5C3-F629-4434-B11D-1FC3F26E71FC}" type="sibTrans" cxnId="{C5A11595-4F7B-4C11-8E67-8BAA4D7FD88F}">
      <dgm:prSet/>
      <dgm:spPr/>
      <dgm:t>
        <a:bodyPr/>
        <a:lstStyle/>
        <a:p>
          <a:endParaRPr lang="en-GB"/>
        </a:p>
      </dgm:t>
    </dgm:pt>
    <dgm:pt modelId="{56A1F6D0-567F-41BD-9A46-8723D27E4CC1}">
      <dgm:prSet/>
      <dgm:spPr>
        <a:xfrm>
          <a:off x="1720993" y="6037046"/>
          <a:ext cx="1274910" cy="80956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Continue to update CPOMs at every stage of the process.  Upload all relevant documentation as and when received/produced</a:t>
          </a:r>
          <a:endParaRPr lang="en-GB" dirty="0">
            <a:solidFill>
              <a:sysClr val="windowText" lastClr="000000">
                <a:hueOff val="0"/>
                <a:satOff val="0"/>
                <a:lumOff val="0"/>
                <a:alphaOff val="0"/>
              </a:sysClr>
            </a:solidFill>
            <a:latin typeface="Calibri" panose="020F0502020204030204"/>
            <a:ea typeface="+mn-ea"/>
            <a:cs typeface="+mn-cs"/>
          </a:endParaRPr>
        </a:p>
      </dgm:t>
    </dgm:pt>
    <dgm:pt modelId="{1D6E7D21-E6F1-4FF8-B929-DD91F0D04882}" type="parTrans" cxnId="{85D78D40-5D1C-4BDD-8EA8-2ECDA6F97466}">
      <dgm:prSet/>
      <dgm:spPr>
        <a:xfrm>
          <a:off x="2171072" y="5531686"/>
          <a:ext cx="91440" cy="370786"/>
        </a:xfrm>
        <a:custGeom>
          <a:avLst/>
          <a:gdLst/>
          <a:ahLst/>
          <a:cxnLst/>
          <a:rect l="0" t="0" r="0" b="0"/>
          <a:pathLst>
            <a:path>
              <a:moveTo>
                <a:pt x="45720" y="0"/>
              </a:moveTo>
              <a:lnTo>
                <a:pt x="45720" y="37078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E8F9C128-56EE-44FA-9E1B-5B738A060A9E}" type="sibTrans" cxnId="{85D78D40-5D1C-4BDD-8EA8-2ECDA6F97466}">
      <dgm:prSet/>
      <dgm:spPr/>
      <dgm:t>
        <a:bodyPr/>
        <a:lstStyle/>
        <a:p>
          <a:endParaRPr lang="en-GB"/>
        </a:p>
      </dgm:t>
    </dgm:pt>
    <dgm:pt modelId="{892F549A-AA1C-4253-B62B-45AF256418C9}">
      <dgm:prSet/>
      <dgm:spPr>
        <a:xfrm>
          <a:off x="1720993" y="7217400"/>
          <a:ext cx="1274910" cy="80956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When all actions are complete ensure that all l documents are uploaded a</a:t>
          </a:r>
          <a:r>
            <a:rPr lang="en-US" u="sng">
              <a:solidFill>
                <a:sysClr val="windowText" lastClr="000000">
                  <a:hueOff val="0"/>
                  <a:satOff val="0"/>
                  <a:lumOff val="0"/>
                  <a:alphaOff val="0"/>
                </a:sysClr>
              </a:solidFill>
              <a:latin typeface="Calibri" panose="020F0502020204030204"/>
              <a:ea typeface="+mn-ea"/>
              <a:cs typeface="+mn-cs"/>
            </a:rPr>
            <a:t>nd CPO</a:t>
          </a:r>
          <a:r>
            <a:rPr lang="en-US">
              <a:solidFill>
                <a:sysClr val="windowText" lastClr="000000">
                  <a:hueOff val="0"/>
                  <a:satOff val="0"/>
                  <a:lumOff val="0"/>
                  <a:alphaOff val="0"/>
                </a:sysClr>
              </a:solidFill>
              <a:latin typeface="Calibri" panose="020F0502020204030204"/>
              <a:ea typeface="+mn-ea"/>
              <a:cs typeface="+mn-cs"/>
            </a:rPr>
            <a:t>Ms is up to date.</a:t>
          </a:r>
          <a:endParaRPr lang="en-GB">
            <a:solidFill>
              <a:sysClr val="windowText" lastClr="000000">
                <a:hueOff val="0"/>
                <a:satOff val="0"/>
                <a:lumOff val="0"/>
                <a:alphaOff val="0"/>
              </a:sysClr>
            </a:solidFill>
            <a:latin typeface="Calibri" panose="020F0502020204030204"/>
            <a:ea typeface="+mn-ea"/>
            <a:cs typeface="+mn-cs"/>
          </a:endParaRPr>
        </a:p>
      </dgm:t>
    </dgm:pt>
    <dgm:pt modelId="{05627779-8DE1-47E2-9179-9A089925858D}" type="parTrans" cxnId="{C39D9F55-6DF2-4344-A1F2-5F762655D451}">
      <dgm:prSet/>
      <dgm:spPr>
        <a:xfrm>
          <a:off x="2171072" y="6712040"/>
          <a:ext cx="91440" cy="370786"/>
        </a:xfrm>
        <a:custGeom>
          <a:avLst/>
          <a:gdLst/>
          <a:ahLst/>
          <a:cxnLst/>
          <a:rect l="0" t="0" r="0" b="0"/>
          <a:pathLst>
            <a:path>
              <a:moveTo>
                <a:pt x="45720" y="0"/>
              </a:moveTo>
              <a:lnTo>
                <a:pt x="45720" y="37078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3B54E9A6-9D27-4404-92BF-C2DC917AD917}" type="sibTrans" cxnId="{C39D9F55-6DF2-4344-A1F2-5F762655D451}">
      <dgm:prSet/>
      <dgm:spPr/>
      <dgm:t>
        <a:bodyPr/>
        <a:lstStyle/>
        <a:p>
          <a:endParaRPr lang="en-GB"/>
        </a:p>
      </dgm:t>
    </dgm:pt>
    <dgm:pt modelId="{2D482E2F-AF4F-451B-A0E4-46F4F7F3E185}" type="pres">
      <dgm:prSet presAssocID="{5F4F0FAE-49D8-44E5-9B6C-8C1F4B7EF3EE}" presName="hierChild1" presStyleCnt="0">
        <dgm:presLayoutVars>
          <dgm:chPref val="1"/>
          <dgm:dir/>
          <dgm:animOne val="branch"/>
          <dgm:animLvl val="lvl"/>
          <dgm:resizeHandles/>
        </dgm:presLayoutVars>
      </dgm:prSet>
      <dgm:spPr/>
    </dgm:pt>
    <dgm:pt modelId="{E9EF6D93-FBF1-4E98-A94E-943122CC4B73}" type="pres">
      <dgm:prSet presAssocID="{0443BB0C-2461-4488-A91F-46CDD07C2242}" presName="hierRoot1" presStyleCnt="0"/>
      <dgm:spPr/>
    </dgm:pt>
    <dgm:pt modelId="{476DDB1D-7C06-4953-886C-2BBEBDD988B7}" type="pres">
      <dgm:prSet presAssocID="{0443BB0C-2461-4488-A91F-46CDD07C2242}" presName="composite" presStyleCnt="0"/>
      <dgm:spPr/>
    </dgm:pt>
    <dgm:pt modelId="{F140B0A6-4F46-4B31-9FDA-E429410108D5}" type="pres">
      <dgm:prSet presAssocID="{0443BB0C-2461-4488-A91F-46CDD07C2242}" presName="background" presStyleLbl="node0" presStyleIdx="0" presStyleCnt="1"/>
      <dgm:spPr>
        <a:xfrm>
          <a:off x="2358449" y="701"/>
          <a:ext cx="1274910" cy="809567"/>
        </a:xfrm>
        <a:prstGeom prst="roundRect">
          <a:avLst>
            <a:gd name="adj" fmla="val 10000"/>
          </a:avLst>
        </a:prstGeom>
        <a:solidFill>
          <a:srgbClr val="4472C4">
            <a:lumMod val="60000"/>
            <a:lumOff val="40000"/>
          </a:srgbClr>
        </a:solidFill>
        <a:ln w="12700" cap="flat" cmpd="sng" algn="ctr">
          <a:solidFill>
            <a:sysClr val="window" lastClr="FFFFFF">
              <a:hueOff val="0"/>
              <a:satOff val="0"/>
              <a:lumOff val="0"/>
              <a:alphaOff val="0"/>
            </a:sysClr>
          </a:solidFill>
          <a:prstDash val="solid"/>
          <a:miter lim="800000"/>
        </a:ln>
        <a:effectLst/>
      </dgm:spPr>
    </dgm:pt>
    <dgm:pt modelId="{1F530266-F547-40DB-9D83-C730A92F9F03}" type="pres">
      <dgm:prSet presAssocID="{0443BB0C-2461-4488-A91F-46CDD07C2242}" presName="text" presStyleLbl="fgAcc0" presStyleIdx="0" presStyleCnt="1">
        <dgm:presLayoutVars>
          <dgm:chPref val="3"/>
        </dgm:presLayoutVars>
      </dgm:prSet>
      <dgm:spPr/>
    </dgm:pt>
    <dgm:pt modelId="{33330BF1-EAA4-4953-A5C1-E87047A1B460}" type="pres">
      <dgm:prSet presAssocID="{0443BB0C-2461-4488-A91F-46CDD07C2242}" presName="hierChild2" presStyleCnt="0"/>
      <dgm:spPr/>
    </dgm:pt>
    <dgm:pt modelId="{9D49F9FE-9432-4141-8202-ED20039D4A2D}" type="pres">
      <dgm:prSet presAssocID="{FFC51F0F-7F3C-4951-8DCC-B3CC73059506}" presName="Name10" presStyleLbl="parChTrans1D2" presStyleIdx="0" presStyleCnt="1"/>
      <dgm:spPr/>
    </dgm:pt>
    <dgm:pt modelId="{75FF68DD-991F-4784-9F18-A2B5E4E69A19}" type="pres">
      <dgm:prSet presAssocID="{B68E609B-984C-45DE-A3BC-16D3E8B9E0D1}" presName="hierRoot2" presStyleCnt="0"/>
      <dgm:spPr/>
    </dgm:pt>
    <dgm:pt modelId="{90167B44-7B2E-4428-92B5-3CF233B51221}" type="pres">
      <dgm:prSet presAssocID="{B68E609B-984C-45DE-A3BC-16D3E8B9E0D1}" presName="composite2" presStyleCnt="0"/>
      <dgm:spPr/>
    </dgm:pt>
    <dgm:pt modelId="{A90E69DE-C0F5-47A1-9E52-5DD91F6374FB}" type="pres">
      <dgm:prSet presAssocID="{B68E609B-984C-45DE-A3BC-16D3E8B9E0D1}" presName="background2" presStyleLbl="node2" presStyleIdx="0" presStyleCnt="1"/>
      <dgm:spPr>
        <a:xfrm>
          <a:off x="2358449" y="1181055"/>
          <a:ext cx="1274910" cy="8095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7E3FCF91-58A1-4AD1-A87B-EAF2600440A4}" type="pres">
      <dgm:prSet presAssocID="{B68E609B-984C-45DE-A3BC-16D3E8B9E0D1}" presName="text2" presStyleLbl="fgAcc2" presStyleIdx="0" presStyleCnt="1">
        <dgm:presLayoutVars>
          <dgm:chPref val="3"/>
        </dgm:presLayoutVars>
      </dgm:prSet>
      <dgm:spPr/>
    </dgm:pt>
    <dgm:pt modelId="{70B78DC4-5D15-4D73-A70B-78A0571CA9F4}" type="pres">
      <dgm:prSet presAssocID="{B68E609B-984C-45DE-A3BC-16D3E8B9E0D1}" presName="hierChild3" presStyleCnt="0"/>
      <dgm:spPr/>
    </dgm:pt>
    <dgm:pt modelId="{2ED3E745-FAD2-4F20-9068-85BF60D3D6C9}" type="pres">
      <dgm:prSet presAssocID="{F6B4E11F-3571-49F2-BC39-3D1AB07F42F0}" presName="Name17" presStyleLbl="parChTrans1D3" presStyleIdx="0" presStyleCnt="1"/>
      <dgm:spPr/>
    </dgm:pt>
    <dgm:pt modelId="{AC108861-A187-4762-A603-BB3288931B71}" type="pres">
      <dgm:prSet presAssocID="{52E8178D-B997-4B0B-82B6-AD2002B1BFFE}" presName="hierRoot3" presStyleCnt="0"/>
      <dgm:spPr/>
    </dgm:pt>
    <dgm:pt modelId="{EBE6236D-46E7-42F5-9639-560A13D06748}" type="pres">
      <dgm:prSet presAssocID="{52E8178D-B997-4B0B-82B6-AD2002B1BFFE}" presName="composite3" presStyleCnt="0"/>
      <dgm:spPr/>
    </dgm:pt>
    <dgm:pt modelId="{BECFE5A6-A0A1-44E6-A1B9-BBBA6FD65E1A}" type="pres">
      <dgm:prSet presAssocID="{52E8178D-B997-4B0B-82B6-AD2002B1BFFE}" presName="background3" presStyleLbl="node3" presStyleIdx="0" presStyleCnt="1"/>
      <dgm:spPr>
        <a:xfrm>
          <a:off x="2358449" y="2361409"/>
          <a:ext cx="1274910" cy="8095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7B36A22-63D8-4066-B36B-C6C32EB39EC3}" type="pres">
      <dgm:prSet presAssocID="{52E8178D-B997-4B0B-82B6-AD2002B1BFFE}" presName="text3" presStyleLbl="fgAcc3" presStyleIdx="0" presStyleCnt="1">
        <dgm:presLayoutVars>
          <dgm:chPref val="3"/>
        </dgm:presLayoutVars>
      </dgm:prSet>
      <dgm:spPr/>
    </dgm:pt>
    <dgm:pt modelId="{737354D8-5701-424E-B5C6-3A1687E8BE59}" type="pres">
      <dgm:prSet presAssocID="{52E8178D-B997-4B0B-82B6-AD2002B1BFFE}" presName="hierChild4" presStyleCnt="0"/>
      <dgm:spPr/>
    </dgm:pt>
    <dgm:pt modelId="{85F8D62A-9670-4808-8623-BAA98B1F5057}" type="pres">
      <dgm:prSet presAssocID="{387585F0-CBCB-4339-9F6A-8F4A16215566}" presName="Name23" presStyleLbl="parChTrans1D4" presStyleIdx="0" presStyleCnt="6"/>
      <dgm:spPr/>
    </dgm:pt>
    <dgm:pt modelId="{1C33DFE3-941D-429E-93C5-DC41FCBA3DD0}" type="pres">
      <dgm:prSet presAssocID="{B54DFE94-8C6A-40F5-A27B-23DBD23504F9}" presName="hierRoot4" presStyleCnt="0"/>
      <dgm:spPr/>
    </dgm:pt>
    <dgm:pt modelId="{A900C4DC-9B9C-42CD-AB35-642186C60CA5}" type="pres">
      <dgm:prSet presAssocID="{B54DFE94-8C6A-40F5-A27B-23DBD23504F9}" presName="composite4" presStyleCnt="0"/>
      <dgm:spPr/>
    </dgm:pt>
    <dgm:pt modelId="{42F02D78-5F0A-4936-A5DF-8584F01DCF67}" type="pres">
      <dgm:prSet presAssocID="{B54DFE94-8C6A-40F5-A27B-23DBD23504F9}" presName="background4" presStyleLbl="node4" presStyleIdx="0" presStyleCnt="6"/>
      <dgm:spPr>
        <a:xfrm>
          <a:off x="1579337" y="3541764"/>
          <a:ext cx="1274910" cy="8095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6B548D6-A40F-4642-B33F-EBB763CED95E}" type="pres">
      <dgm:prSet presAssocID="{B54DFE94-8C6A-40F5-A27B-23DBD23504F9}" presName="text4" presStyleLbl="fgAcc4" presStyleIdx="0" presStyleCnt="6">
        <dgm:presLayoutVars>
          <dgm:chPref val="3"/>
        </dgm:presLayoutVars>
      </dgm:prSet>
      <dgm:spPr/>
    </dgm:pt>
    <dgm:pt modelId="{72FFB8A9-0622-4DEF-BF5B-08537936CDF9}" type="pres">
      <dgm:prSet presAssocID="{B54DFE94-8C6A-40F5-A27B-23DBD23504F9}" presName="hierChild5" presStyleCnt="0"/>
      <dgm:spPr/>
    </dgm:pt>
    <dgm:pt modelId="{D9C5C8CD-1C13-441F-83BC-D4D5FF51A901}" type="pres">
      <dgm:prSet presAssocID="{FD0485FF-2943-4934-BCA1-3E81A7926C21}" presName="Name23" presStyleLbl="parChTrans1D4" presStyleIdx="1" presStyleCnt="6"/>
      <dgm:spPr/>
    </dgm:pt>
    <dgm:pt modelId="{69A51E09-66F0-4F2F-ABEE-8F7653FB073D}" type="pres">
      <dgm:prSet presAssocID="{257FD732-91CE-4B6E-B7D3-E0BA317B2519}" presName="hierRoot4" presStyleCnt="0"/>
      <dgm:spPr/>
    </dgm:pt>
    <dgm:pt modelId="{CCEBE7C4-0FF0-4243-9D10-5D4F4CAED451}" type="pres">
      <dgm:prSet presAssocID="{257FD732-91CE-4B6E-B7D3-E0BA317B2519}" presName="composite4" presStyleCnt="0"/>
      <dgm:spPr/>
    </dgm:pt>
    <dgm:pt modelId="{5F4D8307-D5EA-48C8-9CDA-E30676FE3B97}" type="pres">
      <dgm:prSet presAssocID="{257FD732-91CE-4B6E-B7D3-E0BA317B2519}" presName="background4" presStyleLbl="node4" presStyleIdx="1" presStyleCnt="6"/>
      <dgm:spPr>
        <a:xfrm>
          <a:off x="1579337" y="4722118"/>
          <a:ext cx="1274910" cy="8095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80F622C-41FC-4155-A82E-82D716231634}" type="pres">
      <dgm:prSet presAssocID="{257FD732-91CE-4B6E-B7D3-E0BA317B2519}" presName="text4" presStyleLbl="fgAcc4" presStyleIdx="1" presStyleCnt="6">
        <dgm:presLayoutVars>
          <dgm:chPref val="3"/>
        </dgm:presLayoutVars>
      </dgm:prSet>
      <dgm:spPr/>
    </dgm:pt>
    <dgm:pt modelId="{ECFE588B-B693-40DF-9316-84863FF42820}" type="pres">
      <dgm:prSet presAssocID="{257FD732-91CE-4B6E-B7D3-E0BA317B2519}" presName="hierChild5" presStyleCnt="0"/>
      <dgm:spPr/>
    </dgm:pt>
    <dgm:pt modelId="{F6269DCE-B0C6-4F22-8881-8F664F0CB680}" type="pres">
      <dgm:prSet presAssocID="{1D6E7D21-E6F1-4FF8-B929-DD91F0D04882}" presName="Name23" presStyleLbl="parChTrans1D4" presStyleIdx="2" presStyleCnt="6"/>
      <dgm:spPr/>
    </dgm:pt>
    <dgm:pt modelId="{9519DEB7-C45D-4F2D-A329-0FED5426234B}" type="pres">
      <dgm:prSet presAssocID="{56A1F6D0-567F-41BD-9A46-8723D27E4CC1}" presName="hierRoot4" presStyleCnt="0"/>
      <dgm:spPr/>
    </dgm:pt>
    <dgm:pt modelId="{3C1D6AF1-A95E-417E-8F83-74CC45C0DB58}" type="pres">
      <dgm:prSet presAssocID="{56A1F6D0-567F-41BD-9A46-8723D27E4CC1}" presName="composite4" presStyleCnt="0"/>
      <dgm:spPr/>
    </dgm:pt>
    <dgm:pt modelId="{415720CC-5B0F-469C-9B41-BA38DC160DD1}" type="pres">
      <dgm:prSet presAssocID="{56A1F6D0-567F-41BD-9A46-8723D27E4CC1}" presName="background4" presStyleLbl="node4" presStyleIdx="2" presStyleCnt="6"/>
      <dgm:spPr>
        <a:xfrm>
          <a:off x="1579337" y="5902472"/>
          <a:ext cx="1274910" cy="8095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4BF3110-27DF-4F34-9427-897FA9AE2289}" type="pres">
      <dgm:prSet presAssocID="{56A1F6D0-567F-41BD-9A46-8723D27E4CC1}" presName="text4" presStyleLbl="fgAcc4" presStyleIdx="2" presStyleCnt="6">
        <dgm:presLayoutVars>
          <dgm:chPref val="3"/>
        </dgm:presLayoutVars>
      </dgm:prSet>
      <dgm:spPr/>
    </dgm:pt>
    <dgm:pt modelId="{D3EDE9AA-75C0-467B-AD3D-5DABF86379A5}" type="pres">
      <dgm:prSet presAssocID="{56A1F6D0-567F-41BD-9A46-8723D27E4CC1}" presName="hierChild5" presStyleCnt="0"/>
      <dgm:spPr/>
    </dgm:pt>
    <dgm:pt modelId="{48915D57-5ED3-4465-9777-566DE0B6DE8F}" type="pres">
      <dgm:prSet presAssocID="{05627779-8DE1-47E2-9179-9A089925858D}" presName="Name23" presStyleLbl="parChTrans1D4" presStyleIdx="3" presStyleCnt="6"/>
      <dgm:spPr/>
    </dgm:pt>
    <dgm:pt modelId="{019F4C39-DF01-4896-8010-CF594E7BDCDE}" type="pres">
      <dgm:prSet presAssocID="{892F549A-AA1C-4253-B62B-45AF256418C9}" presName="hierRoot4" presStyleCnt="0"/>
      <dgm:spPr/>
    </dgm:pt>
    <dgm:pt modelId="{D964C758-3CCB-42A8-9E1A-EA0088F7E5FD}" type="pres">
      <dgm:prSet presAssocID="{892F549A-AA1C-4253-B62B-45AF256418C9}" presName="composite4" presStyleCnt="0"/>
      <dgm:spPr/>
    </dgm:pt>
    <dgm:pt modelId="{6A065DA0-8655-44C8-9572-94ABF7F29F7F}" type="pres">
      <dgm:prSet presAssocID="{892F549A-AA1C-4253-B62B-45AF256418C9}" presName="background4" presStyleLbl="node4" presStyleIdx="3" presStyleCnt="6"/>
      <dgm:spPr>
        <a:xfrm>
          <a:off x="1579337" y="7082827"/>
          <a:ext cx="1274910" cy="8095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E6199B3F-3CE5-4CF5-BDF8-7A88C21D4A7C}" type="pres">
      <dgm:prSet presAssocID="{892F549A-AA1C-4253-B62B-45AF256418C9}" presName="text4" presStyleLbl="fgAcc4" presStyleIdx="3" presStyleCnt="6">
        <dgm:presLayoutVars>
          <dgm:chPref val="3"/>
        </dgm:presLayoutVars>
      </dgm:prSet>
      <dgm:spPr/>
    </dgm:pt>
    <dgm:pt modelId="{D3C65D38-88F5-410A-A202-2737238863AC}" type="pres">
      <dgm:prSet presAssocID="{892F549A-AA1C-4253-B62B-45AF256418C9}" presName="hierChild5" presStyleCnt="0"/>
      <dgm:spPr/>
    </dgm:pt>
    <dgm:pt modelId="{F88BC7CF-9116-4F26-9ECF-BD33E620062B}" type="pres">
      <dgm:prSet presAssocID="{5006D2DE-EFD7-4C09-9822-0E6BEAB1BB9D}" presName="Name23" presStyleLbl="parChTrans1D4" presStyleIdx="4" presStyleCnt="6"/>
      <dgm:spPr/>
    </dgm:pt>
    <dgm:pt modelId="{0C857CA8-CF64-497C-A240-882885CBAD3E}" type="pres">
      <dgm:prSet presAssocID="{234B8123-F28D-41C9-A287-D7988C58BA35}" presName="hierRoot4" presStyleCnt="0"/>
      <dgm:spPr/>
    </dgm:pt>
    <dgm:pt modelId="{C1C1494A-570B-411A-BAE2-7A8D8892D4F5}" type="pres">
      <dgm:prSet presAssocID="{234B8123-F28D-41C9-A287-D7988C58BA35}" presName="composite4" presStyleCnt="0"/>
      <dgm:spPr/>
    </dgm:pt>
    <dgm:pt modelId="{0B110847-1D8D-473F-8CF7-BF308EC7AD14}" type="pres">
      <dgm:prSet presAssocID="{234B8123-F28D-41C9-A287-D7988C58BA35}" presName="background4" presStyleLbl="node4" presStyleIdx="4" presStyleCnt="6"/>
      <dgm:spPr>
        <a:xfrm>
          <a:off x="3137560" y="3541764"/>
          <a:ext cx="1274910" cy="8095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53881C3-FDA5-4063-9BCA-2CA0416525D2}" type="pres">
      <dgm:prSet presAssocID="{234B8123-F28D-41C9-A287-D7988C58BA35}" presName="text4" presStyleLbl="fgAcc4" presStyleIdx="4" presStyleCnt="6">
        <dgm:presLayoutVars>
          <dgm:chPref val="3"/>
        </dgm:presLayoutVars>
      </dgm:prSet>
      <dgm:spPr/>
    </dgm:pt>
    <dgm:pt modelId="{AE7B4ED0-4FE2-4AF2-B45E-1B301734DCD5}" type="pres">
      <dgm:prSet presAssocID="{234B8123-F28D-41C9-A287-D7988C58BA35}" presName="hierChild5" presStyleCnt="0"/>
      <dgm:spPr/>
    </dgm:pt>
    <dgm:pt modelId="{60490E40-EF3C-4FDD-9A93-42FB546B3CE8}" type="pres">
      <dgm:prSet presAssocID="{18A9040F-9A55-4A9A-8976-8D857C6478D6}" presName="Name23" presStyleLbl="parChTrans1D4" presStyleIdx="5" presStyleCnt="6"/>
      <dgm:spPr/>
    </dgm:pt>
    <dgm:pt modelId="{AFD574A1-CE8E-47A2-9C9E-46A436723A02}" type="pres">
      <dgm:prSet presAssocID="{6AB1396F-30EE-44CE-9A56-41C394AC49E8}" presName="hierRoot4" presStyleCnt="0"/>
      <dgm:spPr/>
    </dgm:pt>
    <dgm:pt modelId="{5651082C-6801-4F1E-A119-8AB8D47B4E95}" type="pres">
      <dgm:prSet presAssocID="{6AB1396F-30EE-44CE-9A56-41C394AC49E8}" presName="composite4" presStyleCnt="0"/>
      <dgm:spPr/>
    </dgm:pt>
    <dgm:pt modelId="{B1D76A96-28F3-427D-94D2-96FA38D2712C}" type="pres">
      <dgm:prSet presAssocID="{6AB1396F-30EE-44CE-9A56-41C394AC49E8}" presName="background4" presStyleLbl="node4" presStyleIdx="5" presStyleCnt="6"/>
      <dgm:spPr>
        <a:xfrm>
          <a:off x="3137560" y="4722118"/>
          <a:ext cx="1274910" cy="76992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11F8733-8703-49A6-9218-1B2E7521FDC7}" type="pres">
      <dgm:prSet presAssocID="{6AB1396F-30EE-44CE-9A56-41C394AC49E8}" presName="text4" presStyleLbl="fgAcc4" presStyleIdx="5" presStyleCnt="6" custScaleY="95103">
        <dgm:presLayoutVars>
          <dgm:chPref val="3"/>
        </dgm:presLayoutVars>
      </dgm:prSet>
      <dgm:spPr/>
    </dgm:pt>
    <dgm:pt modelId="{8F452736-0D9A-45CF-9B92-54B09F7B10B8}" type="pres">
      <dgm:prSet presAssocID="{6AB1396F-30EE-44CE-9A56-41C394AC49E8}" presName="hierChild5" presStyleCnt="0"/>
      <dgm:spPr/>
    </dgm:pt>
  </dgm:ptLst>
  <dgm:cxnLst>
    <dgm:cxn modelId="{9D7B1C04-CA96-47F1-A97D-5AE4EE41BF14}" type="presOf" srcId="{B68E609B-984C-45DE-A3BC-16D3E8B9E0D1}" destId="{7E3FCF91-58A1-4AD1-A87B-EAF2600440A4}" srcOrd="0" destOrd="0" presId="urn:microsoft.com/office/officeart/2005/8/layout/hierarchy1"/>
    <dgm:cxn modelId="{3580E70E-822B-4EBB-897A-2022B12C01E3}" type="presOf" srcId="{234B8123-F28D-41C9-A287-D7988C58BA35}" destId="{853881C3-FDA5-4063-9BCA-2CA0416525D2}" srcOrd="0" destOrd="0" presId="urn:microsoft.com/office/officeart/2005/8/layout/hierarchy1"/>
    <dgm:cxn modelId="{CDEB4312-C58E-41CD-BF36-9AA3B13BF0B0}" type="presOf" srcId="{F6B4E11F-3571-49F2-BC39-3D1AB07F42F0}" destId="{2ED3E745-FAD2-4F20-9068-85BF60D3D6C9}" srcOrd="0" destOrd="0" presId="urn:microsoft.com/office/officeart/2005/8/layout/hierarchy1"/>
    <dgm:cxn modelId="{B485E820-9F67-4801-953B-5127B0DFABB6}" type="presOf" srcId="{FD0485FF-2943-4934-BCA1-3E81A7926C21}" destId="{D9C5C8CD-1C13-441F-83BC-D4D5FF51A901}" srcOrd="0" destOrd="0" presId="urn:microsoft.com/office/officeart/2005/8/layout/hierarchy1"/>
    <dgm:cxn modelId="{94D27125-30D1-477F-81BE-67603538CBDE}" type="presOf" srcId="{FFC51F0F-7F3C-4951-8DCC-B3CC73059506}" destId="{9D49F9FE-9432-4141-8202-ED20039D4A2D}" srcOrd="0" destOrd="0" presId="urn:microsoft.com/office/officeart/2005/8/layout/hierarchy1"/>
    <dgm:cxn modelId="{2F60BA2A-DD06-492C-9CEB-018CB0024EB7}" type="presOf" srcId="{18A9040F-9A55-4A9A-8976-8D857C6478D6}" destId="{60490E40-EF3C-4FDD-9A93-42FB546B3CE8}" srcOrd="0" destOrd="0" presId="urn:microsoft.com/office/officeart/2005/8/layout/hierarchy1"/>
    <dgm:cxn modelId="{216DFC38-D89D-4BA1-BA63-BCCFC3D27FA9}" type="presOf" srcId="{257FD732-91CE-4B6E-B7D3-E0BA317B2519}" destId="{980F622C-41FC-4155-A82E-82D716231634}" srcOrd="0" destOrd="0" presId="urn:microsoft.com/office/officeart/2005/8/layout/hierarchy1"/>
    <dgm:cxn modelId="{85D78D40-5D1C-4BDD-8EA8-2ECDA6F97466}" srcId="{257FD732-91CE-4B6E-B7D3-E0BA317B2519}" destId="{56A1F6D0-567F-41BD-9A46-8723D27E4CC1}" srcOrd="0" destOrd="0" parTransId="{1D6E7D21-E6F1-4FF8-B929-DD91F0D04882}" sibTransId="{E8F9C128-56EE-44FA-9E1B-5B738A060A9E}"/>
    <dgm:cxn modelId="{28CD9D48-6B16-4033-AE79-9029712A1825}" type="presOf" srcId="{0443BB0C-2461-4488-A91F-46CDD07C2242}" destId="{1F530266-F547-40DB-9D83-C730A92F9F03}" srcOrd="0" destOrd="0" presId="urn:microsoft.com/office/officeart/2005/8/layout/hierarchy1"/>
    <dgm:cxn modelId="{C861274C-6460-4E60-9AFF-E09490454ACC}" type="presOf" srcId="{1D6E7D21-E6F1-4FF8-B929-DD91F0D04882}" destId="{F6269DCE-B0C6-4F22-8881-8F664F0CB680}" srcOrd="0" destOrd="0" presId="urn:microsoft.com/office/officeart/2005/8/layout/hierarchy1"/>
    <dgm:cxn modelId="{C39D9F55-6DF2-4344-A1F2-5F762655D451}" srcId="{56A1F6D0-567F-41BD-9A46-8723D27E4CC1}" destId="{892F549A-AA1C-4253-B62B-45AF256418C9}" srcOrd="0" destOrd="0" parTransId="{05627779-8DE1-47E2-9179-9A089925858D}" sibTransId="{3B54E9A6-9D27-4404-92BF-C2DC917AD917}"/>
    <dgm:cxn modelId="{A52F2659-1F20-4882-ADB8-E89CED0E9094}" srcId="{B68E609B-984C-45DE-A3BC-16D3E8B9E0D1}" destId="{52E8178D-B997-4B0B-82B6-AD2002B1BFFE}" srcOrd="0" destOrd="0" parTransId="{F6B4E11F-3571-49F2-BC39-3D1AB07F42F0}" sibTransId="{26F491CF-DE4E-4779-BD81-DDF05618E906}"/>
    <dgm:cxn modelId="{3A3B937C-187D-4793-AB13-F828A24B1C79}" type="presOf" srcId="{52E8178D-B997-4B0B-82B6-AD2002B1BFFE}" destId="{27B36A22-63D8-4066-B36B-C6C32EB39EC3}" srcOrd="0" destOrd="0" presId="urn:microsoft.com/office/officeart/2005/8/layout/hierarchy1"/>
    <dgm:cxn modelId="{11130A87-C13B-49B8-B2A2-A6B39B3A54F4}" srcId="{52E8178D-B997-4B0B-82B6-AD2002B1BFFE}" destId="{234B8123-F28D-41C9-A287-D7988C58BA35}" srcOrd="1" destOrd="0" parTransId="{5006D2DE-EFD7-4C09-9822-0E6BEAB1BB9D}" sibTransId="{4332A7C0-8DEF-4E29-B59A-5A8F7AE4C70F}"/>
    <dgm:cxn modelId="{3BA63F93-7AA3-410A-A9ED-35D36D704CA7}" type="presOf" srcId="{892F549A-AA1C-4253-B62B-45AF256418C9}" destId="{E6199B3F-3CE5-4CF5-BDF8-7A88C21D4A7C}" srcOrd="0" destOrd="0" presId="urn:microsoft.com/office/officeart/2005/8/layout/hierarchy1"/>
    <dgm:cxn modelId="{C5A11595-4F7B-4C11-8E67-8BAA4D7FD88F}" srcId="{B54DFE94-8C6A-40F5-A27B-23DBD23504F9}" destId="{257FD732-91CE-4B6E-B7D3-E0BA317B2519}" srcOrd="0" destOrd="0" parTransId="{FD0485FF-2943-4934-BCA1-3E81A7926C21}" sibTransId="{BEA4F5C3-F629-4434-B11D-1FC3F26E71FC}"/>
    <dgm:cxn modelId="{DF132D97-8E17-4CC0-913C-6C2CF19BBBF9}" srcId="{52E8178D-B997-4B0B-82B6-AD2002B1BFFE}" destId="{B54DFE94-8C6A-40F5-A27B-23DBD23504F9}" srcOrd="0" destOrd="0" parTransId="{387585F0-CBCB-4339-9F6A-8F4A16215566}" sibTransId="{20785C8E-25BB-4577-8BEC-7DB44C77DEA3}"/>
    <dgm:cxn modelId="{8A423AAD-9D47-4D60-91A1-219D64E5B903}" type="presOf" srcId="{5006D2DE-EFD7-4C09-9822-0E6BEAB1BB9D}" destId="{F88BC7CF-9116-4F26-9ECF-BD33E620062B}" srcOrd="0" destOrd="0" presId="urn:microsoft.com/office/officeart/2005/8/layout/hierarchy1"/>
    <dgm:cxn modelId="{EE0047B6-A69E-4401-B4F4-68C722E71F44}" type="presOf" srcId="{387585F0-CBCB-4339-9F6A-8F4A16215566}" destId="{85F8D62A-9670-4808-8623-BAA98B1F5057}" srcOrd="0" destOrd="0" presId="urn:microsoft.com/office/officeart/2005/8/layout/hierarchy1"/>
    <dgm:cxn modelId="{D58949C2-3C65-4F20-B79C-196005371ED5}" type="presOf" srcId="{B54DFE94-8C6A-40F5-A27B-23DBD23504F9}" destId="{06B548D6-A40F-4642-B33F-EBB763CED95E}" srcOrd="0" destOrd="0" presId="urn:microsoft.com/office/officeart/2005/8/layout/hierarchy1"/>
    <dgm:cxn modelId="{716D87D4-49D5-4012-A5A2-333CFF6E70D6}" type="presOf" srcId="{5F4F0FAE-49D8-44E5-9B6C-8C1F4B7EF3EE}" destId="{2D482E2F-AF4F-451B-A0E4-46F4F7F3E185}" srcOrd="0" destOrd="0" presId="urn:microsoft.com/office/officeart/2005/8/layout/hierarchy1"/>
    <dgm:cxn modelId="{AAB893D5-7664-41E9-ACE6-91A45803DD70}" type="presOf" srcId="{56A1F6D0-567F-41BD-9A46-8723D27E4CC1}" destId="{64BF3110-27DF-4F34-9427-897FA9AE2289}" srcOrd="0" destOrd="0" presId="urn:microsoft.com/office/officeart/2005/8/layout/hierarchy1"/>
    <dgm:cxn modelId="{7F70E6D6-4E29-474F-B79E-A12F69557F72}" srcId="{234B8123-F28D-41C9-A287-D7988C58BA35}" destId="{6AB1396F-30EE-44CE-9A56-41C394AC49E8}" srcOrd="0" destOrd="0" parTransId="{18A9040F-9A55-4A9A-8976-8D857C6478D6}" sibTransId="{9534BC87-FBBD-495F-A298-A82B42FD2B75}"/>
    <dgm:cxn modelId="{BECDC0D9-9B73-426C-A87E-3AEE6A0108BD}" type="presOf" srcId="{6AB1396F-30EE-44CE-9A56-41C394AC49E8}" destId="{A11F8733-8703-49A6-9218-1B2E7521FDC7}" srcOrd="0" destOrd="0" presId="urn:microsoft.com/office/officeart/2005/8/layout/hierarchy1"/>
    <dgm:cxn modelId="{DA893BE4-A7EA-4F3E-80CD-DE67FCFFF453}" srcId="{0443BB0C-2461-4488-A91F-46CDD07C2242}" destId="{B68E609B-984C-45DE-A3BC-16D3E8B9E0D1}" srcOrd="0" destOrd="0" parTransId="{FFC51F0F-7F3C-4951-8DCC-B3CC73059506}" sibTransId="{731CA4F8-AFFA-4C33-93BE-E34CC169CADD}"/>
    <dgm:cxn modelId="{5CC467F2-FEF4-4188-B6EC-04E78BEF12B5}" type="presOf" srcId="{05627779-8DE1-47E2-9179-9A089925858D}" destId="{48915D57-5ED3-4465-9777-566DE0B6DE8F}" srcOrd="0" destOrd="0" presId="urn:microsoft.com/office/officeart/2005/8/layout/hierarchy1"/>
    <dgm:cxn modelId="{ECE13AFB-6421-469E-892C-4B8192C79823}" srcId="{5F4F0FAE-49D8-44E5-9B6C-8C1F4B7EF3EE}" destId="{0443BB0C-2461-4488-A91F-46CDD07C2242}" srcOrd="0" destOrd="0" parTransId="{75002937-8C62-4438-AFE9-B2E4A2375BF5}" sibTransId="{0CEECE2E-15BB-429D-BA9B-8785D5AD6018}"/>
    <dgm:cxn modelId="{DC7E8818-5976-4DD6-8D6E-3FC5D2FE9161}" type="presParOf" srcId="{2D482E2F-AF4F-451B-A0E4-46F4F7F3E185}" destId="{E9EF6D93-FBF1-4E98-A94E-943122CC4B73}" srcOrd="0" destOrd="0" presId="urn:microsoft.com/office/officeart/2005/8/layout/hierarchy1"/>
    <dgm:cxn modelId="{4403EBC9-B645-4C00-B0E8-6B9F55806FA3}" type="presParOf" srcId="{E9EF6D93-FBF1-4E98-A94E-943122CC4B73}" destId="{476DDB1D-7C06-4953-886C-2BBEBDD988B7}" srcOrd="0" destOrd="0" presId="urn:microsoft.com/office/officeart/2005/8/layout/hierarchy1"/>
    <dgm:cxn modelId="{8DB456E3-F59B-487C-B6C5-D84B7EA72E96}" type="presParOf" srcId="{476DDB1D-7C06-4953-886C-2BBEBDD988B7}" destId="{F140B0A6-4F46-4B31-9FDA-E429410108D5}" srcOrd="0" destOrd="0" presId="urn:microsoft.com/office/officeart/2005/8/layout/hierarchy1"/>
    <dgm:cxn modelId="{561D3E69-7FA6-4F3E-BE80-F0F33F9AE50C}" type="presParOf" srcId="{476DDB1D-7C06-4953-886C-2BBEBDD988B7}" destId="{1F530266-F547-40DB-9D83-C730A92F9F03}" srcOrd="1" destOrd="0" presId="urn:microsoft.com/office/officeart/2005/8/layout/hierarchy1"/>
    <dgm:cxn modelId="{02F2F425-C83F-4209-8AA0-CD562229AB45}" type="presParOf" srcId="{E9EF6D93-FBF1-4E98-A94E-943122CC4B73}" destId="{33330BF1-EAA4-4953-A5C1-E87047A1B460}" srcOrd="1" destOrd="0" presId="urn:microsoft.com/office/officeart/2005/8/layout/hierarchy1"/>
    <dgm:cxn modelId="{EBC386F8-955E-4FE8-A6D7-91C9F79AFAD3}" type="presParOf" srcId="{33330BF1-EAA4-4953-A5C1-E87047A1B460}" destId="{9D49F9FE-9432-4141-8202-ED20039D4A2D}" srcOrd="0" destOrd="0" presId="urn:microsoft.com/office/officeart/2005/8/layout/hierarchy1"/>
    <dgm:cxn modelId="{44269DCC-E0F2-4C15-8AEC-C783E3448D29}" type="presParOf" srcId="{33330BF1-EAA4-4953-A5C1-E87047A1B460}" destId="{75FF68DD-991F-4784-9F18-A2B5E4E69A19}" srcOrd="1" destOrd="0" presId="urn:microsoft.com/office/officeart/2005/8/layout/hierarchy1"/>
    <dgm:cxn modelId="{97373313-C3D7-4EAF-A75D-A8AFD6AD7336}" type="presParOf" srcId="{75FF68DD-991F-4784-9F18-A2B5E4E69A19}" destId="{90167B44-7B2E-4428-92B5-3CF233B51221}" srcOrd="0" destOrd="0" presId="urn:microsoft.com/office/officeart/2005/8/layout/hierarchy1"/>
    <dgm:cxn modelId="{81F7D022-01C6-4500-A4F3-91EACC7BC39E}" type="presParOf" srcId="{90167B44-7B2E-4428-92B5-3CF233B51221}" destId="{A90E69DE-C0F5-47A1-9E52-5DD91F6374FB}" srcOrd="0" destOrd="0" presId="urn:microsoft.com/office/officeart/2005/8/layout/hierarchy1"/>
    <dgm:cxn modelId="{8A64A81C-66DF-4726-9205-33580AAEA6F1}" type="presParOf" srcId="{90167B44-7B2E-4428-92B5-3CF233B51221}" destId="{7E3FCF91-58A1-4AD1-A87B-EAF2600440A4}" srcOrd="1" destOrd="0" presId="urn:microsoft.com/office/officeart/2005/8/layout/hierarchy1"/>
    <dgm:cxn modelId="{515EA718-9075-4C54-B9B5-B35C320F9A5B}" type="presParOf" srcId="{75FF68DD-991F-4784-9F18-A2B5E4E69A19}" destId="{70B78DC4-5D15-4D73-A70B-78A0571CA9F4}" srcOrd="1" destOrd="0" presId="urn:microsoft.com/office/officeart/2005/8/layout/hierarchy1"/>
    <dgm:cxn modelId="{CD551CFC-081F-458A-8D5C-34996B2B0847}" type="presParOf" srcId="{70B78DC4-5D15-4D73-A70B-78A0571CA9F4}" destId="{2ED3E745-FAD2-4F20-9068-85BF60D3D6C9}" srcOrd="0" destOrd="0" presId="urn:microsoft.com/office/officeart/2005/8/layout/hierarchy1"/>
    <dgm:cxn modelId="{99B3B513-FB37-40E1-B1E7-A66ECB5D7EF6}" type="presParOf" srcId="{70B78DC4-5D15-4D73-A70B-78A0571CA9F4}" destId="{AC108861-A187-4762-A603-BB3288931B71}" srcOrd="1" destOrd="0" presId="urn:microsoft.com/office/officeart/2005/8/layout/hierarchy1"/>
    <dgm:cxn modelId="{6E817DA1-418A-4DE7-95E2-B0776A1363A8}" type="presParOf" srcId="{AC108861-A187-4762-A603-BB3288931B71}" destId="{EBE6236D-46E7-42F5-9639-560A13D06748}" srcOrd="0" destOrd="0" presId="urn:microsoft.com/office/officeart/2005/8/layout/hierarchy1"/>
    <dgm:cxn modelId="{AB94A579-F85C-4743-8B75-768DBF34EB67}" type="presParOf" srcId="{EBE6236D-46E7-42F5-9639-560A13D06748}" destId="{BECFE5A6-A0A1-44E6-A1B9-BBBA6FD65E1A}" srcOrd="0" destOrd="0" presId="urn:microsoft.com/office/officeart/2005/8/layout/hierarchy1"/>
    <dgm:cxn modelId="{DC04E24E-27A4-469E-9C85-791C25A1A657}" type="presParOf" srcId="{EBE6236D-46E7-42F5-9639-560A13D06748}" destId="{27B36A22-63D8-4066-B36B-C6C32EB39EC3}" srcOrd="1" destOrd="0" presId="urn:microsoft.com/office/officeart/2005/8/layout/hierarchy1"/>
    <dgm:cxn modelId="{E5C0F7D5-4EB8-42E1-9900-CA03DD69090F}" type="presParOf" srcId="{AC108861-A187-4762-A603-BB3288931B71}" destId="{737354D8-5701-424E-B5C6-3A1687E8BE59}" srcOrd="1" destOrd="0" presId="urn:microsoft.com/office/officeart/2005/8/layout/hierarchy1"/>
    <dgm:cxn modelId="{C903469E-8847-4372-BDFF-DFA2B5C8DF53}" type="presParOf" srcId="{737354D8-5701-424E-B5C6-3A1687E8BE59}" destId="{85F8D62A-9670-4808-8623-BAA98B1F5057}" srcOrd="0" destOrd="0" presId="urn:microsoft.com/office/officeart/2005/8/layout/hierarchy1"/>
    <dgm:cxn modelId="{34452709-20AC-4D2C-9E69-6EE13EA2661A}" type="presParOf" srcId="{737354D8-5701-424E-B5C6-3A1687E8BE59}" destId="{1C33DFE3-941D-429E-93C5-DC41FCBA3DD0}" srcOrd="1" destOrd="0" presId="urn:microsoft.com/office/officeart/2005/8/layout/hierarchy1"/>
    <dgm:cxn modelId="{DFD5566F-0E0D-487F-912E-E23057000DE8}" type="presParOf" srcId="{1C33DFE3-941D-429E-93C5-DC41FCBA3DD0}" destId="{A900C4DC-9B9C-42CD-AB35-642186C60CA5}" srcOrd="0" destOrd="0" presId="urn:microsoft.com/office/officeart/2005/8/layout/hierarchy1"/>
    <dgm:cxn modelId="{5E915B41-E3B4-47D0-A09E-9EB2646C130A}" type="presParOf" srcId="{A900C4DC-9B9C-42CD-AB35-642186C60CA5}" destId="{42F02D78-5F0A-4936-A5DF-8584F01DCF67}" srcOrd="0" destOrd="0" presId="urn:microsoft.com/office/officeart/2005/8/layout/hierarchy1"/>
    <dgm:cxn modelId="{07F1FC4C-ABC5-47BC-B13A-7BB87E334531}" type="presParOf" srcId="{A900C4DC-9B9C-42CD-AB35-642186C60CA5}" destId="{06B548D6-A40F-4642-B33F-EBB763CED95E}" srcOrd="1" destOrd="0" presId="urn:microsoft.com/office/officeart/2005/8/layout/hierarchy1"/>
    <dgm:cxn modelId="{9D968743-361F-47B2-9834-E20DD25D051F}" type="presParOf" srcId="{1C33DFE3-941D-429E-93C5-DC41FCBA3DD0}" destId="{72FFB8A9-0622-4DEF-BF5B-08537936CDF9}" srcOrd="1" destOrd="0" presId="urn:microsoft.com/office/officeart/2005/8/layout/hierarchy1"/>
    <dgm:cxn modelId="{E93A81CB-A5F2-40EA-AD8F-F9EFEF9E0330}" type="presParOf" srcId="{72FFB8A9-0622-4DEF-BF5B-08537936CDF9}" destId="{D9C5C8CD-1C13-441F-83BC-D4D5FF51A901}" srcOrd="0" destOrd="0" presId="urn:microsoft.com/office/officeart/2005/8/layout/hierarchy1"/>
    <dgm:cxn modelId="{21C47196-BBFA-481C-8F3C-8CEC1778800C}" type="presParOf" srcId="{72FFB8A9-0622-4DEF-BF5B-08537936CDF9}" destId="{69A51E09-66F0-4F2F-ABEE-8F7653FB073D}" srcOrd="1" destOrd="0" presId="urn:microsoft.com/office/officeart/2005/8/layout/hierarchy1"/>
    <dgm:cxn modelId="{CFE5BAB9-E22B-4A27-A3A9-66B27FFF6D74}" type="presParOf" srcId="{69A51E09-66F0-4F2F-ABEE-8F7653FB073D}" destId="{CCEBE7C4-0FF0-4243-9D10-5D4F4CAED451}" srcOrd="0" destOrd="0" presId="urn:microsoft.com/office/officeart/2005/8/layout/hierarchy1"/>
    <dgm:cxn modelId="{ECE5C05F-A604-4F61-9B10-A8C43BE928E7}" type="presParOf" srcId="{CCEBE7C4-0FF0-4243-9D10-5D4F4CAED451}" destId="{5F4D8307-D5EA-48C8-9CDA-E30676FE3B97}" srcOrd="0" destOrd="0" presId="urn:microsoft.com/office/officeart/2005/8/layout/hierarchy1"/>
    <dgm:cxn modelId="{F3017922-CA3B-49A2-B74E-A5C5EBD32755}" type="presParOf" srcId="{CCEBE7C4-0FF0-4243-9D10-5D4F4CAED451}" destId="{980F622C-41FC-4155-A82E-82D716231634}" srcOrd="1" destOrd="0" presId="urn:microsoft.com/office/officeart/2005/8/layout/hierarchy1"/>
    <dgm:cxn modelId="{C4504A70-9D68-46DC-BF44-E0E3EF658915}" type="presParOf" srcId="{69A51E09-66F0-4F2F-ABEE-8F7653FB073D}" destId="{ECFE588B-B693-40DF-9316-84863FF42820}" srcOrd="1" destOrd="0" presId="urn:microsoft.com/office/officeart/2005/8/layout/hierarchy1"/>
    <dgm:cxn modelId="{8BA4F774-ED34-4DC3-8BB1-248B9400B1F3}" type="presParOf" srcId="{ECFE588B-B693-40DF-9316-84863FF42820}" destId="{F6269DCE-B0C6-4F22-8881-8F664F0CB680}" srcOrd="0" destOrd="0" presId="urn:microsoft.com/office/officeart/2005/8/layout/hierarchy1"/>
    <dgm:cxn modelId="{1CB3032B-F2B4-49C4-BF07-DE19EF4B4F8E}" type="presParOf" srcId="{ECFE588B-B693-40DF-9316-84863FF42820}" destId="{9519DEB7-C45D-4F2D-A329-0FED5426234B}" srcOrd="1" destOrd="0" presId="urn:microsoft.com/office/officeart/2005/8/layout/hierarchy1"/>
    <dgm:cxn modelId="{53791467-4CAD-4F63-BB2C-003043A866FE}" type="presParOf" srcId="{9519DEB7-C45D-4F2D-A329-0FED5426234B}" destId="{3C1D6AF1-A95E-417E-8F83-74CC45C0DB58}" srcOrd="0" destOrd="0" presId="urn:microsoft.com/office/officeart/2005/8/layout/hierarchy1"/>
    <dgm:cxn modelId="{FDF7C338-246C-46EF-814B-126266FC5AB7}" type="presParOf" srcId="{3C1D6AF1-A95E-417E-8F83-74CC45C0DB58}" destId="{415720CC-5B0F-469C-9B41-BA38DC160DD1}" srcOrd="0" destOrd="0" presId="urn:microsoft.com/office/officeart/2005/8/layout/hierarchy1"/>
    <dgm:cxn modelId="{51F1FC83-C3AA-463E-93C1-85CDBE1AB0A7}" type="presParOf" srcId="{3C1D6AF1-A95E-417E-8F83-74CC45C0DB58}" destId="{64BF3110-27DF-4F34-9427-897FA9AE2289}" srcOrd="1" destOrd="0" presId="urn:microsoft.com/office/officeart/2005/8/layout/hierarchy1"/>
    <dgm:cxn modelId="{FE2311F1-7E24-4601-91E6-6D77E7E7D4A3}" type="presParOf" srcId="{9519DEB7-C45D-4F2D-A329-0FED5426234B}" destId="{D3EDE9AA-75C0-467B-AD3D-5DABF86379A5}" srcOrd="1" destOrd="0" presId="urn:microsoft.com/office/officeart/2005/8/layout/hierarchy1"/>
    <dgm:cxn modelId="{BD6BAD9F-C479-46C3-BE95-A7681B32F3D2}" type="presParOf" srcId="{D3EDE9AA-75C0-467B-AD3D-5DABF86379A5}" destId="{48915D57-5ED3-4465-9777-566DE0B6DE8F}" srcOrd="0" destOrd="0" presId="urn:microsoft.com/office/officeart/2005/8/layout/hierarchy1"/>
    <dgm:cxn modelId="{E2675F30-298F-494F-92DC-D213D09F44C8}" type="presParOf" srcId="{D3EDE9AA-75C0-467B-AD3D-5DABF86379A5}" destId="{019F4C39-DF01-4896-8010-CF594E7BDCDE}" srcOrd="1" destOrd="0" presId="urn:microsoft.com/office/officeart/2005/8/layout/hierarchy1"/>
    <dgm:cxn modelId="{9E51DA6C-A0D2-4779-8BD3-D3F99735ABBA}" type="presParOf" srcId="{019F4C39-DF01-4896-8010-CF594E7BDCDE}" destId="{D964C758-3CCB-42A8-9E1A-EA0088F7E5FD}" srcOrd="0" destOrd="0" presId="urn:microsoft.com/office/officeart/2005/8/layout/hierarchy1"/>
    <dgm:cxn modelId="{3EB4E021-5871-490B-9D97-5D0B770180AB}" type="presParOf" srcId="{D964C758-3CCB-42A8-9E1A-EA0088F7E5FD}" destId="{6A065DA0-8655-44C8-9572-94ABF7F29F7F}" srcOrd="0" destOrd="0" presId="urn:microsoft.com/office/officeart/2005/8/layout/hierarchy1"/>
    <dgm:cxn modelId="{EB29F6EF-853D-4F6A-A6F7-36F217CE4EB1}" type="presParOf" srcId="{D964C758-3CCB-42A8-9E1A-EA0088F7E5FD}" destId="{E6199B3F-3CE5-4CF5-BDF8-7A88C21D4A7C}" srcOrd="1" destOrd="0" presId="urn:microsoft.com/office/officeart/2005/8/layout/hierarchy1"/>
    <dgm:cxn modelId="{D84BDF6F-F802-4AA3-B1DC-0F812E2140AA}" type="presParOf" srcId="{019F4C39-DF01-4896-8010-CF594E7BDCDE}" destId="{D3C65D38-88F5-410A-A202-2737238863AC}" srcOrd="1" destOrd="0" presId="urn:microsoft.com/office/officeart/2005/8/layout/hierarchy1"/>
    <dgm:cxn modelId="{2E950273-BEF5-428B-A660-BEC094DD6752}" type="presParOf" srcId="{737354D8-5701-424E-B5C6-3A1687E8BE59}" destId="{F88BC7CF-9116-4F26-9ECF-BD33E620062B}" srcOrd="2" destOrd="0" presId="urn:microsoft.com/office/officeart/2005/8/layout/hierarchy1"/>
    <dgm:cxn modelId="{01E8267C-C8E5-471E-83E8-BBF5669EFE6E}" type="presParOf" srcId="{737354D8-5701-424E-B5C6-3A1687E8BE59}" destId="{0C857CA8-CF64-497C-A240-882885CBAD3E}" srcOrd="3" destOrd="0" presId="urn:microsoft.com/office/officeart/2005/8/layout/hierarchy1"/>
    <dgm:cxn modelId="{D5C75AF4-98D8-43F5-93FD-DE49F1317496}" type="presParOf" srcId="{0C857CA8-CF64-497C-A240-882885CBAD3E}" destId="{C1C1494A-570B-411A-BAE2-7A8D8892D4F5}" srcOrd="0" destOrd="0" presId="urn:microsoft.com/office/officeart/2005/8/layout/hierarchy1"/>
    <dgm:cxn modelId="{B1E1269D-7BD0-459E-A5A8-52CF3339376B}" type="presParOf" srcId="{C1C1494A-570B-411A-BAE2-7A8D8892D4F5}" destId="{0B110847-1D8D-473F-8CF7-BF308EC7AD14}" srcOrd="0" destOrd="0" presId="urn:microsoft.com/office/officeart/2005/8/layout/hierarchy1"/>
    <dgm:cxn modelId="{EA43D166-9281-4FF3-A5D7-9711D7E7B02F}" type="presParOf" srcId="{C1C1494A-570B-411A-BAE2-7A8D8892D4F5}" destId="{853881C3-FDA5-4063-9BCA-2CA0416525D2}" srcOrd="1" destOrd="0" presId="urn:microsoft.com/office/officeart/2005/8/layout/hierarchy1"/>
    <dgm:cxn modelId="{ED62467D-2968-4FAE-9E82-98A7AB1C2298}" type="presParOf" srcId="{0C857CA8-CF64-497C-A240-882885CBAD3E}" destId="{AE7B4ED0-4FE2-4AF2-B45E-1B301734DCD5}" srcOrd="1" destOrd="0" presId="urn:microsoft.com/office/officeart/2005/8/layout/hierarchy1"/>
    <dgm:cxn modelId="{3D12E772-4996-4C14-9A63-B0F1D41FD22C}" type="presParOf" srcId="{AE7B4ED0-4FE2-4AF2-B45E-1B301734DCD5}" destId="{60490E40-EF3C-4FDD-9A93-42FB546B3CE8}" srcOrd="0" destOrd="0" presId="urn:microsoft.com/office/officeart/2005/8/layout/hierarchy1"/>
    <dgm:cxn modelId="{C412EB4C-6FB0-405B-B271-4FFCC790A8F1}" type="presParOf" srcId="{AE7B4ED0-4FE2-4AF2-B45E-1B301734DCD5}" destId="{AFD574A1-CE8E-47A2-9C9E-46A436723A02}" srcOrd="1" destOrd="0" presId="urn:microsoft.com/office/officeart/2005/8/layout/hierarchy1"/>
    <dgm:cxn modelId="{EB4FD78D-99D2-4558-8527-123950CE0DB7}" type="presParOf" srcId="{AFD574A1-CE8E-47A2-9C9E-46A436723A02}" destId="{5651082C-6801-4F1E-A119-8AB8D47B4E95}" srcOrd="0" destOrd="0" presId="urn:microsoft.com/office/officeart/2005/8/layout/hierarchy1"/>
    <dgm:cxn modelId="{E4AE6D0A-38A5-42A3-852F-9B4044519A07}" type="presParOf" srcId="{5651082C-6801-4F1E-A119-8AB8D47B4E95}" destId="{B1D76A96-28F3-427D-94D2-96FA38D2712C}" srcOrd="0" destOrd="0" presId="urn:microsoft.com/office/officeart/2005/8/layout/hierarchy1"/>
    <dgm:cxn modelId="{31B66CC4-5784-4A34-98B9-821AC0B7D29C}" type="presParOf" srcId="{5651082C-6801-4F1E-A119-8AB8D47B4E95}" destId="{A11F8733-8703-49A6-9218-1B2E7521FDC7}" srcOrd="1" destOrd="0" presId="urn:microsoft.com/office/officeart/2005/8/layout/hierarchy1"/>
    <dgm:cxn modelId="{E743E0E3-1B2D-4A42-8E04-7400069DF45F}" type="presParOf" srcId="{AFD574A1-CE8E-47A2-9C9E-46A436723A02}" destId="{8F452736-0D9A-45CF-9B92-54B09F7B10B8}" srcOrd="1" destOrd="0" presId="urn:microsoft.com/office/officeart/2005/8/layout/hierarchy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490E40-EF3C-4FDD-9A93-42FB546B3CE8}">
      <dsp:nvSpPr>
        <dsp:cNvPr id="0" name=""/>
        <dsp:cNvSpPr/>
      </dsp:nvSpPr>
      <dsp:spPr>
        <a:xfrm>
          <a:off x="3729382" y="4351339"/>
          <a:ext cx="91440" cy="370794"/>
        </a:xfrm>
        <a:custGeom>
          <a:avLst/>
          <a:gdLst/>
          <a:ahLst/>
          <a:cxnLst/>
          <a:rect l="0" t="0" r="0" b="0"/>
          <a:pathLst>
            <a:path>
              <a:moveTo>
                <a:pt x="45720" y="0"/>
              </a:moveTo>
              <a:lnTo>
                <a:pt x="45720" y="37078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88BC7CF-9116-4F26-9ECF-BD33E620062B}">
      <dsp:nvSpPr>
        <dsp:cNvPr id="0" name=""/>
        <dsp:cNvSpPr/>
      </dsp:nvSpPr>
      <dsp:spPr>
        <a:xfrm>
          <a:off x="2995972" y="3170958"/>
          <a:ext cx="779129" cy="370794"/>
        </a:xfrm>
        <a:custGeom>
          <a:avLst/>
          <a:gdLst/>
          <a:ahLst/>
          <a:cxnLst/>
          <a:rect l="0" t="0" r="0" b="0"/>
          <a:pathLst>
            <a:path>
              <a:moveTo>
                <a:pt x="0" y="0"/>
              </a:moveTo>
              <a:lnTo>
                <a:pt x="0" y="252680"/>
              </a:lnTo>
              <a:lnTo>
                <a:pt x="779111" y="252680"/>
              </a:lnTo>
              <a:lnTo>
                <a:pt x="779111" y="37078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8915D57-5ED3-4465-9777-566DE0B6DE8F}">
      <dsp:nvSpPr>
        <dsp:cNvPr id="0" name=""/>
        <dsp:cNvSpPr/>
      </dsp:nvSpPr>
      <dsp:spPr>
        <a:xfrm>
          <a:off x="2171122" y="6712102"/>
          <a:ext cx="91440" cy="370794"/>
        </a:xfrm>
        <a:custGeom>
          <a:avLst/>
          <a:gdLst/>
          <a:ahLst/>
          <a:cxnLst/>
          <a:rect l="0" t="0" r="0" b="0"/>
          <a:pathLst>
            <a:path>
              <a:moveTo>
                <a:pt x="45720" y="0"/>
              </a:moveTo>
              <a:lnTo>
                <a:pt x="45720" y="37078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6269DCE-B0C6-4F22-8881-8F664F0CB680}">
      <dsp:nvSpPr>
        <dsp:cNvPr id="0" name=""/>
        <dsp:cNvSpPr/>
      </dsp:nvSpPr>
      <dsp:spPr>
        <a:xfrm>
          <a:off x="2171122" y="5531721"/>
          <a:ext cx="91440" cy="370794"/>
        </a:xfrm>
        <a:custGeom>
          <a:avLst/>
          <a:gdLst/>
          <a:ahLst/>
          <a:cxnLst/>
          <a:rect l="0" t="0" r="0" b="0"/>
          <a:pathLst>
            <a:path>
              <a:moveTo>
                <a:pt x="45720" y="0"/>
              </a:moveTo>
              <a:lnTo>
                <a:pt x="45720" y="37078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C5C8CD-1C13-441F-83BC-D4D5FF51A901}">
      <dsp:nvSpPr>
        <dsp:cNvPr id="0" name=""/>
        <dsp:cNvSpPr/>
      </dsp:nvSpPr>
      <dsp:spPr>
        <a:xfrm>
          <a:off x="2171122" y="4351339"/>
          <a:ext cx="91440" cy="370794"/>
        </a:xfrm>
        <a:custGeom>
          <a:avLst/>
          <a:gdLst/>
          <a:ahLst/>
          <a:cxnLst/>
          <a:rect l="0" t="0" r="0" b="0"/>
          <a:pathLst>
            <a:path>
              <a:moveTo>
                <a:pt x="45720" y="0"/>
              </a:moveTo>
              <a:lnTo>
                <a:pt x="45720" y="37078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5F8D62A-9670-4808-8623-BAA98B1F5057}">
      <dsp:nvSpPr>
        <dsp:cNvPr id="0" name=""/>
        <dsp:cNvSpPr/>
      </dsp:nvSpPr>
      <dsp:spPr>
        <a:xfrm>
          <a:off x="2216842" y="3170958"/>
          <a:ext cx="779129" cy="370794"/>
        </a:xfrm>
        <a:custGeom>
          <a:avLst/>
          <a:gdLst/>
          <a:ahLst/>
          <a:cxnLst/>
          <a:rect l="0" t="0" r="0" b="0"/>
          <a:pathLst>
            <a:path>
              <a:moveTo>
                <a:pt x="779111" y="0"/>
              </a:moveTo>
              <a:lnTo>
                <a:pt x="779111" y="252680"/>
              </a:lnTo>
              <a:lnTo>
                <a:pt x="0" y="252680"/>
              </a:lnTo>
              <a:lnTo>
                <a:pt x="0" y="37078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ED3E745-FAD2-4F20-9068-85BF60D3D6C9}">
      <dsp:nvSpPr>
        <dsp:cNvPr id="0" name=""/>
        <dsp:cNvSpPr/>
      </dsp:nvSpPr>
      <dsp:spPr>
        <a:xfrm>
          <a:off x="2950252" y="1990577"/>
          <a:ext cx="91440" cy="370794"/>
        </a:xfrm>
        <a:custGeom>
          <a:avLst/>
          <a:gdLst/>
          <a:ahLst/>
          <a:cxnLst/>
          <a:rect l="0" t="0" r="0" b="0"/>
          <a:pathLst>
            <a:path>
              <a:moveTo>
                <a:pt x="45720" y="0"/>
              </a:moveTo>
              <a:lnTo>
                <a:pt x="45720" y="37078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D49F9FE-9432-4141-8202-ED20039D4A2D}">
      <dsp:nvSpPr>
        <dsp:cNvPr id="0" name=""/>
        <dsp:cNvSpPr/>
      </dsp:nvSpPr>
      <dsp:spPr>
        <a:xfrm>
          <a:off x="2950252" y="810195"/>
          <a:ext cx="91440" cy="370794"/>
        </a:xfrm>
        <a:custGeom>
          <a:avLst/>
          <a:gdLst/>
          <a:ahLst/>
          <a:cxnLst/>
          <a:rect l="0" t="0" r="0" b="0"/>
          <a:pathLst>
            <a:path>
              <a:moveTo>
                <a:pt x="45720" y="0"/>
              </a:moveTo>
              <a:lnTo>
                <a:pt x="45720" y="37078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140B0A6-4F46-4B31-9FDA-E429410108D5}">
      <dsp:nvSpPr>
        <dsp:cNvPr id="0" name=""/>
        <dsp:cNvSpPr/>
      </dsp:nvSpPr>
      <dsp:spPr>
        <a:xfrm>
          <a:off x="2358502" y="609"/>
          <a:ext cx="1274939" cy="809586"/>
        </a:xfrm>
        <a:prstGeom prst="roundRect">
          <a:avLst>
            <a:gd name="adj" fmla="val 10000"/>
          </a:avLst>
        </a:prstGeom>
        <a:solidFill>
          <a:srgbClr val="4472C4">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530266-F547-40DB-9D83-C730A92F9F03}">
      <dsp:nvSpPr>
        <dsp:cNvPr id="0" name=""/>
        <dsp:cNvSpPr/>
      </dsp:nvSpPr>
      <dsp:spPr>
        <a:xfrm>
          <a:off x="2500162" y="135186"/>
          <a:ext cx="1274939" cy="80958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dirty="0">
              <a:solidFill>
                <a:sysClr val="windowText" lastClr="000000">
                  <a:hueOff val="0"/>
                  <a:satOff val="0"/>
                  <a:lumOff val="0"/>
                  <a:alphaOff val="0"/>
                </a:sysClr>
              </a:solidFill>
              <a:latin typeface="Calibri" panose="020F0502020204030204"/>
              <a:ea typeface="+mn-ea"/>
              <a:cs typeface="+mn-cs"/>
            </a:rPr>
            <a:t>Safeguarding Incident</a:t>
          </a:r>
          <a:endParaRPr lang="en-GB" sz="800" b="1" kern="1200" dirty="0">
            <a:solidFill>
              <a:sysClr val="windowText" lastClr="000000">
                <a:hueOff val="0"/>
                <a:satOff val="0"/>
                <a:lumOff val="0"/>
                <a:alphaOff val="0"/>
              </a:sysClr>
            </a:solidFill>
            <a:latin typeface="Calibri" panose="020F0502020204030204"/>
            <a:ea typeface="+mn-ea"/>
            <a:cs typeface="+mn-cs"/>
          </a:endParaRPr>
        </a:p>
      </dsp:txBody>
      <dsp:txXfrm>
        <a:off x="2523874" y="158898"/>
        <a:ext cx="1227515" cy="762162"/>
      </dsp:txXfrm>
    </dsp:sp>
    <dsp:sp modelId="{A90E69DE-C0F5-47A1-9E52-5DD91F6374FB}">
      <dsp:nvSpPr>
        <dsp:cNvPr id="0" name=""/>
        <dsp:cNvSpPr/>
      </dsp:nvSpPr>
      <dsp:spPr>
        <a:xfrm>
          <a:off x="2358502" y="1180990"/>
          <a:ext cx="1274939" cy="80958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E3FCF91-58A1-4AD1-A87B-EAF2600440A4}">
      <dsp:nvSpPr>
        <dsp:cNvPr id="0" name=""/>
        <dsp:cNvSpPr/>
      </dsp:nvSpPr>
      <dsp:spPr>
        <a:xfrm>
          <a:off x="2500162" y="1315567"/>
          <a:ext cx="1274939" cy="80958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ysClr val="windowText" lastClr="000000">
                  <a:hueOff val="0"/>
                  <a:satOff val="0"/>
                  <a:lumOff val="0"/>
                  <a:alphaOff val="0"/>
                </a:sysClr>
              </a:solidFill>
              <a:latin typeface="Calibri" panose="020F0502020204030204"/>
              <a:ea typeface="+mn-ea"/>
              <a:cs typeface="+mn-cs"/>
            </a:rPr>
            <a:t>Open entry on CPOMs</a:t>
          </a:r>
          <a:endParaRPr lang="en-GB" sz="800" kern="1200" dirty="0">
            <a:solidFill>
              <a:sysClr val="windowText" lastClr="000000">
                <a:hueOff val="0"/>
                <a:satOff val="0"/>
                <a:lumOff val="0"/>
                <a:alphaOff val="0"/>
              </a:sysClr>
            </a:solidFill>
            <a:latin typeface="Calibri" panose="020F0502020204030204"/>
            <a:ea typeface="+mn-ea"/>
            <a:cs typeface="+mn-cs"/>
          </a:endParaRPr>
        </a:p>
      </dsp:txBody>
      <dsp:txXfrm>
        <a:off x="2523874" y="1339279"/>
        <a:ext cx="1227515" cy="762162"/>
      </dsp:txXfrm>
    </dsp:sp>
    <dsp:sp modelId="{BECFE5A6-A0A1-44E6-A1B9-BBBA6FD65E1A}">
      <dsp:nvSpPr>
        <dsp:cNvPr id="0" name=""/>
        <dsp:cNvSpPr/>
      </dsp:nvSpPr>
      <dsp:spPr>
        <a:xfrm>
          <a:off x="2358502" y="2361372"/>
          <a:ext cx="1274939" cy="80958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7B36A22-63D8-4066-B36B-C6C32EB39EC3}">
      <dsp:nvSpPr>
        <dsp:cNvPr id="0" name=""/>
        <dsp:cNvSpPr/>
      </dsp:nvSpPr>
      <dsp:spPr>
        <a:xfrm>
          <a:off x="2500162" y="2495948"/>
          <a:ext cx="1274939" cy="80958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ysClr val="windowText" lastClr="000000">
                  <a:hueOff val="0"/>
                  <a:satOff val="0"/>
                  <a:lumOff val="0"/>
                  <a:alphaOff val="0"/>
                </a:sysClr>
              </a:solidFill>
              <a:latin typeface="Calibri" panose="020F0502020204030204"/>
              <a:ea typeface="+mn-ea"/>
              <a:cs typeface="+mn-cs"/>
            </a:rPr>
            <a:t>Has the child </a:t>
          </a:r>
          <a:br>
            <a:rPr lang="en-US" sz="800" kern="1200" dirty="0">
              <a:solidFill>
                <a:sysClr val="windowText" lastClr="000000">
                  <a:hueOff val="0"/>
                  <a:satOff val="0"/>
                  <a:lumOff val="0"/>
                  <a:alphaOff val="0"/>
                </a:sysClr>
              </a:solidFill>
              <a:latin typeface="Calibri" panose="020F0502020204030204"/>
              <a:ea typeface="+mn-ea"/>
              <a:cs typeface="+mn-cs"/>
            </a:rPr>
          </a:br>
          <a:r>
            <a:rPr lang="en-US" sz="800" kern="1200" dirty="0">
              <a:solidFill>
                <a:sysClr val="windowText" lastClr="000000">
                  <a:hueOff val="0"/>
                  <a:satOff val="0"/>
                  <a:lumOff val="0"/>
                  <a:alphaOff val="0"/>
                </a:sysClr>
              </a:solidFill>
              <a:latin typeface="Calibri" panose="020F0502020204030204"/>
              <a:ea typeface="+mn-ea"/>
              <a:cs typeface="+mn-cs"/>
            </a:rPr>
            <a:t>suffered or is likely </a:t>
          </a:r>
          <a:br>
            <a:rPr lang="en-US" sz="800" kern="1200" dirty="0">
              <a:solidFill>
                <a:sysClr val="windowText" lastClr="000000">
                  <a:hueOff val="0"/>
                  <a:satOff val="0"/>
                  <a:lumOff val="0"/>
                  <a:alphaOff val="0"/>
                </a:sysClr>
              </a:solidFill>
              <a:latin typeface="Calibri" panose="020F0502020204030204"/>
              <a:ea typeface="+mn-ea"/>
              <a:cs typeface="+mn-cs"/>
            </a:rPr>
          </a:br>
          <a:r>
            <a:rPr lang="en-US" sz="800" kern="1200" dirty="0">
              <a:solidFill>
                <a:sysClr val="windowText" lastClr="000000">
                  <a:hueOff val="0"/>
                  <a:satOff val="0"/>
                  <a:lumOff val="0"/>
                  <a:alphaOff val="0"/>
                </a:sysClr>
              </a:solidFill>
              <a:latin typeface="Calibri" panose="020F0502020204030204"/>
              <a:ea typeface="+mn-ea"/>
              <a:cs typeface="+mn-cs"/>
            </a:rPr>
            <a:t>to suffer significant </a:t>
          </a:r>
          <a:br>
            <a:rPr lang="en-US" sz="800" kern="1200" dirty="0">
              <a:solidFill>
                <a:sysClr val="windowText" lastClr="000000">
                  <a:hueOff val="0"/>
                  <a:satOff val="0"/>
                  <a:lumOff val="0"/>
                  <a:alphaOff val="0"/>
                </a:sysClr>
              </a:solidFill>
              <a:latin typeface="Calibri" panose="020F0502020204030204"/>
              <a:ea typeface="+mn-ea"/>
              <a:cs typeface="+mn-cs"/>
            </a:rPr>
          </a:br>
          <a:r>
            <a:rPr lang="en-US" sz="800" kern="1200" dirty="0">
              <a:solidFill>
                <a:sysClr val="windowText" lastClr="000000">
                  <a:hueOff val="0"/>
                  <a:satOff val="0"/>
                  <a:lumOff val="0"/>
                  <a:alphaOff val="0"/>
                </a:sysClr>
              </a:solidFill>
              <a:latin typeface="Calibri" panose="020F0502020204030204"/>
              <a:ea typeface="+mn-ea"/>
              <a:cs typeface="+mn-cs"/>
            </a:rPr>
            <a:t>harm?</a:t>
          </a:r>
          <a:endParaRPr lang="en-GB" sz="800" kern="1200" dirty="0">
            <a:solidFill>
              <a:sysClr val="windowText" lastClr="000000">
                <a:hueOff val="0"/>
                <a:satOff val="0"/>
                <a:lumOff val="0"/>
                <a:alphaOff val="0"/>
              </a:sysClr>
            </a:solidFill>
            <a:latin typeface="Calibri" panose="020F0502020204030204"/>
            <a:ea typeface="+mn-ea"/>
            <a:cs typeface="+mn-cs"/>
          </a:endParaRPr>
        </a:p>
      </dsp:txBody>
      <dsp:txXfrm>
        <a:off x="2523874" y="2519660"/>
        <a:ext cx="1227515" cy="762162"/>
      </dsp:txXfrm>
    </dsp:sp>
    <dsp:sp modelId="{42F02D78-5F0A-4936-A5DF-8584F01DCF67}">
      <dsp:nvSpPr>
        <dsp:cNvPr id="0" name=""/>
        <dsp:cNvSpPr/>
      </dsp:nvSpPr>
      <dsp:spPr>
        <a:xfrm>
          <a:off x="1579373" y="3541753"/>
          <a:ext cx="1274939" cy="80958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B548D6-A40F-4642-B33F-EBB763CED95E}">
      <dsp:nvSpPr>
        <dsp:cNvPr id="0" name=""/>
        <dsp:cNvSpPr/>
      </dsp:nvSpPr>
      <dsp:spPr>
        <a:xfrm>
          <a:off x="1721033" y="3676330"/>
          <a:ext cx="1274939" cy="80958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hueOff val="0"/>
                  <a:satOff val="0"/>
                  <a:lumOff val="0"/>
                  <a:alphaOff val="0"/>
                </a:sysClr>
              </a:solidFill>
              <a:latin typeface="Calibri" panose="020F0502020204030204"/>
              <a:ea typeface="+mn-ea"/>
              <a:cs typeface="+mn-cs"/>
            </a:rPr>
            <a:t>Yes</a:t>
          </a:r>
        </a:p>
      </dsp:txBody>
      <dsp:txXfrm>
        <a:off x="1744745" y="3700042"/>
        <a:ext cx="1227515" cy="762162"/>
      </dsp:txXfrm>
    </dsp:sp>
    <dsp:sp modelId="{5F4D8307-D5EA-48C8-9CDA-E30676FE3B97}">
      <dsp:nvSpPr>
        <dsp:cNvPr id="0" name=""/>
        <dsp:cNvSpPr/>
      </dsp:nvSpPr>
      <dsp:spPr>
        <a:xfrm>
          <a:off x="1579373" y="4722134"/>
          <a:ext cx="1274939" cy="80958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80F622C-41FC-4155-A82E-82D716231634}">
      <dsp:nvSpPr>
        <dsp:cNvPr id="0" name=""/>
        <dsp:cNvSpPr/>
      </dsp:nvSpPr>
      <dsp:spPr>
        <a:xfrm>
          <a:off x="1721033" y="4856711"/>
          <a:ext cx="1274939" cy="80958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Complete External Referral</a:t>
          </a:r>
          <a:endParaRPr lang="en-GB" sz="800" kern="1200">
            <a:solidFill>
              <a:sysClr val="windowText" lastClr="000000">
                <a:hueOff val="0"/>
                <a:satOff val="0"/>
                <a:lumOff val="0"/>
                <a:alphaOff val="0"/>
              </a:sysClr>
            </a:solidFill>
            <a:latin typeface="Calibri" panose="020F0502020204030204"/>
            <a:ea typeface="+mn-ea"/>
            <a:cs typeface="+mn-cs"/>
          </a:endParaRPr>
        </a:p>
      </dsp:txBody>
      <dsp:txXfrm>
        <a:off x="1744745" y="4880423"/>
        <a:ext cx="1227515" cy="762162"/>
      </dsp:txXfrm>
    </dsp:sp>
    <dsp:sp modelId="{415720CC-5B0F-469C-9B41-BA38DC160DD1}">
      <dsp:nvSpPr>
        <dsp:cNvPr id="0" name=""/>
        <dsp:cNvSpPr/>
      </dsp:nvSpPr>
      <dsp:spPr>
        <a:xfrm>
          <a:off x="1579373" y="5902515"/>
          <a:ext cx="1274939" cy="80958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BF3110-27DF-4F34-9427-897FA9AE2289}">
      <dsp:nvSpPr>
        <dsp:cNvPr id="0" name=""/>
        <dsp:cNvSpPr/>
      </dsp:nvSpPr>
      <dsp:spPr>
        <a:xfrm>
          <a:off x="1721033" y="6037092"/>
          <a:ext cx="1274939" cy="80958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Continue to update CPOMs at every stage of the process.  Upload all relevant documentation as and when received/produced</a:t>
          </a:r>
          <a:endParaRPr lang="en-GB" sz="800" kern="1200" dirty="0">
            <a:solidFill>
              <a:sysClr val="windowText" lastClr="000000">
                <a:hueOff val="0"/>
                <a:satOff val="0"/>
                <a:lumOff val="0"/>
                <a:alphaOff val="0"/>
              </a:sysClr>
            </a:solidFill>
            <a:latin typeface="Calibri" panose="020F0502020204030204"/>
            <a:ea typeface="+mn-ea"/>
            <a:cs typeface="+mn-cs"/>
          </a:endParaRPr>
        </a:p>
      </dsp:txBody>
      <dsp:txXfrm>
        <a:off x="1744745" y="6060804"/>
        <a:ext cx="1227515" cy="762162"/>
      </dsp:txXfrm>
    </dsp:sp>
    <dsp:sp modelId="{6A065DA0-8655-44C8-9572-94ABF7F29F7F}">
      <dsp:nvSpPr>
        <dsp:cNvPr id="0" name=""/>
        <dsp:cNvSpPr/>
      </dsp:nvSpPr>
      <dsp:spPr>
        <a:xfrm>
          <a:off x="1579373" y="7082897"/>
          <a:ext cx="1274939" cy="80958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6199B3F-3CE5-4CF5-BDF8-7A88C21D4A7C}">
      <dsp:nvSpPr>
        <dsp:cNvPr id="0" name=""/>
        <dsp:cNvSpPr/>
      </dsp:nvSpPr>
      <dsp:spPr>
        <a:xfrm>
          <a:off x="1721033" y="7217474"/>
          <a:ext cx="1274939" cy="80958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When all actions are complete ensure that all l documents are uploaded a</a:t>
          </a:r>
          <a:r>
            <a:rPr lang="en-US" sz="800" u="sng" kern="1200">
              <a:solidFill>
                <a:sysClr val="windowText" lastClr="000000">
                  <a:hueOff val="0"/>
                  <a:satOff val="0"/>
                  <a:lumOff val="0"/>
                  <a:alphaOff val="0"/>
                </a:sysClr>
              </a:solidFill>
              <a:latin typeface="Calibri" panose="020F0502020204030204"/>
              <a:ea typeface="+mn-ea"/>
              <a:cs typeface="+mn-cs"/>
            </a:rPr>
            <a:t>nd CPO</a:t>
          </a:r>
          <a:r>
            <a:rPr lang="en-US" sz="800" kern="1200">
              <a:solidFill>
                <a:sysClr val="windowText" lastClr="000000">
                  <a:hueOff val="0"/>
                  <a:satOff val="0"/>
                  <a:lumOff val="0"/>
                  <a:alphaOff val="0"/>
                </a:sysClr>
              </a:solidFill>
              <a:latin typeface="Calibri" panose="020F0502020204030204"/>
              <a:ea typeface="+mn-ea"/>
              <a:cs typeface="+mn-cs"/>
            </a:rPr>
            <a:t>Ms is up to date.</a:t>
          </a:r>
          <a:endParaRPr lang="en-GB" sz="800" kern="1200">
            <a:solidFill>
              <a:sysClr val="windowText" lastClr="000000">
                <a:hueOff val="0"/>
                <a:satOff val="0"/>
                <a:lumOff val="0"/>
                <a:alphaOff val="0"/>
              </a:sysClr>
            </a:solidFill>
            <a:latin typeface="Calibri" panose="020F0502020204030204"/>
            <a:ea typeface="+mn-ea"/>
            <a:cs typeface="+mn-cs"/>
          </a:endParaRPr>
        </a:p>
      </dsp:txBody>
      <dsp:txXfrm>
        <a:off x="1744745" y="7241186"/>
        <a:ext cx="1227515" cy="762162"/>
      </dsp:txXfrm>
    </dsp:sp>
    <dsp:sp modelId="{0B110847-1D8D-473F-8CF7-BF308EC7AD14}">
      <dsp:nvSpPr>
        <dsp:cNvPr id="0" name=""/>
        <dsp:cNvSpPr/>
      </dsp:nvSpPr>
      <dsp:spPr>
        <a:xfrm>
          <a:off x="3137632" y="3541753"/>
          <a:ext cx="1274939" cy="80958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53881C3-FDA5-4063-9BCA-2CA0416525D2}">
      <dsp:nvSpPr>
        <dsp:cNvPr id="0" name=""/>
        <dsp:cNvSpPr/>
      </dsp:nvSpPr>
      <dsp:spPr>
        <a:xfrm>
          <a:off x="3279292" y="3676330"/>
          <a:ext cx="1274939" cy="80958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hueOff val="0"/>
                  <a:satOff val="0"/>
                  <a:lumOff val="0"/>
                  <a:alphaOff val="0"/>
                </a:sysClr>
              </a:solidFill>
              <a:latin typeface="Calibri" panose="020F0502020204030204"/>
              <a:ea typeface="+mn-ea"/>
              <a:cs typeface="+mn-cs"/>
            </a:rPr>
            <a:t>No</a:t>
          </a:r>
        </a:p>
      </dsp:txBody>
      <dsp:txXfrm>
        <a:off x="3303004" y="3700042"/>
        <a:ext cx="1227515" cy="762162"/>
      </dsp:txXfrm>
    </dsp:sp>
    <dsp:sp modelId="{B1D76A96-28F3-427D-94D2-96FA38D2712C}">
      <dsp:nvSpPr>
        <dsp:cNvPr id="0" name=""/>
        <dsp:cNvSpPr/>
      </dsp:nvSpPr>
      <dsp:spPr>
        <a:xfrm>
          <a:off x="3137632" y="4722134"/>
          <a:ext cx="1274939" cy="76994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11F8733-8703-49A6-9218-1B2E7521FDC7}">
      <dsp:nvSpPr>
        <dsp:cNvPr id="0" name=""/>
        <dsp:cNvSpPr/>
      </dsp:nvSpPr>
      <dsp:spPr>
        <a:xfrm>
          <a:off x="3279292" y="4856711"/>
          <a:ext cx="1274939" cy="76994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hueOff val="0"/>
                  <a:satOff val="0"/>
                  <a:lumOff val="0"/>
                  <a:alphaOff val="0"/>
                </a:sysClr>
              </a:solidFill>
              <a:latin typeface="Calibri" panose="020F0502020204030204"/>
              <a:ea typeface="+mn-ea"/>
              <a:cs typeface="+mn-cs"/>
            </a:rPr>
            <a:t>Continue to update CPOMs at every stage of the process.  Upload all relevant documentation as and when received/produced</a:t>
          </a:r>
        </a:p>
      </dsp:txBody>
      <dsp:txXfrm>
        <a:off x="3301843" y="4879262"/>
        <a:ext cx="1229837" cy="72483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F55E71B7BEC418EF3A306385EF095" ma:contentTypeVersion="15" ma:contentTypeDescription="Create a new document." ma:contentTypeScope="" ma:versionID="a8ded8d5ae81471d4d4858adafa8a60e">
  <xsd:schema xmlns:xsd="http://www.w3.org/2001/XMLSchema" xmlns:xs="http://www.w3.org/2001/XMLSchema" xmlns:p="http://schemas.microsoft.com/office/2006/metadata/properties" xmlns:ns2="d4acd53b-0521-4d39-b2fb-5c13b7152c90" xmlns:ns3="cc130606-f0bf-4316-af1e-0f5a86a730d8" targetNamespace="http://schemas.microsoft.com/office/2006/metadata/properties" ma:root="true" ma:fieldsID="a316bc0f3fd91675cf39cdf87ea03b55" ns2:_="" ns3:_="">
    <xsd:import namespace="d4acd53b-0521-4d39-b2fb-5c13b7152c90"/>
    <xsd:import namespace="cc130606-f0bf-4316-af1e-0f5a86a730d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cd53b-0521-4d39-b2fb-5c13b715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55877d-bb22-4f4a-b47b-51201bfab891}" ma:internalName="TaxCatchAll" ma:showField="CatchAllData" ma:web="d4acd53b-0521-4d39-b2fb-5c13b7152c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130606-f0bf-4316-af1e-0f5a86a730d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211bbb-913f-4941-9941-eb1889d12e8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d4acd53b-0521-4d39-b2fb-5c13b7152c90">7UHMNRN7ZK7W-1127404759-128318</_dlc_DocId>
    <TaxCatchAll xmlns="d4acd53b-0521-4d39-b2fb-5c13b7152c90" xsi:nil="true"/>
    <_dlc_DocIdUrl xmlns="d4acd53b-0521-4d39-b2fb-5c13b7152c90">
      <Url>https://keyseducation.sharepoint.com/sites/KeysEducationQDrive/_layouts/15/DocIdRedir.aspx?ID=7UHMNRN7ZK7W-1127404759-128318</Url>
      <Description>7UHMNRN7ZK7W-1127404759-128318</Description>
    </_dlc_DocIdUrl>
    <lcf76f155ced4ddcb4097134ff3c332f xmlns="cc130606-f0bf-4316-af1e-0f5a86a730d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7F4BE3-A1B6-46CE-AB63-5B025422D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cd53b-0521-4d39-b2fb-5c13b7152c90"/>
    <ds:schemaRef ds:uri="cc130606-f0bf-4316-af1e-0f5a86a73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8F564-DA1C-4C88-8180-28AFB514EA3C}">
  <ds:schemaRefs>
    <ds:schemaRef ds:uri="http://schemas.openxmlformats.org/officeDocument/2006/bibliography"/>
  </ds:schemaRefs>
</ds:datastoreItem>
</file>

<file path=customXml/itemProps3.xml><?xml version="1.0" encoding="utf-8"?>
<ds:datastoreItem xmlns:ds="http://schemas.openxmlformats.org/officeDocument/2006/customXml" ds:itemID="{53E33A7B-7377-457B-B3C9-068747EA5792}">
  <ds:schemaRefs>
    <ds:schemaRef ds:uri="http://schemas.microsoft.com/office/2006/metadata/properties"/>
    <ds:schemaRef ds:uri="http://schemas.microsoft.com/office/infopath/2007/PartnerControls"/>
    <ds:schemaRef ds:uri="d4acd53b-0521-4d39-b2fb-5c13b7152c90"/>
    <ds:schemaRef ds:uri="cc130606-f0bf-4316-af1e-0f5a86a730d8"/>
  </ds:schemaRefs>
</ds:datastoreItem>
</file>

<file path=customXml/itemProps4.xml><?xml version="1.0" encoding="utf-8"?>
<ds:datastoreItem xmlns:ds="http://schemas.openxmlformats.org/officeDocument/2006/customXml" ds:itemID="{F28BBAB7-435A-4DD4-A357-677BEB7154D8}">
  <ds:schemaRefs>
    <ds:schemaRef ds:uri="http://schemas.microsoft.com/sharepoint/v3/contenttype/forms"/>
  </ds:schemaRefs>
</ds:datastoreItem>
</file>

<file path=customXml/itemProps5.xml><?xml version="1.0" encoding="utf-8"?>
<ds:datastoreItem xmlns:ds="http://schemas.openxmlformats.org/officeDocument/2006/customXml" ds:itemID="{C6D0D1F5-D2A6-4997-B899-48247A1556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9056</Words>
  <Characters>53459</Characters>
  <Application>Microsoft Office Word</Application>
  <DocSecurity>0</DocSecurity>
  <Lines>1381</Lines>
  <Paragraphs>678</Paragraphs>
  <ScaleCrop>false</ScaleCrop>
  <HeadingPairs>
    <vt:vector size="2" baseType="variant">
      <vt:variant>
        <vt:lpstr>Title</vt:lpstr>
      </vt:variant>
      <vt:variant>
        <vt:i4>1</vt:i4>
      </vt:variant>
    </vt:vector>
  </HeadingPairs>
  <TitlesOfParts>
    <vt:vector size="1" baseType="lpstr">
      <vt:lpstr/>
    </vt:vector>
  </TitlesOfParts>
  <Company>Keys Group</Company>
  <LinksUpToDate>false</LinksUpToDate>
  <CharactersWithSpaces>62535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Kennedy</dc:creator>
  <cp:keywords/>
  <dc:description/>
  <cp:lastModifiedBy>Ann-Marie Oliver</cp:lastModifiedBy>
  <cp:revision>16</cp:revision>
  <cp:lastPrinted>2025-03-19T13:12:00Z</cp:lastPrinted>
  <dcterms:created xsi:type="dcterms:W3CDTF">2025-09-22T13:19:00Z</dcterms:created>
  <dcterms:modified xsi:type="dcterms:W3CDTF">2026-03-19T13:44:00Z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0x010100CCDF55E71B7BEC418EF3A306385EF095</vt:lpwstr>
  </property>
  <property fmtid="{D5CDD505-2E9C-101B-9397-08002B2CF9AE}" pid="3" name="_dlc_DocIdItemGuid">
    <vt:lpwstr>0f11ec23-bded-4b92-8a05-f56e39abd621</vt:lpwstr>
  </property>
  <property fmtid="{D5CDD505-2E9C-101B-9397-08002B2CF9AE}" pid="4" name="MediaServiceImageTags">
    <vt:lpwstr/>
  </property>
</Properties>
</file>