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E0C2" w14:textId="2E725198" w:rsidR="00FC2519" w:rsidRPr="00FC27BF" w:rsidRDefault="00C64EDE" w:rsidP="002E360B">
      <w:pPr>
        <w:pStyle w:val="p1"/>
        <w:ind w:left="720"/>
        <w:jc w:val="center"/>
        <w:rPr>
          <w:color w:val="000000" w:themeColor="text1"/>
          <w:sz w:val="24"/>
          <w:szCs w:val="24"/>
        </w:rPr>
      </w:pPr>
      <w:bookmarkStart w:id="0" w:name="_Hlk174016695"/>
      <w:r w:rsidRPr="00FC27BF">
        <w:rPr>
          <w:b/>
          <w:bCs/>
          <w:color w:val="000000" w:themeColor="text1"/>
          <w:sz w:val="24"/>
          <w:szCs w:val="24"/>
        </w:rPr>
        <w:t>First Aid</w:t>
      </w:r>
      <w:r w:rsidR="00540FFF" w:rsidRPr="00FC27BF">
        <w:rPr>
          <w:b/>
          <w:bCs/>
          <w:color w:val="000000" w:themeColor="text1"/>
          <w:sz w:val="24"/>
          <w:szCs w:val="24"/>
        </w:rPr>
        <w:t xml:space="preserve"> </w:t>
      </w:r>
      <w:r w:rsidR="00D84FF6" w:rsidRPr="00FC27BF">
        <w:rPr>
          <w:b/>
          <w:bCs/>
          <w:color w:val="000000" w:themeColor="text1"/>
          <w:sz w:val="24"/>
          <w:szCs w:val="24"/>
        </w:rPr>
        <w:t xml:space="preserve">and Administering Medication </w:t>
      </w:r>
      <w:r w:rsidR="00540FFF" w:rsidRPr="00FC27BF">
        <w:rPr>
          <w:b/>
          <w:bCs/>
          <w:color w:val="000000" w:themeColor="text1"/>
          <w:sz w:val="24"/>
          <w:szCs w:val="24"/>
        </w:rPr>
        <w:t>Policy</w:t>
      </w:r>
    </w:p>
    <w:tbl>
      <w:tblPr>
        <w:tblStyle w:val="TableGrid"/>
        <w:tblW w:w="0" w:type="auto"/>
        <w:tblLook w:val="04A0" w:firstRow="1" w:lastRow="0" w:firstColumn="1" w:lastColumn="0" w:noHBand="0" w:noVBand="1"/>
      </w:tblPr>
      <w:tblGrid>
        <w:gridCol w:w="2366"/>
        <w:gridCol w:w="2371"/>
        <w:gridCol w:w="2380"/>
        <w:gridCol w:w="2370"/>
      </w:tblGrid>
      <w:tr w:rsidR="00FC27BF" w:rsidRPr="00FC27BF" w14:paraId="30318F99" w14:textId="77777777" w:rsidTr="0038199F">
        <w:tc>
          <w:tcPr>
            <w:tcW w:w="2366" w:type="dxa"/>
          </w:tcPr>
          <w:p w14:paraId="42EF38F2" w14:textId="0F339B10" w:rsidR="00FC2519" w:rsidRPr="00FC27BF" w:rsidRDefault="00FC2519" w:rsidP="00383813">
            <w:pPr>
              <w:pStyle w:val="p2"/>
              <w:rPr>
                <w:b/>
                <w:bCs/>
                <w:color w:val="000000" w:themeColor="text1"/>
                <w:sz w:val="24"/>
                <w:szCs w:val="24"/>
              </w:rPr>
            </w:pPr>
            <w:r w:rsidRPr="00FC27BF">
              <w:rPr>
                <w:b/>
                <w:bCs/>
                <w:color w:val="000000" w:themeColor="text1"/>
                <w:sz w:val="24"/>
                <w:szCs w:val="24"/>
              </w:rPr>
              <w:t>Policy Number</w:t>
            </w:r>
          </w:p>
        </w:tc>
        <w:tc>
          <w:tcPr>
            <w:tcW w:w="2371" w:type="dxa"/>
          </w:tcPr>
          <w:p w14:paraId="6E68814A" w14:textId="162BEA6D" w:rsidR="00FC2519" w:rsidRPr="00FC27BF" w:rsidRDefault="00FC2519" w:rsidP="00383813">
            <w:pPr>
              <w:pStyle w:val="p2"/>
              <w:rPr>
                <w:color w:val="000000" w:themeColor="text1"/>
                <w:sz w:val="24"/>
                <w:szCs w:val="24"/>
              </w:rPr>
            </w:pPr>
            <w:r w:rsidRPr="00FC27BF">
              <w:rPr>
                <w:color w:val="000000" w:themeColor="text1"/>
                <w:sz w:val="24"/>
                <w:szCs w:val="24"/>
              </w:rPr>
              <w:t>ED/POL/0</w:t>
            </w:r>
            <w:r w:rsidR="00C64EDE" w:rsidRPr="00FC27BF">
              <w:rPr>
                <w:color w:val="000000" w:themeColor="text1"/>
                <w:sz w:val="24"/>
                <w:szCs w:val="24"/>
              </w:rPr>
              <w:t>29</w:t>
            </w:r>
          </w:p>
        </w:tc>
        <w:tc>
          <w:tcPr>
            <w:tcW w:w="2380" w:type="dxa"/>
          </w:tcPr>
          <w:p w14:paraId="3A34EADF" w14:textId="46576A07" w:rsidR="00FC2519" w:rsidRPr="00FC27BF" w:rsidRDefault="00FC2519" w:rsidP="00383813">
            <w:pPr>
              <w:pStyle w:val="p2"/>
              <w:rPr>
                <w:b/>
                <w:bCs/>
                <w:color w:val="000000" w:themeColor="text1"/>
                <w:sz w:val="24"/>
                <w:szCs w:val="24"/>
              </w:rPr>
            </w:pPr>
            <w:r w:rsidRPr="00FC27BF">
              <w:rPr>
                <w:b/>
                <w:bCs/>
                <w:color w:val="000000" w:themeColor="text1"/>
                <w:sz w:val="24"/>
                <w:szCs w:val="24"/>
              </w:rPr>
              <w:t>Author/Reviewer</w:t>
            </w:r>
          </w:p>
        </w:tc>
        <w:tc>
          <w:tcPr>
            <w:tcW w:w="2370" w:type="dxa"/>
          </w:tcPr>
          <w:p w14:paraId="1B233193" w14:textId="5785A286" w:rsidR="00FC2519" w:rsidRPr="00FC27BF" w:rsidRDefault="000916A4" w:rsidP="00383813">
            <w:pPr>
              <w:pStyle w:val="p2"/>
              <w:rPr>
                <w:color w:val="000000" w:themeColor="text1"/>
                <w:sz w:val="24"/>
                <w:szCs w:val="24"/>
              </w:rPr>
            </w:pPr>
            <w:r w:rsidRPr="00FC27BF">
              <w:rPr>
                <w:color w:val="000000" w:themeColor="text1"/>
                <w:sz w:val="24"/>
                <w:szCs w:val="24"/>
              </w:rPr>
              <w:t>James Madine</w:t>
            </w:r>
          </w:p>
        </w:tc>
      </w:tr>
      <w:tr w:rsidR="00FC27BF" w:rsidRPr="00FC27BF" w14:paraId="7812E7AA" w14:textId="77777777" w:rsidTr="0038199F">
        <w:tc>
          <w:tcPr>
            <w:tcW w:w="2366" w:type="dxa"/>
          </w:tcPr>
          <w:p w14:paraId="785EA716" w14:textId="3D43AAA2" w:rsidR="00FC2519" w:rsidRPr="00FC27BF" w:rsidRDefault="00FC2519" w:rsidP="00383813">
            <w:pPr>
              <w:pStyle w:val="p2"/>
              <w:rPr>
                <w:b/>
                <w:bCs/>
                <w:color w:val="000000" w:themeColor="text1"/>
                <w:sz w:val="24"/>
                <w:szCs w:val="24"/>
              </w:rPr>
            </w:pPr>
            <w:r w:rsidRPr="00FC27BF">
              <w:rPr>
                <w:b/>
                <w:bCs/>
                <w:color w:val="000000" w:themeColor="text1"/>
                <w:sz w:val="24"/>
                <w:szCs w:val="24"/>
              </w:rPr>
              <w:t>Issue Number</w:t>
            </w:r>
          </w:p>
        </w:tc>
        <w:tc>
          <w:tcPr>
            <w:tcW w:w="2371" w:type="dxa"/>
          </w:tcPr>
          <w:p w14:paraId="623CF445" w14:textId="2FDDD62D" w:rsidR="00FC2519" w:rsidRPr="00FC27BF" w:rsidRDefault="00C64EDE" w:rsidP="00383813">
            <w:pPr>
              <w:pStyle w:val="p2"/>
              <w:rPr>
                <w:color w:val="000000" w:themeColor="text1"/>
                <w:sz w:val="24"/>
                <w:szCs w:val="24"/>
              </w:rPr>
            </w:pPr>
            <w:r w:rsidRPr="00FC27BF">
              <w:rPr>
                <w:color w:val="000000" w:themeColor="text1"/>
                <w:sz w:val="24"/>
                <w:szCs w:val="24"/>
              </w:rPr>
              <w:t>5</w:t>
            </w:r>
          </w:p>
        </w:tc>
        <w:tc>
          <w:tcPr>
            <w:tcW w:w="2380" w:type="dxa"/>
          </w:tcPr>
          <w:p w14:paraId="5773EFE1" w14:textId="2286CCAF" w:rsidR="00FC2519" w:rsidRPr="00FC27BF" w:rsidRDefault="00FC2519" w:rsidP="00383813">
            <w:pPr>
              <w:pStyle w:val="p2"/>
              <w:rPr>
                <w:b/>
                <w:bCs/>
                <w:color w:val="000000" w:themeColor="text1"/>
                <w:sz w:val="24"/>
                <w:szCs w:val="24"/>
              </w:rPr>
            </w:pPr>
            <w:r w:rsidRPr="00FC27BF">
              <w:rPr>
                <w:b/>
                <w:bCs/>
                <w:color w:val="000000" w:themeColor="text1"/>
                <w:sz w:val="24"/>
                <w:szCs w:val="24"/>
              </w:rPr>
              <w:t>Approver</w:t>
            </w:r>
          </w:p>
        </w:tc>
        <w:tc>
          <w:tcPr>
            <w:tcW w:w="2370" w:type="dxa"/>
          </w:tcPr>
          <w:p w14:paraId="15C66B66" w14:textId="67E5EF05" w:rsidR="00FC2519" w:rsidRPr="00FC27BF" w:rsidRDefault="003D305E" w:rsidP="00383813">
            <w:pPr>
              <w:pStyle w:val="p2"/>
              <w:rPr>
                <w:color w:val="000000" w:themeColor="text1"/>
                <w:sz w:val="24"/>
                <w:szCs w:val="24"/>
              </w:rPr>
            </w:pPr>
            <w:r w:rsidRPr="00FC27BF">
              <w:rPr>
                <w:color w:val="000000" w:themeColor="text1"/>
                <w:sz w:val="24"/>
                <w:szCs w:val="24"/>
              </w:rPr>
              <w:t>Jo Sharpe</w:t>
            </w:r>
          </w:p>
        </w:tc>
      </w:tr>
      <w:tr w:rsidR="00FC27BF" w:rsidRPr="00FC27BF" w14:paraId="6F2F68C0" w14:textId="77777777" w:rsidTr="0038199F">
        <w:tc>
          <w:tcPr>
            <w:tcW w:w="2366" w:type="dxa"/>
          </w:tcPr>
          <w:p w14:paraId="084E6D22" w14:textId="4A97361C" w:rsidR="00FC2519" w:rsidRPr="00FC27BF" w:rsidRDefault="00FC2519" w:rsidP="00383813">
            <w:pPr>
              <w:pStyle w:val="p2"/>
              <w:rPr>
                <w:b/>
                <w:bCs/>
                <w:color w:val="000000" w:themeColor="text1"/>
                <w:sz w:val="24"/>
                <w:szCs w:val="24"/>
              </w:rPr>
            </w:pPr>
            <w:r w:rsidRPr="00FC27BF">
              <w:rPr>
                <w:b/>
                <w:bCs/>
                <w:color w:val="000000" w:themeColor="text1"/>
                <w:sz w:val="24"/>
                <w:szCs w:val="24"/>
              </w:rPr>
              <w:t>Issue Date</w:t>
            </w:r>
          </w:p>
        </w:tc>
        <w:tc>
          <w:tcPr>
            <w:tcW w:w="2371" w:type="dxa"/>
          </w:tcPr>
          <w:p w14:paraId="43BD54F1" w14:textId="70C80B72" w:rsidR="00FC2519" w:rsidRPr="00FC27BF" w:rsidRDefault="00FC2519" w:rsidP="00383813">
            <w:pPr>
              <w:pStyle w:val="p2"/>
              <w:rPr>
                <w:color w:val="000000" w:themeColor="text1"/>
                <w:sz w:val="24"/>
                <w:szCs w:val="24"/>
              </w:rPr>
            </w:pPr>
            <w:r w:rsidRPr="00FC27BF">
              <w:rPr>
                <w:color w:val="000000" w:themeColor="text1"/>
                <w:sz w:val="24"/>
                <w:szCs w:val="24"/>
              </w:rPr>
              <w:t>01/09/2025</w:t>
            </w:r>
          </w:p>
        </w:tc>
        <w:tc>
          <w:tcPr>
            <w:tcW w:w="2380" w:type="dxa"/>
          </w:tcPr>
          <w:p w14:paraId="5170861B" w14:textId="7ABC8195" w:rsidR="00FC2519" w:rsidRPr="00FC27BF" w:rsidRDefault="00FC2519" w:rsidP="00383813">
            <w:pPr>
              <w:pStyle w:val="p2"/>
              <w:rPr>
                <w:b/>
                <w:bCs/>
                <w:color w:val="000000" w:themeColor="text1"/>
                <w:sz w:val="24"/>
                <w:szCs w:val="24"/>
              </w:rPr>
            </w:pPr>
            <w:r w:rsidRPr="00FC27BF">
              <w:rPr>
                <w:b/>
                <w:bCs/>
                <w:color w:val="000000" w:themeColor="text1"/>
                <w:sz w:val="24"/>
                <w:szCs w:val="24"/>
              </w:rPr>
              <w:t>Next Review Date</w:t>
            </w:r>
          </w:p>
        </w:tc>
        <w:tc>
          <w:tcPr>
            <w:tcW w:w="2370" w:type="dxa"/>
          </w:tcPr>
          <w:p w14:paraId="64D58A81" w14:textId="011C6467" w:rsidR="00FC2519" w:rsidRPr="00FC27BF" w:rsidRDefault="00FC2519" w:rsidP="00383813">
            <w:pPr>
              <w:pStyle w:val="p2"/>
              <w:rPr>
                <w:color w:val="000000" w:themeColor="text1"/>
                <w:sz w:val="24"/>
                <w:szCs w:val="24"/>
              </w:rPr>
            </w:pPr>
            <w:r w:rsidRPr="00FC27BF">
              <w:rPr>
                <w:color w:val="000000" w:themeColor="text1"/>
                <w:sz w:val="24"/>
                <w:szCs w:val="24"/>
              </w:rPr>
              <w:t>01/09/2026</w:t>
            </w:r>
          </w:p>
        </w:tc>
      </w:tr>
      <w:tr w:rsidR="00FC27BF" w:rsidRPr="00FC27BF" w14:paraId="2B20FCC1" w14:textId="77777777" w:rsidTr="0038199F">
        <w:tc>
          <w:tcPr>
            <w:tcW w:w="2366" w:type="dxa"/>
          </w:tcPr>
          <w:p w14:paraId="473C2968" w14:textId="595E249F" w:rsidR="00CB2D0E" w:rsidRPr="00FC27BF" w:rsidRDefault="00CB2D0E" w:rsidP="00383813">
            <w:pPr>
              <w:pStyle w:val="p2"/>
              <w:rPr>
                <w:b/>
                <w:bCs/>
                <w:color w:val="000000" w:themeColor="text1"/>
                <w:sz w:val="24"/>
                <w:szCs w:val="24"/>
              </w:rPr>
            </w:pPr>
            <w:r w:rsidRPr="00FC27BF">
              <w:rPr>
                <w:b/>
                <w:bCs/>
                <w:color w:val="000000" w:themeColor="text1"/>
                <w:sz w:val="24"/>
                <w:szCs w:val="24"/>
              </w:rPr>
              <w:t>School</w:t>
            </w:r>
          </w:p>
        </w:tc>
        <w:tc>
          <w:tcPr>
            <w:tcW w:w="2371" w:type="dxa"/>
          </w:tcPr>
          <w:p w14:paraId="6A0D5B49" w14:textId="0353FD1A" w:rsidR="00CB2D0E" w:rsidRPr="00FC27BF" w:rsidRDefault="009574E1" w:rsidP="00383813">
            <w:pPr>
              <w:pStyle w:val="p2"/>
              <w:rPr>
                <w:color w:val="000000" w:themeColor="text1"/>
                <w:sz w:val="24"/>
                <w:szCs w:val="24"/>
              </w:rPr>
            </w:pPr>
            <w:r>
              <w:rPr>
                <w:color w:val="000000" w:themeColor="text1"/>
                <w:sz w:val="24"/>
                <w:szCs w:val="24"/>
              </w:rPr>
              <w:t>Oaklands Manor School</w:t>
            </w:r>
          </w:p>
        </w:tc>
        <w:tc>
          <w:tcPr>
            <w:tcW w:w="2380" w:type="dxa"/>
          </w:tcPr>
          <w:p w14:paraId="1D73FDED" w14:textId="43A60E67" w:rsidR="00CB2D0E" w:rsidRPr="00FC27BF" w:rsidRDefault="00CB2D0E" w:rsidP="00383813">
            <w:pPr>
              <w:pStyle w:val="p2"/>
              <w:rPr>
                <w:b/>
                <w:bCs/>
                <w:color w:val="000000" w:themeColor="text1"/>
                <w:sz w:val="24"/>
                <w:szCs w:val="24"/>
              </w:rPr>
            </w:pPr>
            <w:r w:rsidRPr="00FC27BF">
              <w:rPr>
                <w:b/>
                <w:bCs/>
                <w:color w:val="000000" w:themeColor="text1"/>
                <w:sz w:val="24"/>
                <w:szCs w:val="24"/>
              </w:rPr>
              <w:t>Headteacher</w:t>
            </w:r>
          </w:p>
        </w:tc>
        <w:tc>
          <w:tcPr>
            <w:tcW w:w="2370" w:type="dxa"/>
          </w:tcPr>
          <w:p w14:paraId="05E130FD" w14:textId="11E7E2AA" w:rsidR="00CB2D0E" w:rsidRPr="001413BA" w:rsidRDefault="009574E1" w:rsidP="00383813">
            <w:pPr>
              <w:pStyle w:val="p2"/>
              <w:rPr>
                <w:color w:val="000000" w:themeColor="text1"/>
                <w:sz w:val="24"/>
                <w:szCs w:val="24"/>
                <w:highlight w:val="yellow"/>
              </w:rPr>
            </w:pPr>
            <w:r w:rsidRPr="009574E1">
              <w:rPr>
                <w:color w:val="000000" w:themeColor="text1"/>
                <w:sz w:val="24"/>
                <w:szCs w:val="24"/>
              </w:rPr>
              <w:t>Chris Hampton</w:t>
            </w:r>
          </w:p>
        </w:tc>
      </w:tr>
      <w:tr w:rsidR="00FC27BF" w:rsidRPr="00FC27BF" w14:paraId="2795A058" w14:textId="77777777" w:rsidTr="0038199F">
        <w:tc>
          <w:tcPr>
            <w:tcW w:w="2366" w:type="dxa"/>
          </w:tcPr>
          <w:p w14:paraId="4A7DA549" w14:textId="65C911EE" w:rsidR="0038199F" w:rsidRPr="00FC27BF" w:rsidRDefault="0038199F" w:rsidP="00383813">
            <w:pPr>
              <w:pStyle w:val="p2"/>
              <w:rPr>
                <w:b/>
                <w:bCs/>
                <w:color w:val="000000" w:themeColor="text1"/>
                <w:sz w:val="24"/>
                <w:szCs w:val="24"/>
              </w:rPr>
            </w:pPr>
            <w:r w:rsidRPr="00FC27BF">
              <w:rPr>
                <w:b/>
                <w:bCs/>
                <w:color w:val="000000" w:themeColor="text1"/>
                <w:sz w:val="24"/>
                <w:szCs w:val="24"/>
              </w:rPr>
              <w:t>Named First Aiders</w:t>
            </w:r>
          </w:p>
        </w:tc>
        <w:tc>
          <w:tcPr>
            <w:tcW w:w="7121" w:type="dxa"/>
            <w:gridSpan w:val="3"/>
          </w:tcPr>
          <w:p w14:paraId="0580DFAF" w14:textId="77777777" w:rsidR="002665B5" w:rsidRDefault="002665B5" w:rsidP="002665B5">
            <w:pPr>
              <w:pStyle w:val="p2"/>
              <w:ind w:left="720"/>
              <w:jc w:val="both"/>
              <w:rPr>
                <w:color w:val="000000" w:themeColor="text1"/>
                <w:sz w:val="24"/>
                <w:szCs w:val="24"/>
              </w:rPr>
            </w:pPr>
          </w:p>
          <w:p w14:paraId="57445A1E" w14:textId="57482359" w:rsidR="0038199F" w:rsidRPr="00FC27BF" w:rsidRDefault="002F3D25" w:rsidP="00FF1A95">
            <w:pPr>
              <w:pStyle w:val="p2"/>
              <w:ind w:left="720"/>
              <w:rPr>
                <w:color w:val="000000" w:themeColor="text1"/>
                <w:sz w:val="24"/>
                <w:szCs w:val="24"/>
              </w:rPr>
            </w:pPr>
            <w:r>
              <w:rPr>
                <w:color w:val="000000" w:themeColor="text1"/>
                <w:sz w:val="24"/>
                <w:szCs w:val="24"/>
              </w:rPr>
              <w:t>Lucy McManus</w:t>
            </w:r>
          </w:p>
          <w:p w14:paraId="53302668" w14:textId="77777777" w:rsidR="0038199F" w:rsidRPr="00FC27BF" w:rsidRDefault="0038199F" w:rsidP="00FC2519">
            <w:pPr>
              <w:pStyle w:val="p2"/>
              <w:rPr>
                <w:color w:val="000000" w:themeColor="text1"/>
                <w:sz w:val="24"/>
                <w:szCs w:val="24"/>
              </w:rPr>
            </w:pPr>
          </w:p>
          <w:p w14:paraId="652A9EC8" w14:textId="77777777" w:rsidR="0038199F" w:rsidRPr="00FC27BF" w:rsidRDefault="0038199F" w:rsidP="00FC2519">
            <w:pPr>
              <w:pStyle w:val="p2"/>
              <w:rPr>
                <w:color w:val="000000" w:themeColor="text1"/>
                <w:sz w:val="24"/>
                <w:szCs w:val="24"/>
              </w:rPr>
            </w:pPr>
          </w:p>
          <w:p w14:paraId="42DB63EA" w14:textId="77777777" w:rsidR="0038199F" w:rsidRPr="00FC27BF" w:rsidRDefault="0038199F" w:rsidP="00FC2519">
            <w:pPr>
              <w:pStyle w:val="p2"/>
              <w:rPr>
                <w:color w:val="000000" w:themeColor="text1"/>
                <w:sz w:val="24"/>
                <w:szCs w:val="24"/>
              </w:rPr>
            </w:pPr>
          </w:p>
          <w:p w14:paraId="69E00811" w14:textId="77777777" w:rsidR="0038199F" w:rsidRPr="00FC27BF" w:rsidRDefault="0038199F" w:rsidP="00FC2519">
            <w:pPr>
              <w:pStyle w:val="p2"/>
              <w:rPr>
                <w:color w:val="000000" w:themeColor="text1"/>
                <w:sz w:val="24"/>
                <w:szCs w:val="24"/>
              </w:rPr>
            </w:pPr>
          </w:p>
          <w:p w14:paraId="4EE5BB16" w14:textId="77777777" w:rsidR="0038199F" w:rsidRPr="00FC27BF" w:rsidRDefault="0038199F" w:rsidP="00FC2519">
            <w:pPr>
              <w:pStyle w:val="p2"/>
              <w:rPr>
                <w:color w:val="000000" w:themeColor="text1"/>
                <w:sz w:val="24"/>
                <w:szCs w:val="24"/>
              </w:rPr>
            </w:pPr>
          </w:p>
          <w:p w14:paraId="673680B7" w14:textId="77777777" w:rsidR="0038199F" w:rsidRPr="00FC27BF" w:rsidRDefault="0038199F" w:rsidP="00FC2519">
            <w:pPr>
              <w:pStyle w:val="p2"/>
              <w:rPr>
                <w:color w:val="000000" w:themeColor="text1"/>
                <w:sz w:val="24"/>
                <w:szCs w:val="24"/>
              </w:rPr>
            </w:pPr>
          </w:p>
          <w:p w14:paraId="284AA89F" w14:textId="77777777" w:rsidR="0038199F" w:rsidRPr="00FC27BF" w:rsidRDefault="0038199F" w:rsidP="00FC2519">
            <w:pPr>
              <w:pStyle w:val="p2"/>
              <w:rPr>
                <w:color w:val="000000" w:themeColor="text1"/>
                <w:sz w:val="24"/>
                <w:szCs w:val="24"/>
              </w:rPr>
            </w:pPr>
          </w:p>
          <w:p w14:paraId="29FB306F" w14:textId="77777777" w:rsidR="0038199F" w:rsidRPr="00FC27BF" w:rsidRDefault="0038199F" w:rsidP="00FC2519">
            <w:pPr>
              <w:pStyle w:val="p2"/>
              <w:rPr>
                <w:color w:val="000000" w:themeColor="text1"/>
                <w:sz w:val="24"/>
                <w:szCs w:val="24"/>
              </w:rPr>
            </w:pPr>
          </w:p>
          <w:p w14:paraId="48A3907F" w14:textId="77777777" w:rsidR="0038199F" w:rsidRPr="00FC27BF" w:rsidRDefault="0038199F" w:rsidP="00FC2519">
            <w:pPr>
              <w:pStyle w:val="p2"/>
              <w:rPr>
                <w:color w:val="000000" w:themeColor="text1"/>
                <w:sz w:val="24"/>
                <w:szCs w:val="24"/>
              </w:rPr>
            </w:pPr>
          </w:p>
          <w:p w14:paraId="39A91BA0" w14:textId="77777777" w:rsidR="0038199F" w:rsidRPr="00FC27BF" w:rsidRDefault="0038199F" w:rsidP="00FC2519">
            <w:pPr>
              <w:pStyle w:val="p2"/>
              <w:rPr>
                <w:color w:val="000000" w:themeColor="text1"/>
                <w:sz w:val="24"/>
                <w:szCs w:val="24"/>
              </w:rPr>
            </w:pPr>
          </w:p>
        </w:tc>
      </w:tr>
      <w:bookmarkEnd w:id="0"/>
    </w:tbl>
    <w:p w14:paraId="4D5E5176" w14:textId="2A5CEA53" w:rsidR="00B52ED4" w:rsidRPr="00FC27BF" w:rsidRDefault="00B52ED4" w:rsidP="00B52ED4">
      <w:pPr>
        <w:pStyle w:val="1bodycopy10pt"/>
        <w:rPr>
          <w:rFonts w:cs="Arial"/>
          <w:noProof/>
          <w:color w:val="000000" w:themeColor="text1"/>
          <w:sz w:val="24"/>
        </w:rPr>
      </w:pPr>
    </w:p>
    <w:p w14:paraId="366807B1" w14:textId="69F59DFA" w:rsidR="00B52ED4" w:rsidRPr="00FC27BF" w:rsidRDefault="00B52ED4" w:rsidP="003009D4">
      <w:pPr>
        <w:pStyle w:val="Heading1"/>
        <w:numPr>
          <w:ilvl w:val="0"/>
          <w:numId w:val="5"/>
        </w:numPr>
        <w:ind w:left="426"/>
        <w:rPr>
          <w:rFonts w:ascii="Arial" w:hAnsi="Arial" w:cs="Arial"/>
          <w:b/>
          <w:bCs/>
          <w:color w:val="000000" w:themeColor="text1"/>
          <w:sz w:val="24"/>
          <w:szCs w:val="24"/>
          <w:lang w:eastAsia="en-GB"/>
        </w:rPr>
      </w:pPr>
      <w:bookmarkStart w:id="1" w:name="_Toc54183100"/>
      <w:bookmarkStart w:id="2" w:name="_Toc97546569"/>
      <w:bookmarkStart w:id="3" w:name="_Toc146536226"/>
      <w:r w:rsidRPr="00FC27BF">
        <w:rPr>
          <w:rFonts w:ascii="Arial" w:eastAsia="Arial" w:hAnsi="Arial" w:cs="Arial"/>
          <w:b/>
          <w:bCs/>
          <w:color w:val="000000" w:themeColor="text1"/>
          <w:sz w:val="24"/>
          <w:szCs w:val="24"/>
          <w:lang w:eastAsia="en-GB"/>
        </w:rPr>
        <w:t>Aims</w:t>
      </w:r>
      <w:bookmarkEnd w:id="1"/>
      <w:bookmarkEnd w:id="2"/>
      <w:bookmarkEnd w:id="3"/>
    </w:p>
    <w:p w14:paraId="755D556A" w14:textId="77777777" w:rsidR="002E360B" w:rsidRDefault="002E360B" w:rsidP="002E360B">
      <w:pPr>
        <w:rPr>
          <w:rFonts w:ascii="Arial" w:hAnsi="Arial" w:cs="Arial"/>
          <w:color w:val="000000" w:themeColor="text1"/>
          <w:sz w:val="24"/>
          <w:szCs w:val="24"/>
          <w:lang w:eastAsia="en-GB"/>
        </w:rPr>
      </w:pPr>
    </w:p>
    <w:p w14:paraId="4FFBD363" w14:textId="5E5B7326" w:rsidR="00B52ED4" w:rsidRPr="000C3E6A" w:rsidRDefault="00B52ED4" w:rsidP="002E360B">
      <w:pPr>
        <w:rPr>
          <w:rFonts w:ascii="Arial" w:hAnsi="Arial" w:cs="Arial"/>
          <w:color w:val="000000" w:themeColor="text1"/>
          <w:sz w:val="24"/>
          <w:szCs w:val="24"/>
          <w:lang w:eastAsia="en-GB"/>
        </w:rPr>
      </w:pPr>
      <w:r w:rsidRPr="000C3E6A">
        <w:rPr>
          <w:rFonts w:ascii="Arial" w:hAnsi="Arial" w:cs="Arial"/>
          <w:color w:val="000000" w:themeColor="text1"/>
          <w:sz w:val="24"/>
          <w:szCs w:val="24"/>
          <w:lang w:eastAsia="en-GB"/>
        </w:rPr>
        <w:t>The aims of our first aid policy are to:</w:t>
      </w:r>
    </w:p>
    <w:p w14:paraId="4B76F082" w14:textId="77777777" w:rsidR="002E360B" w:rsidRDefault="000C3E6A"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Provide timely, compassionate and effective first aid which recognises the complex needs of our pupils</w:t>
      </w:r>
    </w:p>
    <w:p w14:paraId="6D22F9C7" w14:textId="31B36D5A" w:rsidR="000C3E6A" w:rsidRPr="002E360B" w:rsidRDefault="000C3E6A"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r w:rsidRPr="002E360B">
        <w:rPr>
          <w:rFonts w:ascii="Arial" w:eastAsia="Times New Roman" w:hAnsi="Arial" w:cs="Arial"/>
          <w:sz w:val="24"/>
          <w:szCs w:val="24"/>
          <w:lang w:eastAsia="en-GB"/>
        </w:rPr>
        <w:t>Provide clear guidance on first aid responsibilities, procedures, and record-keeping across all Keys Group schools.</w:t>
      </w:r>
    </w:p>
    <w:p w14:paraId="5BD0CE3B" w14:textId="77777777" w:rsidR="002E360B" w:rsidRDefault="000C3E6A" w:rsidP="003009D4">
      <w:pPr>
        <w:numPr>
          <w:ilvl w:val="0"/>
          <w:numId w:val="4"/>
        </w:numPr>
        <w:spacing w:before="100" w:beforeAutospacing="1" w:after="240" w:line="240" w:lineRule="auto"/>
        <w:ind w:left="714" w:hanging="357"/>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w:t>
      </w:r>
      <w:r w:rsidRPr="00FA2EE7">
        <w:rPr>
          <w:rFonts w:ascii="Arial" w:eastAsia="Times New Roman" w:hAnsi="Arial" w:cs="Arial"/>
          <w:sz w:val="24"/>
          <w:szCs w:val="24"/>
          <w:lang w:eastAsia="en-GB"/>
        </w:rPr>
        <w:t>nsure all pupils, staff, visitors, and contractors receive appropriate first aid support both on-site and during off-site activities.</w:t>
      </w:r>
    </w:p>
    <w:p w14:paraId="1A8FAE11" w14:textId="748495F5" w:rsidR="000C3E6A" w:rsidRPr="002E360B" w:rsidRDefault="000C3E6A" w:rsidP="003009D4">
      <w:pPr>
        <w:numPr>
          <w:ilvl w:val="0"/>
          <w:numId w:val="4"/>
        </w:numPr>
        <w:spacing w:before="100" w:beforeAutospacing="1" w:after="240" w:line="240" w:lineRule="auto"/>
        <w:ind w:left="714" w:hanging="357"/>
        <w:contextualSpacing/>
        <w:textAlignment w:val="baseline"/>
        <w:rPr>
          <w:rFonts w:ascii="Arial" w:eastAsia="Times New Roman" w:hAnsi="Arial" w:cs="Arial"/>
          <w:sz w:val="24"/>
          <w:szCs w:val="24"/>
          <w:lang w:eastAsia="en-GB"/>
        </w:rPr>
      </w:pPr>
      <w:r w:rsidRPr="002E360B">
        <w:rPr>
          <w:rFonts w:ascii="Arial" w:eastAsia="Times New Roman" w:hAnsi="Arial" w:cs="Arial"/>
          <w:sz w:val="24"/>
          <w:szCs w:val="24"/>
          <w:lang w:eastAsia="en-GB"/>
        </w:rPr>
        <w:t>Support pupils with Individual Healthcare Plans (IHPs) and emergency medication needs.</w:t>
      </w:r>
    </w:p>
    <w:p w14:paraId="35E4A0CD" w14:textId="77777777" w:rsidR="00B52ED4" w:rsidRPr="000C3E6A" w:rsidRDefault="00B52ED4"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Ensure that staff and governors are aware of their responsibilities with regards to health and safety</w:t>
      </w:r>
    </w:p>
    <w:p w14:paraId="5749B947" w14:textId="636565E7" w:rsidR="000C3E6A" w:rsidRPr="00FA2EE7" w:rsidRDefault="002E360B" w:rsidP="003009D4">
      <w:pPr>
        <w:numPr>
          <w:ilvl w:val="0"/>
          <w:numId w:val="4"/>
        </w:numPr>
        <w:spacing w:before="100" w:beforeAutospacing="1" w:after="240" w:line="240" w:lineRule="auto"/>
        <w:ind w:left="714" w:hanging="357"/>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w:t>
      </w:r>
      <w:r w:rsidR="000C3E6A" w:rsidRPr="00FA2EE7">
        <w:rPr>
          <w:rFonts w:ascii="Arial" w:eastAsia="Times New Roman" w:hAnsi="Arial" w:cs="Arial"/>
          <w:sz w:val="24"/>
          <w:szCs w:val="24"/>
          <w:lang w:eastAsia="en-GB"/>
        </w:rPr>
        <w:t>rovide a consistent division-wide framework with appendices allowing site-specific adaptations.</w:t>
      </w:r>
    </w:p>
    <w:p w14:paraId="723ADD53" w14:textId="77777777" w:rsidR="000C3E6A" w:rsidRPr="00FC27BF" w:rsidRDefault="000C3E6A" w:rsidP="00B353C9">
      <w:pPr>
        <w:spacing w:after="120" w:line="240" w:lineRule="auto"/>
        <w:ind w:left="720"/>
        <w:rPr>
          <w:rFonts w:ascii="Arial" w:eastAsia="Times New Roman" w:hAnsi="Arial" w:cs="Arial"/>
          <w:color w:val="000000" w:themeColor="text1"/>
          <w:sz w:val="24"/>
          <w:szCs w:val="24"/>
          <w:lang w:eastAsia="en-GB"/>
        </w:rPr>
      </w:pPr>
    </w:p>
    <w:p w14:paraId="3A1A3BFE" w14:textId="4D2906DC" w:rsidR="00B52ED4" w:rsidRPr="00FC27BF" w:rsidRDefault="00B52ED4" w:rsidP="003009D4">
      <w:pPr>
        <w:pStyle w:val="Heading1"/>
        <w:numPr>
          <w:ilvl w:val="0"/>
          <w:numId w:val="5"/>
        </w:numPr>
        <w:ind w:left="426" w:hanging="284"/>
        <w:rPr>
          <w:rFonts w:ascii="Arial" w:hAnsi="Arial" w:cs="Arial"/>
          <w:b/>
          <w:bCs/>
          <w:color w:val="000000" w:themeColor="text1"/>
          <w:sz w:val="24"/>
          <w:szCs w:val="24"/>
          <w:lang w:eastAsia="en-GB"/>
        </w:rPr>
      </w:pPr>
      <w:bookmarkStart w:id="4" w:name="_Toc54183101"/>
      <w:bookmarkStart w:id="5" w:name="_Toc97546570"/>
      <w:bookmarkStart w:id="6" w:name="_Toc146536227"/>
      <w:r w:rsidRPr="00FC27BF">
        <w:rPr>
          <w:rFonts w:ascii="Arial" w:eastAsia="Arial" w:hAnsi="Arial" w:cs="Arial"/>
          <w:b/>
          <w:bCs/>
          <w:color w:val="000000" w:themeColor="text1"/>
          <w:sz w:val="24"/>
          <w:szCs w:val="24"/>
          <w:lang w:eastAsia="en-GB"/>
        </w:rPr>
        <w:t>Legislation</w:t>
      </w:r>
      <w:r w:rsidR="00665EBA" w:rsidRPr="00FC27BF">
        <w:rPr>
          <w:rFonts w:ascii="Arial" w:eastAsia="Arial" w:hAnsi="Arial" w:cs="Arial"/>
          <w:b/>
          <w:bCs/>
          <w:color w:val="000000" w:themeColor="text1"/>
          <w:sz w:val="24"/>
          <w:szCs w:val="24"/>
          <w:lang w:eastAsia="en-GB"/>
        </w:rPr>
        <w:t>,</w:t>
      </w:r>
      <w:r w:rsidRPr="00FC27BF">
        <w:rPr>
          <w:rFonts w:ascii="Arial" w:eastAsia="Arial" w:hAnsi="Arial" w:cs="Arial"/>
          <w:b/>
          <w:bCs/>
          <w:color w:val="000000" w:themeColor="text1"/>
          <w:sz w:val="24"/>
          <w:szCs w:val="24"/>
          <w:lang w:eastAsia="en-GB"/>
        </w:rPr>
        <w:t xml:space="preserve"> guidance</w:t>
      </w:r>
      <w:bookmarkEnd w:id="4"/>
      <w:bookmarkEnd w:id="5"/>
      <w:bookmarkEnd w:id="6"/>
      <w:r w:rsidR="00665EBA" w:rsidRPr="00FC27BF">
        <w:rPr>
          <w:rFonts w:ascii="Arial" w:eastAsia="Arial" w:hAnsi="Arial" w:cs="Arial"/>
          <w:b/>
          <w:bCs/>
          <w:color w:val="000000" w:themeColor="text1"/>
          <w:sz w:val="24"/>
          <w:szCs w:val="24"/>
          <w:lang w:eastAsia="en-GB"/>
        </w:rPr>
        <w:t xml:space="preserve"> and supporting documents</w:t>
      </w:r>
    </w:p>
    <w:p w14:paraId="2DEC53E6" w14:textId="77777777" w:rsidR="002E360B" w:rsidRDefault="002E360B" w:rsidP="002E360B">
      <w:pPr>
        <w:rPr>
          <w:rFonts w:ascii="Arial" w:hAnsi="Arial" w:cs="Arial"/>
          <w:color w:val="000000" w:themeColor="text1"/>
          <w:sz w:val="24"/>
          <w:szCs w:val="24"/>
          <w:lang w:eastAsia="en-GB"/>
        </w:rPr>
      </w:pPr>
    </w:p>
    <w:p w14:paraId="0BDFC2F5" w14:textId="7BD177C2" w:rsidR="000C3E6A" w:rsidRPr="000C3E6A" w:rsidRDefault="00B52ED4" w:rsidP="002E360B">
      <w:pPr>
        <w:rPr>
          <w:rFonts w:ascii="Arial" w:hAnsi="Arial" w:cs="Arial"/>
          <w:color w:val="000000" w:themeColor="text1"/>
          <w:sz w:val="24"/>
          <w:szCs w:val="24"/>
          <w:lang w:eastAsia="en-GB"/>
        </w:rPr>
      </w:pPr>
      <w:r w:rsidRPr="000C3E6A">
        <w:rPr>
          <w:rFonts w:ascii="Arial" w:hAnsi="Arial" w:cs="Arial"/>
          <w:color w:val="000000" w:themeColor="text1"/>
          <w:sz w:val="24"/>
          <w:szCs w:val="24"/>
          <w:lang w:eastAsia="en-GB"/>
        </w:rPr>
        <w:t xml:space="preserve">This policy is based on advice from </w:t>
      </w:r>
    </w:p>
    <w:p w14:paraId="621D528C" w14:textId="77CD08DF" w:rsidR="00B52ED4" w:rsidRDefault="000C3E6A" w:rsidP="003009D4">
      <w:pPr>
        <w:pStyle w:val="ListParagraph"/>
        <w:numPr>
          <w:ilvl w:val="0"/>
          <w:numId w:val="4"/>
        </w:numPr>
        <w:ind w:left="714" w:hanging="357"/>
        <w:rPr>
          <w:rFonts w:ascii="Arial" w:hAnsi="Arial" w:cs="Arial"/>
          <w:color w:val="000000" w:themeColor="text1"/>
          <w:sz w:val="24"/>
          <w:szCs w:val="24"/>
          <w:lang w:val="en-GB" w:eastAsia="en-GB"/>
        </w:rPr>
      </w:pPr>
      <w:r>
        <w:rPr>
          <w:rFonts w:ascii="Arial" w:hAnsi="Arial" w:cs="Arial"/>
          <w:color w:val="000000" w:themeColor="text1"/>
          <w:sz w:val="24"/>
          <w:szCs w:val="24"/>
          <w:lang w:val="en-GB" w:eastAsia="en-GB"/>
        </w:rPr>
        <w:t>T</w:t>
      </w:r>
      <w:r w:rsidR="00B52ED4" w:rsidRPr="00FC27BF">
        <w:rPr>
          <w:rFonts w:ascii="Arial" w:hAnsi="Arial" w:cs="Arial"/>
          <w:color w:val="000000" w:themeColor="text1"/>
          <w:sz w:val="24"/>
          <w:szCs w:val="24"/>
          <w:lang w:val="en-GB" w:eastAsia="en-GB"/>
        </w:rPr>
        <w:t xml:space="preserve">he Department for Education </w:t>
      </w:r>
      <w:r w:rsidR="00B52ED4" w:rsidRPr="00FC27BF">
        <w:rPr>
          <w:rFonts w:ascii="Arial" w:hAnsi="Arial" w:cs="Arial"/>
          <w:color w:val="000000" w:themeColor="text1"/>
          <w:sz w:val="24"/>
          <w:szCs w:val="24"/>
          <w:lang w:eastAsia="en-GB"/>
        </w:rPr>
        <w:t xml:space="preserve">(DfE) </w:t>
      </w:r>
      <w:r w:rsidR="00B52ED4" w:rsidRPr="00FC27BF">
        <w:rPr>
          <w:rFonts w:ascii="Arial" w:hAnsi="Arial" w:cs="Arial"/>
          <w:color w:val="000000" w:themeColor="text1"/>
          <w:sz w:val="24"/>
          <w:szCs w:val="24"/>
          <w:lang w:val="en-GB" w:eastAsia="en-GB"/>
        </w:rPr>
        <w:t xml:space="preserve">on </w:t>
      </w:r>
      <w:hyperlink r:id="rId7" w:history="1">
        <w:r w:rsidR="00B52ED4" w:rsidRPr="00FC27BF">
          <w:rPr>
            <w:rFonts w:ascii="Arial" w:hAnsi="Arial" w:cs="Arial"/>
            <w:color w:val="000000" w:themeColor="text1"/>
            <w:sz w:val="24"/>
            <w:szCs w:val="24"/>
            <w:u w:val="single" w:color="0072CC"/>
            <w:lang w:val="en-GB" w:eastAsia="en-GB"/>
          </w:rPr>
          <w:t>first aid in schools</w:t>
        </w:r>
      </w:hyperlink>
      <w:r w:rsidR="00B52ED4" w:rsidRPr="00FC27BF">
        <w:rPr>
          <w:rFonts w:ascii="Arial" w:hAnsi="Arial" w:cs="Arial"/>
          <w:color w:val="000000" w:themeColor="text1"/>
          <w:sz w:val="24"/>
          <w:szCs w:val="24"/>
          <w:lang w:val="en-GB" w:eastAsia="en-GB"/>
        </w:rPr>
        <w:t xml:space="preserve"> and </w:t>
      </w:r>
      <w:hyperlink r:id="rId8" w:history="1">
        <w:r w:rsidR="00B52ED4" w:rsidRPr="00FC27BF">
          <w:rPr>
            <w:rFonts w:ascii="Arial" w:hAnsi="Arial" w:cs="Arial"/>
            <w:color w:val="000000" w:themeColor="text1"/>
            <w:sz w:val="24"/>
            <w:szCs w:val="24"/>
            <w:u w:val="single" w:color="0072CC"/>
            <w:lang w:val="en-GB" w:eastAsia="en-GB"/>
          </w:rPr>
          <w:t>health and safety in schools</w:t>
        </w:r>
      </w:hyperlink>
      <w:r w:rsidR="00B52ED4" w:rsidRPr="00FC27BF">
        <w:rPr>
          <w:rFonts w:ascii="Arial" w:hAnsi="Arial" w:cs="Arial"/>
          <w:color w:val="000000" w:themeColor="text1"/>
          <w:sz w:val="24"/>
          <w:szCs w:val="24"/>
          <w:lang w:val="en-GB" w:eastAsia="en-GB"/>
        </w:rPr>
        <w:t xml:space="preserve">, and guidance from the Health and Safety Executive (HSE) on </w:t>
      </w:r>
      <w:hyperlink r:id="rId9" w:history="1">
        <w:r w:rsidR="00B52ED4" w:rsidRPr="00FC27BF">
          <w:rPr>
            <w:rStyle w:val="Hyperlink"/>
            <w:rFonts w:ascii="Arial" w:hAnsi="Arial" w:cs="Arial"/>
            <w:color w:val="000000" w:themeColor="text1"/>
            <w:sz w:val="24"/>
            <w:szCs w:val="24"/>
            <w:lang w:val="en-GB" w:eastAsia="en-GB"/>
          </w:rPr>
          <w:t>incident reporting in schools</w:t>
        </w:r>
      </w:hyperlink>
      <w:r w:rsidR="00B52ED4" w:rsidRPr="00FC27BF">
        <w:rPr>
          <w:rFonts w:ascii="Arial" w:hAnsi="Arial" w:cs="Arial"/>
          <w:color w:val="000000" w:themeColor="text1"/>
          <w:sz w:val="24"/>
          <w:szCs w:val="24"/>
          <w:lang w:val="en-GB" w:eastAsia="en-GB"/>
        </w:rPr>
        <w:t>, and the following legislation</w:t>
      </w:r>
    </w:p>
    <w:p w14:paraId="51A06AD0" w14:textId="7F66C0B7" w:rsidR="000C3E6A" w:rsidRPr="002E360B" w:rsidRDefault="00383813" w:rsidP="003009D4">
      <w:pPr>
        <w:pStyle w:val="ListParagraph"/>
        <w:numPr>
          <w:ilvl w:val="0"/>
          <w:numId w:val="4"/>
        </w:numPr>
        <w:ind w:left="714" w:hanging="357"/>
        <w:rPr>
          <w:rFonts w:ascii="Arial" w:hAnsi="Arial" w:cs="Arial"/>
          <w:color w:val="000000" w:themeColor="text1"/>
          <w:sz w:val="24"/>
          <w:szCs w:val="24"/>
          <w:lang w:val="en-GB" w:eastAsia="en-GB"/>
        </w:rPr>
      </w:pPr>
      <w:r>
        <w:rPr>
          <w:rFonts w:ascii="Arial" w:hAnsi="Arial" w:cs="Arial"/>
          <w:color w:val="111111"/>
          <w:sz w:val="24"/>
          <w:szCs w:val="24"/>
        </w:rPr>
        <w:t xml:space="preserve">The </w:t>
      </w:r>
      <w:r w:rsidRPr="001B4880">
        <w:rPr>
          <w:rFonts w:ascii="Arial" w:hAnsi="Arial" w:cs="Arial"/>
          <w:color w:val="111111"/>
          <w:sz w:val="24"/>
          <w:szCs w:val="24"/>
        </w:rPr>
        <w:t>Department for Education</w:t>
      </w:r>
      <w:r>
        <w:rPr>
          <w:rFonts w:ascii="Arial" w:hAnsi="Arial" w:cs="Arial"/>
          <w:color w:val="111111"/>
          <w:sz w:val="24"/>
          <w:szCs w:val="24"/>
        </w:rPr>
        <w:t xml:space="preserve"> (DfE)</w:t>
      </w:r>
      <w:r w:rsidRPr="001B4880">
        <w:rPr>
          <w:rStyle w:val="apple-converted-space"/>
          <w:rFonts w:ascii="Arial" w:hAnsi="Arial" w:cs="Arial"/>
          <w:color w:val="111111"/>
          <w:sz w:val="24"/>
          <w:szCs w:val="24"/>
        </w:rPr>
        <w:t> </w:t>
      </w:r>
      <w:r w:rsidRPr="001B4880">
        <w:rPr>
          <w:rStyle w:val="Emphasis"/>
          <w:rFonts w:ascii="Arial" w:hAnsi="Arial" w:cs="Arial"/>
          <w:color w:val="111111"/>
          <w:sz w:val="24"/>
          <w:szCs w:val="24"/>
        </w:rPr>
        <w:t>Supporting Pupils at School with Medical Conditions</w:t>
      </w:r>
      <w:r w:rsidRPr="001B4880">
        <w:rPr>
          <w:rStyle w:val="apple-converted-space"/>
          <w:rFonts w:ascii="Arial" w:hAnsi="Arial" w:cs="Arial"/>
          <w:color w:val="111111"/>
          <w:sz w:val="24"/>
          <w:szCs w:val="24"/>
        </w:rPr>
        <w:t> </w:t>
      </w:r>
      <w:r w:rsidRPr="001B4880">
        <w:rPr>
          <w:rFonts w:ascii="Arial" w:hAnsi="Arial" w:cs="Arial"/>
          <w:color w:val="111111"/>
          <w:sz w:val="24"/>
          <w:szCs w:val="24"/>
        </w:rPr>
        <w:t>(Dec 2015)</w:t>
      </w:r>
    </w:p>
    <w:p w14:paraId="5B5049FA" w14:textId="77777777" w:rsidR="00B52ED4" w:rsidRPr="00FC27BF" w:rsidRDefault="00B52ED4"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hyperlink r:id="rId10" w:history="1">
        <w:r w:rsidRPr="00FC27BF">
          <w:rPr>
            <w:rFonts w:ascii="Arial" w:hAnsi="Arial" w:cs="Arial"/>
            <w:color w:val="000000" w:themeColor="text1"/>
            <w:sz w:val="24"/>
            <w:szCs w:val="24"/>
            <w:u w:val="single" w:color="0072CC"/>
            <w:lang w:eastAsia="en-GB"/>
          </w:rPr>
          <w:t>The Health and Safety (First-Aid) Regulations 1981</w:t>
        </w:r>
      </w:hyperlink>
      <w:r w:rsidRPr="00FC27BF">
        <w:rPr>
          <w:rFonts w:ascii="Arial" w:hAnsi="Arial" w:cs="Arial"/>
          <w:color w:val="000000" w:themeColor="text1"/>
          <w:sz w:val="24"/>
          <w:szCs w:val="24"/>
          <w:lang w:eastAsia="en-GB"/>
        </w:rPr>
        <w:t>, which state that employers must provide adequate and appropriate equipment and facilities to enable first aid to be administered to employees, and qualified first aid personnel</w:t>
      </w:r>
    </w:p>
    <w:p w14:paraId="3232F4C1" w14:textId="77777777" w:rsidR="00B52ED4" w:rsidRPr="00FC27BF" w:rsidRDefault="00B52ED4"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hyperlink r:id="rId11" w:history="1">
        <w:r w:rsidRPr="00FC27BF">
          <w:rPr>
            <w:rFonts w:ascii="Arial" w:hAnsi="Arial" w:cs="Arial"/>
            <w:color w:val="000000" w:themeColor="text1"/>
            <w:sz w:val="24"/>
            <w:szCs w:val="24"/>
            <w:u w:val="single" w:color="0072CC"/>
            <w:lang w:eastAsia="en-GB"/>
          </w:rPr>
          <w:t>The Management of Health and Safety at Work Regulations 1992</w:t>
        </w:r>
      </w:hyperlink>
      <w:r w:rsidRPr="00FC27BF">
        <w:rPr>
          <w:rFonts w:ascii="Arial" w:hAnsi="Arial" w:cs="Arial"/>
          <w:color w:val="000000" w:themeColor="text1"/>
          <w:sz w:val="24"/>
          <w:szCs w:val="24"/>
          <w:lang w:eastAsia="en-GB"/>
        </w:rPr>
        <w:t xml:space="preserve">, which require employers to </w:t>
      </w:r>
      <w:proofErr w:type="gramStart"/>
      <w:r w:rsidRPr="00FC27BF">
        <w:rPr>
          <w:rFonts w:ascii="Arial" w:hAnsi="Arial" w:cs="Arial"/>
          <w:color w:val="000000" w:themeColor="text1"/>
          <w:sz w:val="24"/>
          <w:szCs w:val="24"/>
          <w:lang w:eastAsia="en-GB"/>
        </w:rPr>
        <w:t>make an assessment of</w:t>
      </w:r>
      <w:proofErr w:type="gramEnd"/>
      <w:r w:rsidRPr="00FC27BF">
        <w:rPr>
          <w:rFonts w:ascii="Arial" w:hAnsi="Arial" w:cs="Arial"/>
          <w:color w:val="000000" w:themeColor="text1"/>
          <w:sz w:val="24"/>
          <w:szCs w:val="24"/>
          <w:lang w:eastAsia="en-GB"/>
        </w:rPr>
        <w:t xml:space="preserve"> the risks to the health and safety of their employees</w:t>
      </w:r>
    </w:p>
    <w:p w14:paraId="67E47065" w14:textId="77777777" w:rsidR="00B52ED4" w:rsidRPr="00FC27BF" w:rsidRDefault="00B52ED4"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hyperlink r:id="rId12" w:history="1">
        <w:r w:rsidRPr="00FC27BF">
          <w:rPr>
            <w:rFonts w:ascii="Arial" w:hAnsi="Arial" w:cs="Arial"/>
            <w:color w:val="000000" w:themeColor="text1"/>
            <w:sz w:val="24"/>
            <w:szCs w:val="24"/>
            <w:u w:val="single" w:color="0092CF"/>
            <w:lang w:eastAsia="en-GB"/>
          </w:rPr>
          <w:t>The Management of Health and Safety at Work Regulations 1999</w:t>
        </w:r>
      </w:hyperlink>
      <w:r w:rsidRPr="00FC27BF">
        <w:rPr>
          <w:rFonts w:ascii="Arial" w:hAnsi="Arial" w:cs="Arial"/>
          <w:color w:val="000000" w:themeColor="text1"/>
          <w:sz w:val="24"/>
          <w:szCs w:val="24"/>
          <w:lang w:eastAsia="en-GB"/>
        </w:rPr>
        <w:t>, which require employers to carry out risk assessments, </w:t>
      </w:r>
      <w:proofErr w:type="gramStart"/>
      <w:r w:rsidRPr="00FC27BF">
        <w:rPr>
          <w:rFonts w:ascii="Arial" w:hAnsi="Arial" w:cs="Arial"/>
          <w:color w:val="000000" w:themeColor="text1"/>
          <w:sz w:val="24"/>
          <w:szCs w:val="24"/>
          <w:lang w:eastAsia="en-GB"/>
        </w:rPr>
        <w:t>make arrangements</w:t>
      </w:r>
      <w:proofErr w:type="gramEnd"/>
      <w:r w:rsidRPr="00FC27BF">
        <w:rPr>
          <w:rFonts w:ascii="Arial" w:hAnsi="Arial" w:cs="Arial"/>
          <w:color w:val="000000" w:themeColor="text1"/>
          <w:sz w:val="24"/>
          <w:szCs w:val="24"/>
          <w:lang w:eastAsia="en-GB"/>
        </w:rPr>
        <w:t> to implement necessary measures, and arrange for appropriate information and training</w:t>
      </w:r>
    </w:p>
    <w:p w14:paraId="41B8BC31" w14:textId="77777777" w:rsidR="00B52ED4" w:rsidRPr="00FC27BF" w:rsidRDefault="00B52ED4"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hyperlink r:id="rId13" w:history="1">
        <w:r w:rsidRPr="00FC27BF">
          <w:rPr>
            <w:rFonts w:ascii="Arial" w:hAnsi="Arial" w:cs="Arial"/>
            <w:color w:val="000000" w:themeColor="text1"/>
            <w:sz w:val="24"/>
            <w:szCs w:val="24"/>
            <w:u w:val="single" w:color="0072CC"/>
            <w:lang w:eastAsia="en-GB"/>
          </w:rPr>
          <w:t>The Reporting of Injuries, Diseases and Dangerous Occurrences Regulations (RIDDOR) 2013</w:t>
        </w:r>
      </w:hyperlink>
      <w:r w:rsidRPr="00FC27BF">
        <w:rPr>
          <w:rFonts w:ascii="Arial" w:hAnsi="Arial" w:cs="Arial"/>
          <w:color w:val="000000" w:themeColor="text1"/>
          <w:sz w:val="24"/>
          <w:szCs w:val="24"/>
          <w:lang w:eastAsia="en-GB"/>
        </w:rPr>
        <w:t>, which state that some accidents must be reported to the Health and Safety Executive (HSE), and set out the timeframe for this and how long records of such accidents must be kept</w:t>
      </w:r>
    </w:p>
    <w:p w14:paraId="6718740C" w14:textId="77777777" w:rsidR="00B52ED4" w:rsidRPr="00FC27BF" w:rsidRDefault="00B52ED4"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hyperlink r:id="rId14" w:history="1">
        <w:r w:rsidRPr="00FC27BF">
          <w:rPr>
            <w:rFonts w:ascii="Arial" w:hAnsi="Arial" w:cs="Arial"/>
            <w:color w:val="000000" w:themeColor="text1"/>
            <w:sz w:val="24"/>
            <w:szCs w:val="24"/>
            <w:u w:val="single" w:color="0072CC"/>
            <w:lang w:eastAsia="en-GB"/>
          </w:rPr>
          <w:t>The Social Security (Claims and Payments) Regulations 1979</w:t>
        </w:r>
      </w:hyperlink>
      <w:r w:rsidRPr="00FC27BF">
        <w:rPr>
          <w:rFonts w:ascii="Arial" w:hAnsi="Arial" w:cs="Arial"/>
          <w:color w:val="000000" w:themeColor="text1"/>
          <w:sz w:val="24"/>
          <w:szCs w:val="24"/>
          <w:lang w:eastAsia="en-GB"/>
        </w:rPr>
        <w:t>, which set out rules on the retention of accident records</w:t>
      </w:r>
    </w:p>
    <w:p w14:paraId="4F928CCA" w14:textId="4888833D" w:rsidR="00665EBA" w:rsidRPr="00FC27BF" w:rsidRDefault="00665EBA"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rPr>
        <w:t>Keys Group First Aid Training Needs Analysis</w:t>
      </w:r>
    </w:p>
    <w:p w14:paraId="01C8143C" w14:textId="7D88B2DE" w:rsidR="00665EBA" w:rsidRPr="00FC27BF" w:rsidRDefault="00665EBA"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rPr>
        <w:t>Keys Group Emergency First Aid Policy</w:t>
      </w:r>
    </w:p>
    <w:p w14:paraId="1F905873" w14:textId="2BD70A2D" w:rsidR="00665EBA" w:rsidRPr="00FC27BF" w:rsidRDefault="00665EBA"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rPr>
        <w:t>K</w:t>
      </w:r>
      <w:r w:rsidR="00FC27BF" w:rsidRPr="00FC27BF">
        <w:rPr>
          <w:rFonts w:ascii="Arial" w:hAnsi="Arial" w:cs="Arial"/>
          <w:color w:val="000000" w:themeColor="text1"/>
          <w:sz w:val="24"/>
          <w:szCs w:val="24"/>
        </w:rPr>
        <w:t xml:space="preserve">eys Group Health and Safety Policy </w:t>
      </w:r>
    </w:p>
    <w:p w14:paraId="7D6B5B92" w14:textId="23D62194" w:rsidR="00FC27BF" w:rsidRPr="00FC27BF" w:rsidRDefault="00FC27BF"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rPr>
        <w:t>Keys Group Risk Assessment Policy</w:t>
      </w:r>
    </w:p>
    <w:p w14:paraId="7E53EECB" w14:textId="6EF3AF11" w:rsidR="00FC27BF" w:rsidRPr="00FC27BF" w:rsidRDefault="00FC27BF"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rPr>
        <w:t>Keys Group Infection Prevention and Control Policy</w:t>
      </w:r>
    </w:p>
    <w:p w14:paraId="52D497A5" w14:textId="1D3FFABA" w:rsidR="00FC27BF" w:rsidRPr="00FC27BF" w:rsidRDefault="00FC27BF"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rPr>
        <w:t>Keys Group Manual Handling Policy</w:t>
      </w:r>
    </w:p>
    <w:p w14:paraId="3B5681E6" w14:textId="38D0D658" w:rsidR="00FC27BF" w:rsidRPr="00FC27BF" w:rsidRDefault="00FC27BF"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rPr>
        <w:t>Keys Group Personal Protective Equipment Including the use of Natural Rubber Latex Policy</w:t>
      </w:r>
    </w:p>
    <w:p w14:paraId="41EAC488" w14:textId="574925C9" w:rsidR="00FC27BF" w:rsidRPr="00FC27BF" w:rsidRDefault="00FC27BF"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rPr>
        <w:t xml:space="preserve">Keys Group Reporting of Incidents and Accidents Policy </w:t>
      </w:r>
    </w:p>
    <w:p w14:paraId="793E7548" w14:textId="75396DBA" w:rsidR="00FC27BF" w:rsidRPr="000C3E6A" w:rsidRDefault="00FC27BF" w:rsidP="003009D4">
      <w:pPr>
        <w:numPr>
          <w:ilvl w:val="0"/>
          <w:numId w:val="4"/>
        </w:numPr>
        <w:spacing w:after="120" w:line="240" w:lineRule="auto"/>
        <w:ind w:left="714" w:hanging="357"/>
        <w:contextualSpacing/>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rPr>
        <w:t xml:space="preserve">Keys Group Serious Incident Policy </w:t>
      </w:r>
      <w:bookmarkStart w:id="7" w:name="_Toc54183102"/>
      <w:bookmarkStart w:id="8" w:name="_Toc97546571"/>
      <w:bookmarkStart w:id="9" w:name="_Toc146536228"/>
    </w:p>
    <w:p w14:paraId="695735ED" w14:textId="51A90E3D" w:rsidR="000C3E6A" w:rsidRPr="00DA45F2" w:rsidRDefault="00B52ED4" w:rsidP="003009D4">
      <w:pPr>
        <w:pStyle w:val="Heading1"/>
        <w:numPr>
          <w:ilvl w:val="0"/>
          <w:numId w:val="5"/>
        </w:numPr>
        <w:ind w:left="426" w:hanging="426"/>
        <w:rPr>
          <w:rFonts w:ascii="Arial" w:eastAsia="Arial" w:hAnsi="Arial" w:cs="Arial"/>
          <w:b/>
          <w:bCs/>
          <w:color w:val="000000" w:themeColor="text1"/>
          <w:sz w:val="24"/>
          <w:szCs w:val="24"/>
          <w:lang w:eastAsia="en-GB"/>
        </w:rPr>
      </w:pPr>
      <w:r w:rsidRPr="00FC27BF">
        <w:rPr>
          <w:rFonts w:ascii="Arial" w:eastAsia="Arial" w:hAnsi="Arial" w:cs="Arial"/>
          <w:b/>
          <w:bCs/>
          <w:color w:val="000000" w:themeColor="text1"/>
          <w:sz w:val="24"/>
          <w:szCs w:val="24"/>
          <w:lang w:eastAsia="en-GB"/>
        </w:rPr>
        <w:t>Roles and responsibilities</w:t>
      </w:r>
      <w:bookmarkEnd w:id="7"/>
      <w:bookmarkEnd w:id="8"/>
      <w:bookmarkEnd w:id="9"/>
    </w:p>
    <w:p w14:paraId="21B0F193" w14:textId="77777777" w:rsidR="002E360B" w:rsidRDefault="002E360B" w:rsidP="002E360B">
      <w:pPr>
        <w:rPr>
          <w:rFonts w:ascii="Arial" w:hAnsi="Arial" w:cs="Arial"/>
          <w:color w:val="000000" w:themeColor="text1"/>
          <w:sz w:val="24"/>
          <w:szCs w:val="24"/>
          <w:lang w:eastAsia="en-GB"/>
        </w:rPr>
      </w:pPr>
    </w:p>
    <w:p w14:paraId="234642DA" w14:textId="3ABA8C9B" w:rsidR="000C3E6A" w:rsidRPr="000C3E6A" w:rsidRDefault="000C3E6A" w:rsidP="00F55E76">
      <w:pPr>
        <w:ind w:left="426"/>
        <w:rPr>
          <w:rFonts w:ascii="Arial" w:hAnsi="Arial" w:cs="Arial"/>
          <w:color w:val="000000" w:themeColor="text1"/>
          <w:sz w:val="24"/>
          <w:szCs w:val="24"/>
          <w:lang w:eastAsia="en-GB"/>
        </w:rPr>
      </w:pPr>
      <w:r>
        <w:rPr>
          <w:rFonts w:ascii="Arial" w:hAnsi="Arial" w:cs="Arial"/>
          <w:color w:val="000000" w:themeColor="text1"/>
          <w:sz w:val="24"/>
          <w:szCs w:val="24"/>
          <w:lang w:eastAsia="en-GB"/>
        </w:rPr>
        <w:t xml:space="preserve">Keys Group has ultimate responsibility for health and safety matters in the school, but delegates responsibility for the strategic management of such matters to the Headteacher of the school/sites and its leadership team along with the responsibility for day-to-day and operational matters. </w:t>
      </w:r>
    </w:p>
    <w:p w14:paraId="28726D8D" w14:textId="06A5C872" w:rsidR="00B52ED4" w:rsidRPr="00FC27BF" w:rsidRDefault="00F55E76" w:rsidP="00F55E76">
      <w:pPr>
        <w:spacing w:before="240"/>
        <w:ind w:firstLine="142"/>
        <w:rPr>
          <w:rFonts w:ascii="Arial" w:hAnsi="Arial" w:cs="Arial"/>
          <w:color w:val="000000" w:themeColor="text1"/>
          <w:sz w:val="24"/>
          <w:szCs w:val="24"/>
          <w:lang w:eastAsia="en-GB"/>
        </w:rPr>
      </w:pPr>
      <w:r>
        <w:rPr>
          <w:rFonts w:ascii="Arial" w:hAnsi="Arial" w:cs="Arial"/>
          <w:b/>
          <w:bCs/>
          <w:color w:val="000000" w:themeColor="text1"/>
          <w:sz w:val="24"/>
          <w:szCs w:val="24"/>
          <w:lang w:eastAsia="en-GB"/>
        </w:rPr>
        <w:t xml:space="preserve">3.1. </w:t>
      </w:r>
      <w:r w:rsidR="00B52ED4" w:rsidRPr="00FC27BF">
        <w:rPr>
          <w:rFonts w:ascii="Arial" w:hAnsi="Arial" w:cs="Arial"/>
          <w:b/>
          <w:bCs/>
          <w:color w:val="000000" w:themeColor="text1"/>
          <w:sz w:val="24"/>
          <w:szCs w:val="24"/>
          <w:lang w:eastAsia="en-GB"/>
        </w:rPr>
        <w:t>Appointed person(s) and first aiders</w:t>
      </w:r>
    </w:p>
    <w:p w14:paraId="48E183A7" w14:textId="07AB4E7E" w:rsidR="00B52ED4" w:rsidRPr="000C3E6A" w:rsidRDefault="00B52ED4" w:rsidP="00F55E76">
      <w:pPr>
        <w:ind w:left="426"/>
        <w:rPr>
          <w:rFonts w:ascii="Arial" w:hAnsi="Arial" w:cs="Arial"/>
          <w:color w:val="000000" w:themeColor="text1"/>
          <w:sz w:val="24"/>
          <w:szCs w:val="24"/>
          <w:lang w:eastAsia="en-GB"/>
        </w:rPr>
      </w:pPr>
      <w:r w:rsidRPr="000C3E6A">
        <w:rPr>
          <w:rFonts w:ascii="Arial" w:hAnsi="Arial" w:cs="Arial"/>
          <w:color w:val="000000" w:themeColor="text1"/>
          <w:sz w:val="24"/>
          <w:szCs w:val="24"/>
          <w:lang w:eastAsia="en-GB"/>
        </w:rPr>
        <w:t>The school’s appointed</w:t>
      </w:r>
      <w:r w:rsidR="00A0515A" w:rsidRPr="000C3E6A">
        <w:rPr>
          <w:rFonts w:ascii="Arial" w:hAnsi="Arial" w:cs="Arial"/>
          <w:color w:val="000000" w:themeColor="text1"/>
          <w:sz w:val="24"/>
          <w:szCs w:val="24"/>
          <w:lang w:eastAsia="en-GB"/>
        </w:rPr>
        <w:t xml:space="preserve"> person is </w:t>
      </w:r>
      <w:r w:rsidR="002F3D25">
        <w:rPr>
          <w:rFonts w:ascii="Arial" w:hAnsi="Arial" w:cs="Arial"/>
          <w:b/>
          <w:bCs/>
          <w:color w:val="000000" w:themeColor="text1"/>
          <w:sz w:val="24"/>
          <w:szCs w:val="24"/>
          <w:lang w:eastAsia="en-GB"/>
        </w:rPr>
        <w:t>Lucy McManus (teaching assistant)</w:t>
      </w:r>
      <w:r w:rsidR="00A0515A" w:rsidRPr="000C3E6A">
        <w:rPr>
          <w:rFonts w:ascii="Arial" w:hAnsi="Arial" w:cs="Arial"/>
          <w:color w:val="000000" w:themeColor="text1"/>
          <w:sz w:val="24"/>
          <w:szCs w:val="24"/>
          <w:lang w:eastAsia="en-GB"/>
        </w:rPr>
        <w:t>.</w:t>
      </w:r>
      <w:r w:rsidRPr="000C3E6A">
        <w:rPr>
          <w:rFonts w:ascii="Arial" w:hAnsi="Arial" w:cs="Arial"/>
          <w:color w:val="000000" w:themeColor="text1"/>
          <w:sz w:val="24"/>
          <w:szCs w:val="24"/>
          <w:lang w:eastAsia="en-GB"/>
        </w:rPr>
        <w:t xml:space="preserve"> They are responsible for:</w:t>
      </w:r>
    </w:p>
    <w:p w14:paraId="0E8477CF" w14:textId="2C0CDA9C" w:rsidR="00B52ED4" w:rsidRPr="001E32F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Taking charge when someone is injured or becomes ill</w:t>
      </w:r>
    </w:p>
    <w:p w14:paraId="3B809199" w14:textId="57AB689B" w:rsidR="001E32FF" w:rsidRPr="00FC27BF" w:rsidRDefault="001E32FF"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Pr>
          <w:rFonts w:ascii="Arial" w:hAnsi="Arial" w:cs="Arial"/>
          <w:color w:val="000000" w:themeColor="text1"/>
          <w:sz w:val="24"/>
          <w:szCs w:val="24"/>
          <w:lang w:eastAsia="en-GB"/>
        </w:rPr>
        <w:t xml:space="preserve">Manage the storage and administration of </w:t>
      </w:r>
      <w:proofErr w:type="gramStart"/>
      <w:r>
        <w:rPr>
          <w:rFonts w:ascii="Arial" w:hAnsi="Arial" w:cs="Arial"/>
          <w:color w:val="000000" w:themeColor="text1"/>
          <w:sz w:val="24"/>
          <w:szCs w:val="24"/>
          <w:lang w:eastAsia="en-GB"/>
        </w:rPr>
        <w:t>pupils</w:t>
      </w:r>
      <w:proofErr w:type="gramEnd"/>
      <w:r>
        <w:rPr>
          <w:rFonts w:ascii="Arial" w:hAnsi="Arial" w:cs="Arial"/>
          <w:color w:val="000000" w:themeColor="text1"/>
          <w:sz w:val="24"/>
          <w:szCs w:val="24"/>
          <w:lang w:eastAsia="en-GB"/>
        </w:rPr>
        <w:t xml:space="preserve"> medication</w:t>
      </w:r>
    </w:p>
    <w:p w14:paraId="0AF50762" w14:textId="2CA4B54C"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 xml:space="preserve">Making sure there is an adequate supply of medical materials in first aid </w:t>
      </w:r>
      <w:proofErr w:type="gramStart"/>
      <w:r w:rsidRPr="00FC27BF">
        <w:rPr>
          <w:rFonts w:ascii="Arial" w:hAnsi="Arial" w:cs="Arial"/>
          <w:color w:val="000000" w:themeColor="text1"/>
          <w:sz w:val="24"/>
          <w:szCs w:val="24"/>
          <w:lang w:eastAsia="en-GB"/>
        </w:rPr>
        <w:t>kits, and</w:t>
      </w:r>
      <w:proofErr w:type="gramEnd"/>
      <w:r w:rsidRPr="00FC27BF">
        <w:rPr>
          <w:rFonts w:ascii="Arial" w:hAnsi="Arial" w:cs="Arial"/>
          <w:color w:val="000000" w:themeColor="text1"/>
          <w:sz w:val="24"/>
          <w:szCs w:val="24"/>
          <w:lang w:eastAsia="en-GB"/>
        </w:rPr>
        <w:t xml:space="preserve"> replenishing the contents of these kits</w:t>
      </w:r>
      <w:r w:rsidR="001E32FF">
        <w:rPr>
          <w:rFonts w:ascii="Arial" w:hAnsi="Arial" w:cs="Arial"/>
          <w:color w:val="000000" w:themeColor="text1"/>
          <w:sz w:val="24"/>
          <w:szCs w:val="24"/>
          <w:lang w:eastAsia="en-GB"/>
        </w:rPr>
        <w:t xml:space="preserve"> monthly. Also ensuring that they are in the correct locations. </w:t>
      </w:r>
    </w:p>
    <w:p w14:paraId="75290381" w14:textId="77777777"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Making sure that an ambulance or other professional medical help is summoned when appropriate</w:t>
      </w:r>
    </w:p>
    <w:p w14:paraId="42528B4F" w14:textId="77777777"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lastRenderedPageBreak/>
        <w:t>Acting as first responders to any incidents; they will assess the situation where there is an injured or ill person, and provide immediate and appropriate treatment</w:t>
      </w:r>
    </w:p>
    <w:p w14:paraId="73B71BFB" w14:textId="77777777"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Sending pupils home to recover, where necessary</w:t>
      </w:r>
    </w:p>
    <w:p w14:paraId="52B9548F" w14:textId="51BCA8C0"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 xml:space="preserve">Filling in an accident report on the same day as, or as soon as is reasonably practicable, after an incident </w:t>
      </w:r>
      <w:r w:rsidR="00A0515A" w:rsidRPr="00FC27BF">
        <w:rPr>
          <w:rFonts w:ascii="Arial" w:hAnsi="Arial" w:cs="Arial"/>
          <w:color w:val="000000" w:themeColor="text1"/>
          <w:sz w:val="24"/>
          <w:szCs w:val="24"/>
          <w:lang w:eastAsia="en-GB"/>
        </w:rPr>
        <w:t>on RADAR</w:t>
      </w:r>
    </w:p>
    <w:p w14:paraId="2AEDCCD7" w14:textId="77777777" w:rsidR="00B52ED4" w:rsidRPr="001E32F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Keeping their contact details up to date</w:t>
      </w:r>
    </w:p>
    <w:p w14:paraId="4B0BDC61" w14:textId="077AC514" w:rsidR="001E32FF" w:rsidRDefault="001E32FF"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Maintain</w:t>
      </w:r>
      <w:r w:rsidR="002E360B">
        <w:rPr>
          <w:rFonts w:ascii="Arial" w:eastAsia="Times New Roman" w:hAnsi="Arial" w:cs="Arial"/>
          <w:color w:val="000000" w:themeColor="text1"/>
          <w:sz w:val="24"/>
          <w:szCs w:val="24"/>
          <w:lang w:eastAsia="en-GB"/>
        </w:rPr>
        <w:t>ing</w:t>
      </w:r>
      <w:r>
        <w:rPr>
          <w:rFonts w:ascii="Arial" w:eastAsia="Times New Roman" w:hAnsi="Arial" w:cs="Arial"/>
          <w:color w:val="000000" w:themeColor="text1"/>
          <w:sz w:val="24"/>
          <w:szCs w:val="24"/>
          <w:lang w:eastAsia="en-GB"/>
        </w:rPr>
        <w:t xml:space="preserve"> a valid First Aid qualification</w:t>
      </w:r>
    </w:p>
    <w:p w14:paraId="3C9D49EC" w14:textId="77777777" w:rsidR="002E360B" w:rsidRPr="00FC27BF" w:rsidRDefault="002E360B" w:rsidP="002E360B">
      <w:pPr>
        <w:spacing w:after="120" w:line="240" w:lineRule="auto"/>
        <w:contextualSpacing/>
        <w:rPr>
          <w:rFonts w:ascii="Arial" w:eastAsia="Times New Roman" w:hAnsi="Arial" w:cs="Arial"/>
          <w:color w:val="000000" w:themeColor="text1"/>
          <w:sz w:val="24"/>
          <w:szCs w:val="24"/>
          <w:lang w:eastAsia="en-GB"/>
        </w:rPr>
      </w:pPr>
    </w:p>
    <w:p w14:paraId="2E1EF5DC" w14:textId="4CD34E75" w:rsidR="00FC27BF" w:rsidRPr="00FC27BF" w:rsidRDefault="00A0515A" w:rsidP="00383813">
      <w:pPr>
        <w:ind w:left="360"/>
        <w:rPr>
          <w:rFonts w:ascii="Arial" w:hAnsi="Arial" w:cs="Arial"/>
          <w:color w:val="000000" w:themeColor="text1"/>
          <w:sz w:val="24"/>
          <w:szCs w:val="24"/>
          <w:lang w:eastAsia="en-GB"/>
        </w:rPr>
      </w:pPr>
      <w:r w:rsidRPr="001E32FF">
        <w:rPr>
          <w:rFonts w:ascii="Arial" w:hAnsi="Arial" w:cs="Arial"/>
          <w:color w:val="000000" w:themeColor="text1"/>
          <w:sz w:val="24"/>
          <w:szCs w:val="24"/>
          <w:lang w:eastAsia="en-GB"/>
        </w:rPr>
        <w:t>Additional first aiders</w:t>
      </w:r>
      <w:r w:rsidR="00B52ED4" w:rsidRPr="001E32FF">
        <w:rPr>
          <w:rFonts w:ascii="Arial" w:hAnsi="Arial" w:cs="Arial"/>
          <w:color w:val="000000" w:themeColor="text1"/>
          <w:sz w:val="24"/>
          <w:szCs w:val="24"/>
          <w:lang w:eastAsia="en-GB"/>
        </w:rPr>
        <w:t xml:space="preserve"> names will also be displayed prominently around the school site</w:t>
      </w:r>
    </w:p>
    <w:p w14:paraId="76F26FAE" w14:textId="7451F15F" w:rsidR="00B52ED4" w:rsidRPr="00FC27BF" w:rsidRDefault="00F55E76" w:rsidP="00F55E76">
      <w:pPr>
        <w:spacing w:before="240"/>
        <w:rPr>
          <w:rFonts w:ascii="Arial" w:hAnsi="Arial" w:cs="Arial"/>
          <w:color w:val="000000" w:themeColor="text1"/>
          <w:sz w:val="24"/>
          <w:szCs w:val="24"/>
          <w:lang w:eastAsia="en-GB"/>
        </w:rPr>
      </w:pPr>
      <w:r>
        <w:rPr>
          <w:rFonts w:ascii="Arial" w:hAnsi="Arial" w:cs="Arial"/>
          <w:b/>
          <w:bCs/>
          <w:color w:val="000000" w:themeColor="text1"/>
          <w:sz w:val="24"/>
          <w:szCs w:val="24"/>
          <w:lang w:eastAsia="en-GB"/>
        </w:rPr>
        <w:t xml:space="preserve">3.2. </w:t>
      </w:r>
      <w:r w:rsidR="00B52ED4" w:rsidRPr="00FC27BF">
        <w:rPr>
          <w:rFonts w:ascii="Arial" w:hAnsi="Arial" w:cs="Arial"/>
          <w:b/>
          <w:bCs/>
          <w:color w:val="000000" w:themeColor="text1"/>
          <w:sz w:val="24"/>
          <w:szCs w:val="24"/>
          <w:lang w:eastAsia="en-GB"/>
        </w:rPr>
        <w:t>The headteacher</w:t>
      </w:r>
    </w:p>
    <w:p w14:paraId="4DB365F7" w14:textId="77777777" w:rsidR="00B52ED4" w:rsidRPr="000C3E6A" w:rsidRDefault="00B52ED4" w:rsidP="000C3E6A">
      <w:pPr>
        <w:ind w:firstLine="360"/>
        <w:rPr>
          <w:rFonts w:ascii="Arial" w:hAnsi="Arial" w:cs="Arial"/>
          <w:color w:val="000000" w:themeColor="text1"/>
          <w:sz w:val="24"/>
          <w:szCs w:val="24"/>
          <w:lang w:eastAsia="en-GB"/>
        </w:rPr>
      </w:pPr>
      <w:r w:rsidRPr="000C3E6A">
        <w:rPr>
          <w:rFonts w:ascii="Arial" w:hAnsi="Arial" w:cs="Arial"/>
          <w:color w:val="000000" w:themeColor="text1"/>
          <w:sz w:val="24"/>
          <w:szCs w:val="24"/>
          <w:lang w:eastAsia="en-GB"/>
        </w:rPr>
        <w:t>The headteacher is responsible for the implementation of this policy, including:</w:t>
      </w:r>
    </w:p>
    <w:p w14:paraId="3C60A54C" w14:textId="71BBD2A7" w:rsidR="001E32FF" w:rsidRPr="001E32FF" w:rsidRDefault="001E32FF"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Determine the </w:t>
      </w:r>
      <w:proofErr w:type="gramStart"/>
      <w:r>
        <w:rPr>
          <w:rFonts w:ascii="Arial" w:eastAsia="Times New Roman" w:hAnsi="Arial" w:cs="Arial"/>
          <w:color w:val="000000" w:themeColor="text1"/>
          <w:sz w:val="24"/>
          <w:szCs w:val="24"/>
          <w:lang w:eastAsia="en-GB"/>
        </w:rPr>
        <w:t>schools</w:t>
      </w:r>
      <w:proofErr w:type="gramEnd"/>
      <w:r>
        <w:rPr>
          <w:rFonts w:ascii="Arial" w:eastAsia="Times New Roman" w:hAnsi="Arial" w:cs="Arial"/>
          <w:color w:val="000000" w:themeColor="text1"/>
          <w:sz w:val="24"/>
          <w:szCs w:val="24"/>
          <w:lang w:eastAsia="en-GB"/>
        </w:rPr>
        <w:t xml:space="preserve"> requirement for First Aiders and First Aid Materials through a thorough assessment, at least annually. </w:t>
      </w:r>
    </w:p>
    <w:p w14:paraId="765B8307" w14:textId="45CBF41C"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Making sure that an appropriate number of</w:t>
      </w:r>
      <w:r w:rsidR="00A0515A" w:rsidRPr="00FC27BF">
        <w:rPr>
          <w:rFonts w:ascii="Arial" w:hAnsi="Arial" w:cs="Arial"/>
          <w:color w:val="000000" w:themeColor="text1"/>
          <w:sz w:val="24"/>
          <w:szCs w:val="24"/>
          <w:lang w:eastAsia="en-GB"/>
        </w:rPr>
        <w:t xml:space="preserve"> trained first aiders</w:t>
      </w:r>
      <w:r w:rsidRPr="00FC27BF">
        <w:rPr>
          <w:rFonts w:ascii="Arial" w:hAnsi="Arial" w:cs="Arial"/>
          <w:color w:val="000000" w:themeColor="text1"/>
          <w:sz w:val="24"/>
          <w:szCs w:val="24"/>
          <w:lang w:eastAsia="en-GB"/>
        </w:rPr>
        <w:t xml:space="preserve"> </w:t>
      </w:r>
      <w:proofErr w:type="gramStart"/>
      <w:r w:rsidRPr="00FC27BF">
        <w:rPr>
          <w:rFonts w:ascii="Arial" w:hAnsi="Arial" w:cs="Arial"/>
          <w:color w:val="000000" w:themeColor="text1"/>
          <w:sz w:val="24"/>
          <w:szCs w:val="24"/>
          <w:lang w:eastAsia="en-GB"/>
        </w:rPr>
        <w:t>are present in the school at all times</w:t>
      </w:r>
      <w:proofErr w:type="gramEnd"/>
      <w:r w:rsidRPr="00FC27BF">
        <w:rPr>
          <w:rFonts w:ascii="Arial" w:hAnsi="Arial" w:cs="Arial"/>
          <w:color w:val="000000" w:themeColor="text1"/>
          <w:sz w:val="24"/>
          <w:szCs w:val="24"/>
          <w:lang w:eastAsia="en-GB"/>
        </w:rPr>
        <w:t xml:space="preserve"> </w:t>
      </w:r>
    </w:p>
    <w:p w14:paraId="2FBE9CA1" w14:textId="388E5B04"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Making sure that first aiders have an appropriate qualification, keep training up to date and remain competent to perform their role</w:t>
      </w:r>
    </w:p>
    <w:p w14:paraId="3E8B9458" w14:textId="77777777"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Making sure all staff are aware of first aid procedures</w:t>
      </w:r>
    </w:p>
    <w:p w14:paraId="0BC6D53B" w14:textId="77777777"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Making sure appropriate risk assessments are completed and appropriate measures are put in place</w:t>
      </w:r>
    </w:p>
    <w:p w14:paraId="65EEE311" w14:textId="77777777"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Undertaking, or making sure that managers undertake, risk assessments, as appropriate, and that appropriate measures are put in place</w:t>
      </w:r>
    </w:p>
    <w:p w14:paraId="1889EA94" w14:textId="77777777"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Making sure that adequate space is available for catering to the medical needs of pupils</w:t>
      </w:r>
    </w:p>
    <w:p w14:paraId="7DF8FCB7" w14:textId="3A673721" w:rsidR="00B52ED4" w:rsidRPr="001E32FF" w:rsidRDefault="001E32FF"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Pr>
          <w:rFonts w:ascii="Arial" w:hAnsi="Arial" w:cs="Arial"/>
          <w:color w:val="000000" w:themeColor="text1"/>
          <w:sz w:val="24"/>
          <w:szCs w:val="24"/>
          <w:lang w:eastAsia="en-GB"/>
        </w:rPr>
        <w:t>Ensure that emergency medication and individual health plans are accessible, correctly stored, and regularly reviewed</w:t>
      </w:r>
    </w:p>
    <w:p w14:paraId="4498320C" w14:textId="5B179444" w:rsidR="00984690" w:rsidRPr="00984690" w:rsidRDefault="001E32FF"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Pr>
          <w:rFonts w:ascii="Arial" w:hAnsi="Arial" w:cs="Arial"/>
          <w:color w:val="000000" w:themeColor="text1"/>
          <w:sz w:val="24"/>
          <w:szCs w:val="24"/>
          <w:lang w:eastAsia="en-GB"/>
        </w:rPr>
        <w:t xml:space="preserve">Ensure </w:t>
      </w:r>
      <w:r w:rsidR="00984690">
        <w:rPr>
          <w:rFonts w:ascii="Arial" w:hAnsi="Arial" w:cs="Arial"/>
          <w:color w:val="000000" w:themeColor="text1"/>
          <w:sz w:val="24"/>
          <w:szCs w:val="24"/>
          <w:lang w:eastAsia="en-GB"/>
        </w:rPr>
        <w:t xml:space="preserve">systems for safe storage, administration, and record-keeping of </w:t>
      </w:r>
      <w:proofErr w:type="spellStart"/>
      <w:r w:rsidR="00984690">
        <w:rPr>
          <w:rFonts w:ascii="Arial" w:hAnsi="Arial" w:cs="Arial"/>
          <w:color w:val="000000" w:themeColor="text1"/>
          <w:sz w:val="24"/>
          <w:szCs w:val="24"/>
          <w:lang w:eastAsia="en-GB"/>
        </w:rPr>
        <w:t>medicatgion</w:t>
      </w:r>
      <w:proofErr w:type="spellEnd"/>
      <w:r w:rsidR="00984690">
        <w:rPr>
          <w:rFonts w:ascii="Arial" w:hAnsi="Arial" w:cs="Arial"/>
          <w:color w:val="000000" w:themeColor="text1"/>
          <w:sz w:val="24"/>
          <w:szCs w:val="24"/>
          <w:lang w:eastAsia="en-GB"/>
        </w:rPr>
        <w:t xml:space="preserve"> are in place and regularly reviewed</w:t>
      </w:r>
    </w:p>
    <w:p w14:paraId="5CC3D1FA" w14:textId="4BBADE29" w:rsidR="00984690" w:rsidRDefault="00984690"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Ensure staff involved in the administration of medication receive appropriate training and maintain competency</w:t>
      </w:r>
    </w:p>
    <w:p w14:paraId="7B1024B8" w14:textId="686F067B" w:rsidR="001E32FF" w:rsidRPr="00984690" w:rsidRDefault="00984690"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Pr>
          <w:rFonts w:ascii="Arial" w:hAnsi="Arial" w:cs="Arial"/>
          <w:color w:val="000000" w:themeColor="text1"/>
          <w:sz w:val="24"/>
          <w:szCs w:val="24"/>
          <w:lang w:eastAsia="en-GB"/>
        </w:rPr>
        <w:t>Maintain up-to-date IHP’s for pupils requiring medication in collaboration with pupils, parents / carers and healthcare professionals</w:t>
      </w:r>
    </w:p>
    <w:p w14:paraId="0C7CB0B3" w14:textId="38ED84D5" w:rsidR="00984690" w:rsidRPr="00984690" w:rsidRDefault="00984690"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Pr>
          <w:rFonts w:ascii="Arial" w:hAnsi="Arial" w:cs="Arial"/>
          <w:color w:val="000000" w:themeColor="text1"/>
          <w:sz w:val="24"/>
          <w:szCs w:val="24"/>
          <w:lang w:eastAsia="en-GB"/>
        </w:rPr>
        <w:t xml:space="preserve">Obtain and record written parental/carer consent for all </w:t>
      </w:r>
      <w:proofErr w:type="spellStart"/>
      <w:r>
        <w:rPr>
          <w:rFonts w:ascii="Arial" w:hAnsi="Arial" w:cs="Arial"/>
          <w:color w:val="000000" w:themeColor="text1"/>
          <w:sz w:val="24"/>
          <w:szCs w:val="24"/>
          <w:lang w:eastAsia="en-GB"/>
        </w:rPr>
        <w:t>meducaiton</w:t>
      </w:r>
      <w:proofErr w:type="spellEnd"/>
      <w:r>
        <w:rPr>
          <w:rFonts w:ascii="Arial" w:hAnsi="Arial" w:cs="Arial"/>
          <w:color w:val="000000" w:themeColor="text1"/>
          <w:sz w:val="24"/>
          <w:szCs w:val="24"/>
          <w:lang w:eastAsia="en-GB"/>
        </w:rPr>
        <w:t xml:space="preserve"> administered in school</w:t>
      </w:r>
    </w:p>
    <w:p w14:paraId="1CDC2766" w14:textId="100AFF6D" w:rsidR="001E32FF" w:rsidRPr="002F3D25" w:rsidRDefault="001E32FF"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Pr>
          <w:rFonts w:ascii="Arial" w:hAnsi="Arial" w:cs="Arial"/>
          <w:color w:val="000000" w:themeColor="text1"/>
          <w:sz w:val="24"/>
          <w:szCs w:val="24"/>
          <w:lang w:eastAsia="en-GB"/>
        </w:rPr>
        <w:t>Liaise with The Health and Safety Team as appropriate</w:t>
      </w:r>
    </w:p>
    <w:p w14:paraId="542E7A28" w14:textId="77777777" w:rsidR="002F3D25" w:rsidRPr="00FC27BF" w:rsidRDefault="002F3D25" w:rsidP="002F3D25">
      <w:pPr>
        <w:spacing w:after="120" w:line="240" w:lineRule="auto"/>
        <w:rPr>
          <w:rFonts w:ascii="Arial" w:eastAsia="Times New Roman" w:hAnsi="Arial" w:cs="Arial"/>
          <w:color w:val="000000" w:themeColor="text1"/>
          <w:sz w:val="24"/>
          <w:szCs w:val="24"/>
          <w:lang w:eastAsia="en-GB"/>
        </w:rPr>
      </w:pPr>
    </w:p>
    <w:p w14:paraId="34CA6161" w14:textId="51EC60FF" w:rsidR="00B52ED4" w:rsidRPr="00FC27BF" w:rsidRDefault="00F55E76" w:rsidP="00F55E76">
      <w:pPr>
        <w:spacing w:before="240"/>
        <w:rPr>
          <w:rFonts w:ascii="Arial" w:hAnsi="Arial" w:cs="Arial"/>
          <w:color w:val="000000" w:themeColor="text1"/>
          <w:sz w:val="24"/>
          <w:szCs w:val="24"/>
          <w:lang w:eastAsia="en-GB"/>
        </w:rPr>
      </w:pPr>
      <w:r>
        <w:rPr>
          <w:rFonts w:ascii="Arial" w:hAnsi="Arial" w:cs="Arial"/>
          <w:b/>
          <w:bCs/>
          <w:color w:val="000000" w:themeColor="text1"/>
          <w:sz w:val="24"/>
          <w:szCs w:val="24"/>
          <w:lang w:eastAsia="en-GB"/>
        </w:rPr>
        <w:lastRenderedPageBreak/>
        <w:t xml:space="preserve">3.3. </w:t>
      </w:r>
      <w:r w:rsidR="00B52ED4" w:rsidRPr="00FC27BF">
        <w:rPr>
          <w:rFonts w:ascii="Arial" w:hAnsi="Arial" w:cs="Arial"/>
          <w:b/>
          <w:bCs/>
          <w:color w:val="000000" w:themeColor="text1"/>
          <w:sz w:val="24"/>
          <w:szCs w:val="24"/>
          <w:lang w:eastAsia="en-GB"/>
        </w:rPr>
        <w:t>Staff</w:t>
      </w:r>
    </w:p>
    <w:p w14:paraId="5306A0C0" w14:textId="77777777" w:rsidR="00B52ED4" w:rsidRPr="001E32FF" w:rsidRDefault="00B52ED4" w:rsidP="001E32FF">
      <w:pPr>
        <w:ind w:firstLine="360"/>
        <w:rPr>
          <w:rFonts w:ascii="Arial" w:hAnsi="Arial" w:cs="Arial"/>
          <w:color w:val="000000" w:themeColor="text1"/>
          <w:sz w:val="24"/>
          <w:szCs w:val="24"/>
          <w:lang w:eastAsia="en-GB"/>
        </w:rPr>
      </w:pPr>
      <w:r w:rsidRPr="001E32FF">
        <w:rPr>
          <w:rFonts w:ascii="Arial" w:hAnsi="Arial" w:cs="Arial"/>
          <w:color w:val="000000" w:themeColor="text1"/>
          <w:sz w:val="24"/>
          <w:szCs w:val="24"/>
          <w:lang w:eastAsia="en-GB"/>
        </w:rPr>
        <w:t>School staff are responsible for:</w:t>
      </w:r>
    </w:p>
    <w:p w14:paraId="4051CFC6" w14:textId="1CABBD11" w:rsidR="00B52ED4" w:rsidRPr="00BB65CC"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Making sure they follow first aid procedures</w:t>
      </w:r>
      <w:r w:rsidR="001E32FF">
        <w:rPr>
          <w:rFonts w:ascii="Arial" w:hAnsi="Arial" w:cs="Arial"/>
          <w:color w:val="000000" w:themeColor="text1"/>
          <w:sz w:val="24"/>
          <w:szCs w:val="24"/>
          <w:lang w:eastAsia="en-GB"/>
        </w:rPr>
        <w:t xml:space="preserve"> and know how to summon a first aider</w:t>
      </w:r>
    </w:p>
    <w:p w14:paraId="0A591611" w14:textId="05A5EADA" w:rsidR="00BB65CC" w:rsidRPr="00BB65CC" w:rsidRDefault="00BB65CC" w:rsidP="003009D4">
      <w:pPr>
        <w:numPr>
          <w:ilvl w:val="0"/>
          <w:numId w:val="4"/>
        </w:numPr>
        <w:spacing w:before="100" w:beforeAutospacing="1" w:after="240" w:line="240" w:lineRule="auto"/>
        <w:ind w:left="714" w:hanging="357"/>
        <w:textAlignment w:val="baseline"/>
        <w:rPr>
          <w:rFonts w:ascii="Arial" w:hAnsi="Arial" w:cs="Arial"/>
          <w:color w:val="111111"/>
          <w:sz w:val="24"/>
          <w:szCs w:val="24"/>
        </w:rPr>
      </w:pPr>
      <w:r w:rsidRPr="001B4880">
        <w:rPr>
          <w:rFonts w:ascii="Arial" w:hAnsi="Arial" w:cs="Arial"/>
          <w:color w:val="111111"/>
          <w:sz w:val="24"/>
          <w:szCs w:val="24"/>
        </w:rPr>
        <w:t>Know how to summon trained staff if medication administration is needed</w:t>
      </w:r>
    </w:p>
    <w:p w14:paraId="1D9CB998" w14:textId="06CD8BDF"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 xml:space="preserve">Making sure they know who </w:t>
      </w:r>
      <w:r w:rsidR="00A0515A" w:rsidRPr="00FC27BF">
        <w:rPr>
          <w:rFonts w:ascii="Arial" w:hAnsi="Arial" w:cs="Arial"/>
          <w:color w:val="000000" w:themeColor="text1"/>
          <w:sz w:val="24"/>
          <w:szCs w:val="24"/>
          <w:lang w:eastAsia="en-GB"/>
        </w:rPr>
        <w:t>the first aid</w:t>
      </w:r>
      <w:r w:rsidR="00BB65CC">
        <w:rPr>
          <w:rFonts w:ascii="Arial" w:hAnsi="Arial" w:cs="Arial"/>
          <w:color w:val="000000" w:themeColor="text1"/>
          <w:sz w:val="24"/>
          <w:szCs w:val="24"/>
          <w:lang w:eastAsia="en-GB"/>
        </w:rPr>
        <w:t>er</w:t>
      </w:r>
      <w:r w:rsidR="00A0515A" w:rsidRPr="00FC27BF">
        <w:rPr>
          <w:rFonts w:ascii="Arial" w:hAnsi="Arial" w:cs="Arial"/>
          <w:color w:val="000000" w:themeColor="text1"/>
          <w:sz w:val="24"/>
          <w:szCs w:val="24"/>
          <w:lang w:eastAsia="en-GB"/>
        </w:rPr>
        <w:t>s</w:t>
      </w:r>
      <w:r w:rsidRPr="00FC27BF">
        <w:rPr>
          <w:rFonts w:ascii="Arial" w:hAnsi="Arial" w:cs="Arial"/>
          <w:color w:val="000000" w:themeColor="text1"/>
          <w:sz w:val="24"/>
          <w:szCs w:val="24"/>
          <w:lang w:eastAsia="en-GB"/>
        </w:rPr>
        <w:t xml:space="preserve"> in school are</w:t>
      </w:r>
    </w:p>
    <w:p w14:paraId="2088CDD1" w14:textId="6D1F80ED" w:rsidR="00B52ED4" w:rsidRPr="00FC27B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Completing accident reports</w:t>
      </w:r>
      <w:r w:rsidR="00A0515A" w:rsidRPr="00FC27BF">
        <w:rPr>
          <w:rFonts w:ascii="Arial" w:hAnsi="Arial" w:cs="Arial"/>
          <w:color w:val="000000" w:themeColor="text1"/>
          <w:sz w:val="24"/>
          <w:szCs w:val="24"/>
          <w:lang w:eastAsia="en-GB"/>
        </w:rPr>
        <w:t xml:space="preserve"> </w:t>
      </w:r>
      <w:r w:rsidR="00BB65CC">
        <w:rPr>
          <w:rFonts w:ascii="Arial" w:hAnsi="Arial" w:cs="Arial"/>
          <w:color w:val="000000" w:themeColor="text1"/>
          <w:sz w:val="24"/>
          <w:szCs w:val="24"/>
          <w:lang w:eastAsia="en-GB"/>
        </w:rPr>
        <w:t xml:space="preserve">and medication errors </w:t>
      </w:r>
      <w:r w:rsidR="00A0515A" w:rsidRPr="00FC27BF">
        <w:rPr>
          <w:rFonts w:ascii="Arial" w:hAnsi="Arial" w:cs="Arial"/>
          <w:color w:val="000000" w:themeColor="text1"/>
          <w:sz w:val="24"/>
          <w:szCs w:val="24"/>
          <w:lang w:eastAsia="en-GB"/>
        </w:rPr>
        <w:t>on RADAR</w:t>
      </w:r>
    </w:p>
    <w:p w14:paraId="3B4C9D59" w14:textId="6EC25364" w:rsidR="00B52ED4" w:rsidRPr="001E32FF" w:rsidRDefault="00B52ED4" w:rsidP="003009D4">
      <w:pPr>
        <w:numPr>
          <w:ilvl w:val="0"/>
          <w:numId w:val="4"/>
        </w:numPr>
        <w:spacing w:after="120" w:line="240" w:lineRule="auto"/>
        <w:ind w:left="714" w:hanging="357"/>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Informing the headteacher or their manager of any specific health conditions or first aid needs</w:t>
      </w:r>
      <w:r w:rsidR="00BB65CC">
        <w:rPr>
          <w:rFonts w:ascii="Arial" w:hAnsi="Arial" w:cs="Arial"/>
          <w:color w:val="000000" w:themeColor="text1"/>
          <w:sz w:val="24"/>
          <w:szCs w:val="24"/>
          <w:lang w:eastAsia="en-GB"/>
        </w:rPr>
        <w:t xml:space="preserve"> relative to themselves or pupils</w:t>
      </w:r>
    </w:p>
    <w:p w14:paraId="677E1B6F" w14:textId="382482C3" w:rsidR="001E32FF" w:rsidRPr="002E360B" w:rsidRDefault="001E32FF" w:rsidP="003009D4">
      <w:pPr>
        <w:numPr>
          <w:ilvl w:val="0"/>
          <w:numId w:val="4"/>
        </w:numPr>
        <w:spacing w:before="100" w:beforeAutospacing="1" w:after="240" w:line="240" w:lineRule="auto"/>
        <w:ind w:left="714" w:hanging="357"/>
        <w:textAlignment w:val="baseline"/>
        <w:rPr>
          <w:rFonts w:ascii="Arial" w:eastAsia="Times New Roman" w:hAnsi="Arial" w:cs="Arial"/>
          <w:sz w:val="24"/>
          <w:szCs w:val="24"/>
          <w:lang w:eastAsia="en-GB"/>
        </w:rPr>
      </w:pPr>
      <w:r w:rsidRPr="00FA2EE7">
        <w:rPr>
          <w:rFonts w:ascii="Arial" w:eastAsia="Times New Roman" w:hAnsi="Arial" w:cs="Arial"/>
          <w:sz w:val="24"/>
          <w:szCs w:val="24"/>
          <w:lang w:eastAsia="en-GB"/>
        </w:rPr>
        <w:t>Report all injuries or illnesses promptly and complete accident reports when required</w:t>
      </w:r>
    </w:p>
    <w:p w14:paraId="39ECFC1A" w14:textId="6BB94C87" w:rsidR="00984690" w:rsidRPr="001B4880" w:rsidRDefault="00984690" w:rsidP="003009D4">
      <w:pPr>
        <w:numPr>
          <w:ilvl w:val="0"/>
          <w:numId w:val="4"/>
        </w:numPr>
        <w:spacing w:before="100" w:beforeAutospacing="1" w:after="240" w:line="240" w:lineRule="auto"/>
        <w:ind w:left="714" w:hanging="357"/>
        <w:textAlignment w:val="baseline"/>
        <w:rPr>
          <w:rFonts w:ascii="Arial" w:hAnsi="Arial" w:cs="Arial"/>
          <w:color w:val="111111"/>
          <w:sz w:val="24"/>
          <w:szCs w:val="24"/>
        </w:rPr>
      </w:pPr>
      <w:r w:rsidRPr="001B4880">
        <w:rPr>
          <w:rFonts w:ascii="Arial" w:hAnsi="Arial" w:cs="Arial"/>
          <w:color w:val="111111"/>
          <w:sz w:val="24"/>
          <w:szCs w:val="24"/>
        </w:rPr>
        <w:t>Be aware of pupils with medical needs and medication requirements</w:t>
      </w:r>
    </w:p>
    <w:p w14:paraId="614EC512" w14:textId="77777777" w:rsidR="00984690" w:rsidRDefault="00984690" w:rsidP="003009D4">
      <w:pPr>
        <w:numPr>
          <w:ilvl w:val="0"/>
          <w:numId w:val="4"/>
        </w:numPr>
        <w:spacing w:before="100" w:beforeAutospacing="1" w:after="240" w:line="240" w:lineRule="auto"/>
        <w:ind w:left="714" w:hanging="357"/>
        <w:textAlignment w:val="baseline"/>
        <w:rPr>
          <w:rFonts w:ascii="Arial" w:hAnsi="Arial" w:cs="Arial"/>
          <w:color w:val="111111"/>
          <w:sz w:val="24"/>
          <w:szCs w:val="24"/>
        </w:rPr>
      </w:pPr>
      <w:r w:rsidRPr="001B4880">
        <w:rPr>
          <w:rFonts w:ascii="Arial" w:hAnsi="Arial" w:cs="Arial"/>
          <w:color w:val="111111"/>
          <w:sz w:val="24"/>
          <w:szCs w:val="24"/>
        </w:rPr>
        <w:t>Support pupils in managing their medication responsibly where appropriate.</w:t>
      </w:r>
    </w:p>
    <w:p w14:paraId="4B5CD98D" w14:textId="2764FBBF" w:rsidR="00984690" w:rsidRPr="001B4880" w:rsidRDefault="00984690" w:rsidP="003009D4">
      <w:pPr>
        <w:numPr>
          <w:ilvl w:val="0"/>
          <w:numId w:val="4"/>
        </w:numPr>
        <w:spacing w:before="100" w:beforeAutospacing="1" w:after="240" w:line="240" w:lineRule="auto"/>
        <w:ind w:left="714" w:hanging="357"/>
        <w:textAlignment w:val="baseline"/>
        <w:rPr>
          <w:rFonts w:ascii="Arial" w:hAnsi="Arial" w:cs="Arial"/>
          <w:color w:val="111111"/>
          <w:sz w:val="24"/>
          <w:szCs w:val="24"/>
        </w:rPr>
      </w:pPr>
      <w:r w:rsidRPr="001B4880">
        <w:rPr>
          <w:rFonts w:ascii="Arial" w:hAnsi="Arial" w:cs="Arial"/>
          <w:color w:val="111111"/>
          <w:sz w:val="24"/>
          <w:szCs w:val="24"/>
        </w:rPr>
        <w:t>Administer medication only when trained, authorised, and following the pupil’s IHP and medication instructions.</w:t>
      </w:r>
    </w:p>
    <w:p w14:paraId="4412C57F" w14:textId="77777777" w:rsidR="00984690" w:rsidRPr="001B4880" w:rsidRDefault="00984690" w:rsidP="003009D4">
      <w:pPr>
        <w:numPr>
          <w:ilvl w:val="0"/>
          <w:numId w:val="4"/>
        </w:numPr>
        <w:spacing w:before="100" w:beforeAutospacing="1" w:after="240" w:line="240" w:lineRule="auto"/>
        <w:ind w:left="714" w:hanging="357"/>
        <w:textAlignment w:val="baseline"/>
        <w:rPr>
          <w:rFonts w:ascii="Arial" w:hAnsi="Arial" w:cs="Arial"/>
          <w:color w:val="111111"/>
          <w:sz w:val="24"/>
          <w:szCs w:val="24"/>
        </w:rPr>
      </w:pPr>
      <w:r w:rsidRPr="001B4880">
        <w:rPr>
          <w:rFonts w:ascii="Arial" w:hAnsi="Arial" w:cs="Arial"/>
          <w:color w:val="111111"/>
          <w:sz w:val="24"/>
          <w:szCs w:val="24"/>
        </w:rPr>
        <w:t>Verify pupil identity, medication details, dosage, and expiry date before administration.</w:t>
      </w:r>
    </w:p>
    <w:p w14:paraId="1F2F79B9" w14:textId="1E838930" w:rsidR="00984690" w:rsidRPr="001B4880" w:rsidRDefault="00984690" w:rsidP="003009D4">
      <w:pPr>
        <w:numPr>
          <w:ilvl w:val="0"/>
          <w:numId w:val="4"/>
        </w:numPr>
        <w:spacing w:before="100" w:beforeAutospacing="1" w:after="240" w:line="240" w:lineRule="auto"/>
        <w:ind w:left="714" w:hanging="357"/>
        <w:textAlignment w:val="baseline"/>
        <w:rPr>
          <w:rFonts w:ascii="Arial" w:hAnsi="Arial" w:cs="Arial"/>
          <w:color w:val="111111"/>
          <w:sz w:val="24"/>
          <w:szCs w:val="24"/>
        </w:rPr>
      </w:pPr>
      <w:r w:rsidRPr="001B4880">
        <w:rPr>
          <w:rFonts w:ascii="Arial" w:hAnsi="Arial" w:cs="Arial"/>
          <w:color w:val="111111"/>
          <w:sz w:val="24"/>
          <w:szCs w:val="24"/>
        </w:rPr>
        <w:t>Record every instance of medication administered accurately on the school’s medication record system</w:t>
      </w:r>
    </w:p>
    <w:p w14:paraId="7B5D66D9" w14:textId="77777777" w:rsidR="00984690" w:rsidRPr="001B4880" w:rsidRDefault="00984690" w:rsidP="003009D4">
      <w:pPr>
        <w:numPr>
          <w:ilvl w:val="0"/>
          <w:numId w:val="4"/>
        </w:numPr>
        <w:spacing w:before="100" w:beforeAutospacing="1" w:after="240" w:line="240" w:lineRule="auto"/>
        <w:ind w:left="714" w:hanging="357"/>
        <w:textAlignment w:val="baseline"/>
        <w:rPr>
          <w:rFonts w:ascii="Arial" w:hAnsi="Arial" w:cs="Arial"/>
          <w:color w:val="111111"/>
          <w:sz w:val="24"/>
          <w:szCs w:val="24"/>
        </w:rPr>
      </w:pPr>
      <w:proofErr w:type="gramStart"/>
      <w:r w:rsidRPr="001B4880">
        <w:rPr>
          <w:rFonts w:ascii="Arial" w:hAnsi="Arial" w:cs="Arial"/>
          <w:color w:val="111111"/>
          <w:sz w:val="24"/>
          <w:szCs w:val="24"/>
        </w:rPr>
        <w:t>Report</w:t>
      </w:r>
      <w:proofErr w:type="gramEnd"/>
      <w:r w:rsidRPr="001B4880">
        <w:rPr>
          <w:rFonts w:ascii="Arial" w:hAnsi="Arial" w:cs="Arial"/>
          <w:color w:val="111111"/>
          <w:sz w:val="24"/>
          <w:szCs w:val="24"/>
        </w:rPr>
        <w:t xml:space="preserve"> any adverse reactions, errors, or concerns immediately to the Headteacher and parents/carers.</w:t>
      </w:r>
    </w:p>
    <w:p w14:paraId="17A7AB97" w14:textId="7B760956" w:rsidR="00B52ED4" w:rsidRPr="00FC27BF" w:rsidRDefault="00B52ED4" w:rsidP="003009D4">
      <w:pPr>
        <w:pStyle w:val="Heading1"/>
        <w:numPr>
          <w:ilvl w:val="0"/>
          <w:numId w:val="5"/>
        </w:numPr>
        <w:ind w:left="284" w:hanging="284"/>
        <w:rPr>
          <w:rFonts w:ascii="Arial" w:hAnsi="Arial" w:cs="Arial"/>
          <w:b/>
          <w:bCs/>
          <w:color w:val="000000" w:themeColor="text1"/>
          <w:sz w:val="24"/>
          <w:szCs w:val="24"/>
          <w:lang w:eastAsia="en-GB"/>
        </w:rPr>
      </w:pPr>
      <w:bookmarkStart w:id="10" w:name="_Toc54183103"/>
      <w:bookmarkStart w:id="11" w:name="_Toc97546572"/>
      <w:bookmarkStart w:id="12" w:name="_Toc146536229"/>
      <w:r w:rsidRPr="00FC27BF">
        <w:rPr>
          <w:rFonts w:ascii="Arial" w:eastAsia="Arial" w:hAnsi="Arial" w:cs="Arial"/>
          <w:b/>
          <w:bCs/>
          <w:color w:val="000000" w:themeColor="text1"/>
          <w:sz w:val="24"/>
          <w:szCs w:val="24"/>
          <w:lang w:eastAsia="en-GB"/>
        </w:rPr>
        <w:t>First aid procedures</w:t>
      </w:r>
      <w:bookmarkEnd w:id="10"/>
      <w:bookmarkEnd w:id="11"/>
      <w:bookmarkEnd w:id="12"/>
    </w:p>
    <w:p w14:paraId="2A7E652F" w14:textId="5C94C23C" w:rsidR="00B52ED4" w:rsidRPr="00FC27BF" w:rsidRDefault="00F55E76" w:rsidP="00F55E76">
      <w:pPr>
        <w:spacing w:before="240"/>
        <w:rPr>
          <w:rFonts w:ascii="Arial" w:hAnsi="Arial" w:cs="Arial"/>
          <w:color w:val="000000" w:themeColor="text1"/>
          <w:sz w:val="24"/>
          <w:szCs w:val="24"/>
          <w:lang w:eastAsia="en-GB"/>
        </w:rPr>
      </w:pPr>
      <w:r>
        <w:rPr>
          <w:rFonts w:ascii="Arial" w:hAnsi="Arial" w:cs="Arial"/>
          <w:b/>
          <w:bCs/>
          <w:color w:val="000000" w:themeColor="text1"/>
          <w:sz w:val="24"/>
          <w:szCs w:val="24"/>
          <w:lang w:eastAsia="en-GB"/>
        </w:rPr>
        <w:t xml:space="preserve">4.1. </w:t>
      </w:r>
      <w:r w:rsidR="00B52ED4" w:rsidRPr="00FC27BF">
        <w:rPr>
          <w:rFonts w:ascii="Arial" w:hAnsi="Arial" w:cs="Arial"/>
          <w:b/>
          <w:bCs/>
          <w:color w:val="000000" w:themeColor="text1"/>
          <w:sz w:val="24"/>
          <w:szCs w:val="24"/>
          <w:lang w:eastAsia="en-GB"/>
        </w:rPr>
        <w:t>In-school procedures</w:t>
      </w:r>
    </w:p>
    <w:p w14:paraId="4DFC8EB8" w14:textId="77777777" w:rsidR="00B52ED4" w:rsidRPr="00383813" w:rsidRDefault="00B52ED4" w:rsidP="00383813">
      <w:pPr>
        <w:ind w:firstLine="360"/>
        <w:rPr>
          <w:rFonts w:ascii="Arial" w:hAnsi="Arial" w:cs="Arial"/>
          <w:color w:val="000000" w:themeColor="text1"/>
          <w:sz w:val="24"/>
          <w:szCs w:val="24"/>
          <w:lang w:eastAsia="en-GB"/>
        </w:rPr>
      </w:pPr>
      <w:r w:rsidRPr="00383813">
        <w:rPr>
          <w:rFonts w:ascii="Arial" w:hAnsi="Arial" w:cs="Arial"/>
          <w:color w:val="000000" w:themeColor="text1"/>
          <w:sz w:val="24"/>
          <w:szCs w:val="24"/>
          <w:lang w:eastAsia="en-GB"/>
        </w:rPr>
        <w:t>In the event of an accident resulting in injury:</w:t>
      </w:r>
    </w:p>
    <w:p w14:paraId="6CFC1018" w14:textId="77777777"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The closest member of staff present will assess the seriousness of the injury and seek the assistance of a qualified first aider, if appropriate, who will provide the required first aid treatment</w:t>
      </w:r>
    </w:p>
    <w:p w14:paraId="1D024E19" w14:textId="1016AC76"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The first aider, if called, will assess the injury and decide if further assistance is needed from a colleague or the emergency services. They will remain on the scene until help arrives</w:t>
      </w:r>
      <w:r w:rsidR="00A0515A" w:rsidRPr="00FC27BF">
        <w:rPr>
          <w:rFonts w:ascii="Arial" w:hAnsi="Arial" w:cs="Arial"/>
          <w:color w:val="000000" w:themeColor="text1"/>
          <w:sz w:val="24"/>
          <w:szCs w:val="24"/>
          <w:lang w:eastAsia="en-GB"/>
        </w:rPr>
        <w:t xml:space="preserve"> where possible</w:t>
      </w:r>
    </w:p>
    <w:p w14:paraId="11CDF530" w14:textId="77777777"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The first aider will also decide whether the injured person should be moved or placed in a recovery position</w:t>
      </w:r>
    </w:p>
    <w:p w14:paraId="2543E983" w14:textId="56B5D6C8"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lastRenderedPageBreak/>
        <w:t>If the first aider judges that a pupil is too unwell to remain in school, the</w:t>
      </w:r>
      <w:r w:rsidR="00A0515A" w:rsidRPr="00FC27BF">
        <w:rPr>
          <w:rFonts w:ascii="Arial" w:hAnsi="Arial" w:cs="Arial"/>
          <w:color w:val="000000" w:themeColor="text1"/>
          <w:sz w:val="24"/>
          <w:szCs w:val="24"/>
          <w:lang w:eastAsia="en-GB"/>
        </w:rPr>
        <w:t xml:space="preserve"> receptionist</w:t>
      </w:r>
      <w:r w:rsidRPr="00FC27BF">
        <w:rPr>
          <w:rFonts w:ascii="Arial" w:hAnsi="Arial" w:cs="Arial"/>
          <w:color w:val="000000" w:themeColor="text1"/>
          <w:sz w:val="24"/>
          <w:szCs w:val="24"/>
          <w:lang w:eastAsia="en-GB"/>
        </w:rPr>
        <w:t xml:space="preserve"> will contact parents/carers and ask them to collect their child. On the parents/carers’ arrival, the first aider will recommend next steps to them</w:t>
      </w:r>
    </w:p>
    <w:p w14:paraId="39620D79" w14:textId="298E5CA1"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If emergency services are called, the</w:t>
      </w:r>
      <w:r w:rsidR="00A0515A" w:rsidRPr="00FC27BF">
        <w:rPr>
          <w:rFonts w:ascii="Arial" w:hAnsi="Arial" w:cs="Arial"/>
          <w:color w:val="000000" w:themeColor="text1"/>
          <w:sz w:val="24"/>
          <w:szCs w:val="24"/>
          <w:lang w:eastAsia="en-GB"/>
        </w:rPr>
        <w:t xml:space="preserve"> receptionist</w:t>
      </w:r>
      <w:r w:rsidRPr="00FC27BF">
        <w:rPr>
          <w:rFonts w:ascii="Arial" w:hAnsi="Arial" w:cs="Arial"/>
          <w:color w:val="000000" w:themeColor="text1"/>
          <w:sz w:val="24"/>
          <w:szCs w:val="24"/>
          <w:lang w:eastAsia="en-GB"/>
        </w:rPr>
        <w:t xml:space="preserve"> will contact parents/carers immediately</w:t>
      </w:r>
    </w:p>
    <w:p w14:paraId="01ABAE5B" w14:textId="7675431D" w:rsidR="00B52ED4" w:rsidRPr="00AC6BE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Th</w:t>
      </w:r>
      <w:r w:rsidR="00A0515A" w:rsidRPr="00FC27BF">
        <w:rPr>
          <w:rFonts w:ascii="Arial" w:hAnsi="Arial" w:cs="Arial"/>
          <w:color w:val="000000" w:themeColor="text1"/>
          <w:sz w:val="24"/>
          <w:szCs w:val="24"/>
          <w:lang w:eastAsia="en-GB"/>
        </w:rPr>
        <w:t>e first aider</w:t>
      </w:r>
      <w:r w:rsidRPr="00FC27BF">
        <w:rPr>
          <w:rFonts w:ascii="Arial" w:hAnsi="Arial" w:cs="Arial"/>
          <w:color w:val="000000" w:themeColor="text1"/>
          <w:sz w:val="24"/>
          <w:szCs w:val="24"/>
          <w:lang w:eastAsia="en-GB"/>
        </w:rPr>
        <w:t xml:space="preserve"> will complete an accident report form on the same day or as soon as is reasonably practicable after an incident resulting in an injury</w:t>
      </w:r>
      <w:r w:rsidR="00A0515A" w:rsidRPr="00FC27BF">
        <w:rPr>
          <w:rFonts w:ascii="Arial" w:hAnsi="Arial" w:cs="Arial"/>
          <w:color w:val="000000" w:themeColor="text1"/>
          <w:sz w:val="24"/>
          <w:szCs w:val="24"/>
          <w:lang w:eastAsia="en-GB"/>
        </w:rPr>
        <w:t>. All accidents and injuries are recorded in RADAR</w:t>
      </w:r>
    </w:p>
    <w:p w14:paraId="1DCBA912" w14:textId="77777777" w:rsidR="00AC6BEF" w:rsidRPr="00FA2EE7" w:rsidRDefault="00AC6BEF" w:rsidP="003009D4">
      <w:pPr>
        <w:pStyle w:val="ListParagraph"/>
        <w:numPr>
          <w:ilvl w:val="0"/>
          <w:numId w:val="4"/>
        </w:numPr>
        <w:rPr>
          <w:rFonts w:ascii="Arial" w:hAnsi="Arial" w:cs="Arial"/>
          <w:sz w:val="24"/>
          <w:szCs w:val="24"/>
        </w:rPr>
      </w:pPr>
      <w:r w:rsidRPr="00FA2EE7">
        <w:rPr>
          <w:rFonts w:ascii="Arial" w:hAnsi="Arial" w:cs="Arial"/>
          <w:sz w:val="24"/>
          <w:szCs w:val="24"/>
        </w:rPr>
        <w:t xml:space="preserve">In cases requiring </w:t>
      </w:r>
      <w:proofErr w:type="spellStart"/>
      <w:r w:rsidRPr="00FA2EE7">
        <w:rPr>
          <w:rFonts w:ascii="Arial" w:hAnsi="Arial" w:cs="Arial"/>
          <w:sz w:val="24"/>
          <w:szCs w:val="24"/>
        </w:rPr>
        <w:t>hospitalisation</w:t>
      </w:r>
      <w:proofErr w:type="spellEnd"/>
      <w:r w:rsidRPr="00FA2EE7">
        <w:rPr>
          <w:rFonts w:ascii="Arial" w:hAnsi="Arial" w:cs="Arial"/>
          <w:sz w:val="24"/>
          <w:szCs w:val="24"/>
        </w:rPr>
        <w:t>, parents/carers are informed; a staff member remains with the pupil until parents arrive.</w:t>
      </w:r>
    </w:p>
    <w:p w14:paraId="5A4B821E" w14:textId="77777777" w:rsidR="00AC6BEF" w:rsidRPr="00FC27BF" w:rsidRDefault="00AC6BEF" w:rsidP="004C2A49">
      <w:pPr>
        <w:spacing w:after="120" w:line="240" w:lineRule="auto"/>
        <w:ind w:left="720"/>
        <w:rPr>
          <w:rFonts w:ascii="Arial" w:eastAsia="Times New Roman" w:hAnsi="Arial" w:cs="Arial"/>
          <w:color w:val="000000" w:themeColor="text1"/>
          <w:sz w:val="24"/>
          <w:szCs w:val="24"/>
          <w:lang w:eastAsia="en-GB"/>
        </w:rPr>
      </w:pPr>
    </w:p>
    <w:p w14:paraId="7C484925" w14:textId="2BE71EC9" w:rsidR="00B52ED4" w:rsidRPr="00FC27BF" w:rsidRDefault="00F55E76" w:rsidP="00F55E76">
      <w:pPr>
        <w:spacing w:before="240"/>
        <w:rPr>
          <w:rFonts w:ascii="Arial" w:hAnsi="Arial" w:cs="Arial"/>
          <w:color w:val="000000" w:themeColor="text1"/>
          <w:sz w:val="24"/>
          <w:szCs w:val="24"/>
          <w:lang w:eastAsia="en-GB"/>
        </w:rPr>
      </w:pPr>
      <w:r>
        <w:rPr>
          <w:rFonts w:ascii="Arial" w:hAnsi="Arial" w:cs="Arial"/>
          <w:b/>
          <w:bCs/>
          <w:color w:val="000000" w:themeColor="text1"/>
          <w:sz w:val="24"/>
          <w:szCs w:val="24"/>
          <w:lang w:eastAsia="en-GB"/>
        </w:rPr>
        <w:t xml:space="preserve">4.2. </w:t>
      </w:r>
      <w:r w:rsidR="00B52ED4" w:rsidRPr="00FC27BF">
        <w:rPr>
          <w:rFonts w:ascii="Arial" w:hAnsi="Arial" w:cs="Arial"/>
          <w:b/>
          <w:bCs/>
          <w:color w:val="000000" w:themeColor="text1"/>
          <w:sz w:val="24"/>
          <w:szCs w:val="24"/>
          <w:lang w:eastAsia="en-GB"/>
        </w:rPr>
        <w:t>Off-site procedures</w:t>
      </w:r>
      <w:r w:rsidR="00FC27BF">
        <w:rPr>
          <w:rFonts w:ascii="Arial" w:hAnsi="Arial" w:cs="Arial"/>
          <w:b/>
          <w:bCs/>
          <w:color w:val="000000" w:themeColor="text1"/>
          <w:sz w:val="24"/>
          <w:szCs w:val="24"/>
          <w:lang w:eastAsia="en-GB"/>
        </w:rPr>
        <w:t xml:space="preserve"> (Additionally to </w:t>
      </w:r>
      <w:r w:rsidR="00383813">
        <w:rPr>
          <w:rFonts w:ascii="Arial" w:hAnsi="Arial" w:cs="Arial"/>
          <w:b/>
          <w:bCs/>
          <w:color w:val="000000" w:themeColor="text1"/>
          <w:sz w:val="24"/>
          <w:szCs w:val="24"/>
          <w:lang w:eastAsia="en-GB"/>
        </w:rPr>
        <w:t>in-school</w:t>
      </w:r>
      <w:r w:rsidR="00FC27BF">
        <w:rPr>
          <w:rFonts w:ascii="Arial" w:hAnsi="Arial" w:cs="Arial"/>
          <w:b/>
          <w:bCs/>
          <w:color w:val="000000" w:themeColor="text1"/>
          <w:sz w:val="24"/>
          <w:szCs w:val="24"/>
          <w:lang w:eastAsia="en-GB"/>
        </w:rPr>
        <w:t xml:space="preserve"> </w:t>
      </w:r>
      <w:proofErr w:type="spellStart"/>
      <w:r w:rsidR="00FC27BF">
        <w:rPr>
          <w:rFonts w:ascii="Arial" w:hAnsi="Arial" w:cs="Arial"/>
          <w:b/>
          <w:bCs/>
          <w:color w:val="000000" w:themeColor="text1"/>
          <w:sz w:val="24"/>
          <w:szCs w:val="24"/>
          <w:lang w:eastAsia="en-GB"/>
        </w:rPr>
        <w:t>proceedures</w:t>
      </w:r>
      <w:proofErr w:type="spellEnd"/>
      <w:r w:rsidR="00FC27BF">
        <w:rPr>
          <w:rFonts w:ascii="Arial" w:hAnsi="Arial" w:cs="Arial"/>
          <w:b/>
          <w:bCs/>
          <w:color w:val="000000" w:themeColor="text1"/>
          <w:sz w:val="24"/>
          <w:szCs w:val="24"/>
          <w:lang w:eastAsia="en-GB"/>
        </w:rPr>
        <w:t>)</w:t>
      </w:r>
    </w:p>
    <w:p w14:paraId="7C2B1BCE" w14:textId="77777777" w:rsidR="00B52ED4" w:rsidRPr="00FC27BF" w:rsidRDefault="00B52ED4" w:rsidP="00F55E76">
      <w:pPr>
        <w:ind w:left="360" w:hanging="76"/>
        <w:rPr>
          <w:rFonts w:ascii="Arial" w:hAnsi="Arial" w:cs="Arial"/>
          <w:color w:val="000000" w:themeColor="text1"/>
          <w:sz w:val="24"/>
          <w:szCs w:val="24"/>
          <w:lang w:eastAsia="en-GB"/>
        </w:rPr>
      </w:pPr>
      <w:r w:rsidRPr="00FC27BF">
        <w:rPr>
          <w:rFonts w:ascii="Arial" w:hAnsi="Arial" w:cs="Arial"/>
          <w:color w:val="000000" w:themeColor="text1"/>
          <w:sz w:val="24"/>
          <w:szCs w:val="24"/>
          <w:lang w:eastAsia="en-GB"/>
        </w:rPr>
        <w:t>When taking pupils off the school premises, staff will make sure that they always have the following:</w:t>
      </w:r>
    </w:p>
    <w:p w14:paraId="1CD6A859" w14:textId="77777777" w:rsidR="00B52ED4" w:rsidRPr="00FC27BF" w:rsidRDefault="00B52ED4" w:rsidP="003009D4">
      <w:pPr>
        <w:numPr>
          <w:ilvl w:val="0"/>
          <w:numId w:val="4"/>
        </w:numPr>
        <w:spacing w:after="120" w:line="240" w:lineRule="auto"/>
        <w:ind w:hanging="76"/>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A school mobile phone</w:t>
      </w:r>
    </w:p>
    <w:p w14:paraId="69517139" w14:textId="1F51AACB" w:rsidR="00B52ED4" w:rsidRPr="00AC6BEF" w:rsidRDefault="00B52ED4" w:rsidP="003009D4">
      <w:pPr>
        <w:numPr>
          <w:ilvl w:val="0"/>
          <w:numId w:val="4"/>
        </w:numPr>
        <w:spacing w:after="120" w:line="240" w:lineRule="auto"/>
        <w:ind w:hanging="76"/>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 xml:space="preserve">A portable first aid kit </w:t>
      </w:r>
    </w:p>
    <w:p w14:paraId="74718B05" w14:textId="3877B39D" w:rsidR="00B52ED4" w:rsidRPr="00FC27BF" w:rsidRDefault="00B52ED4" w:rsidP="003009D4">
      <w:pPr>
        <w:numPr>
          <w:ilvl w:val="0"/>
          <w:numId w:val="4"/>
        </w:numPr>
        <w:spacing w:after="120" w:line="240" w:lineRule="auto"/>
        <w:ind w:hanging="76"/>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Information about the specific medical needs of pupils</w:t>
      </w:r>
      <w:r w:rsidR="00A0515A" w:rsidRPr="00FC27BF">
        <w:rPr>
          <w:rFonts w:ascii="Arial" w:hAnsi="Arial" w:cs="Arial"/>
          <w:color w:val="000000" w:themeColor="text1"/>
          <w:sz w:val="24"/>
          <w:szCs w:val="24"/>
          <w:lang w:eastAsia="en-GB"/>
        </w:rPr>
        <w:t xml:space="preserve"> (A</w:t>
      </w:r>
      <w:r w:rsidR="00F55E76">
        <w:rPr>
          <w:rFonts w:ascii="Arial" w:hAnsi="Arial" w:cs="Arial"/>
          <w:color w:val="000000" w:themeColor="text1"/>
          <w:sz w:val="24"/>
          <w:szCs w:val="24"/>
          <w:lang w:eastAsia="en-GB"/>
        </w:rPr>
        <w:t>rbor</w:t>
      </w:r>
      <w:r w:rsidR="00A0515A" w:rsidRPr="00FC27BF">
        <w:rPr>
          <w:rFonts w:ascii="Arial" w:hAnsi="Arial" w:cs="Arial"/>
          <w:color w:val="000000" w:themeColor="text1"/>
          <w:sz w:val="24"/>
          <w:szCs w:val="24"/>
          <w:lang w:eastAsia="en-GB"/>
        </w:rPr>
        <w:t>)</w:t>
      </w:r>
    </w:p>
    <w:p w14:paraId="42EF2D90" w14:textId="7D7C6685" w:rsidR="00B52ED4" w:rsidRPr="00FC27BF" w:rsidRDefault="00B52ED4" w:rsidP="003009D4">
      <w:pPr>
        <w:numPr>
          <w:ilvl w:val="0"/>
          <w:numId w:val="4"/>
        </w:numPr>
        <w:spacing w:after="120" w:line="240" w:lineRule="auto"/>
        <w:ind w:hanging="76"/>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Parents/carers’ contact details</w:t>
      </w:r>
      <w:r w:rsidR="00A0515A" w:rsidRPr="00FC27BF">
        <w:rPr>
          <w:rFonts w:ascii="Arial" w:hAnsi="Arial" w:cs="Arial"/>
          <w:color w:val="000000" w:themeColor="text1"/>
          <w:sz w:val="24"/>
          <w:szCs w:val="24"/>
          <w:lang w:eastAsia="en-GB"/>
        </w:rPr>
        <w:t xml:space="preserve"> (A</w:t>
      </w:r>
      <w:r w:rsidR="00F55E76">
        <w:rPr>
          <w:rFonts w:ascii="Arial" w:hAnsi="Arial" w:cs="Arial"/>
          <w:color w:val="000000" w:themeColor="text1"/>
          <w:sz w:val="24"/>
          <w:szCs w:val="24"/>
          <w:lang w:eastAsia="en-GB"/>
        </w:rPr>
        <w:t>rbor</w:t>
      </w:r>
      <w:r w:rsidR="00A0515A" w:rsidRPr="00FC27BF">
        <w:rPr>
          <w:rFonts w:ascii="Arial" w:hAnsi="Arial" w:cs="Arial"/>
          <w:color w:val="000000" w:themeColor="text1"/>
          <w:sz w:val="24"/>
          <w:szCs w:val="24"/>
          <w:lang w:eastAsia="en-GB"/>
        </w:rPr>
        <w:t>)</w:t>
      </w:r>
    </w:p>
    <w:p w14:paraId="524ADC88" w14:textId="182C2689" w:rsidR="00A0515A" w:rsidRPr="00FC27BF" w:rsidRDefault="00A0515A" w:rsidP="003009D4">
      <w:pPr>
        <w:numPr>
          <w:ilvl w:val="0"/>
          <w:numId w:val="4"/>
        </w:numPr>
        <w:spacing w:after="120" w:line="240" w:lineRule="auto"/>
        <w:ind w:hanging="76"/>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Any required medication for individual pupils</w:t>
      </w:r>
    </w:p>
    <w:p w14:paraId="25339980" w14:textId="77777777" w:rsidR="00A0515A" w:rsidRDefault="00A0515A" w:rsidP="00A0515A">
      <w:pPr>
        <w:spacing w:after="120" w:line="240" w:lineRule="auto"/>
        <w:ind w:left="340"/>
        <w:rPr>
          <w:rFonts w:ascii="Arial" w:eastAsia="Times New Roman" w:hAnsi="Arial" w:cs="Arial"/>
          <w:color w:val="000000" w:themeColor="text1"/>
          <w:sz w:val="24"/>
          <w:szCs w:val="24"/>
          <w:lang w:eastAsia="en-GB"/>
        </w:rPr>
      </w:pPr>
    </w:p>
    <w:p w14:paraId="770530B2" w14:textId="5BF90024" w:rsidR="00FC27BF" w:rsidRPr="00FC27BF" w:rsidRDefault="00F55E76" w:rsidP="00F55E76">
      <w:pPr>
        <w:spacing w:after="120" w:line="240" w:lineRule="auto"/>
        <w:ind w:left="340" w:hanging="340"/>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 xml:space="preserve">4.3. </w:t>
      </w:r>
      <w:r w:rsidR="00FC27BF">
        <w:rPr>
          <w:rFonts w:ascii="Arial" w:eastAsia="Times New Roman" w:hAnsi="Arial" w:cs="Arial"/>
          <w:b/>
          <w:bCs/>
          <w:color w:val="000000" w:themeColor="text1"/>
          <w:sz w:val="24"/>
          <w:szCs w:val="24"/>
          <w:lang w:eastAsia="en-GB"/>
        </w:rPr>
        <w:t xml:space="preserve">In </w:t>
      </w:r>
      <w:proofErr w:type="gramStart"/>
      <w:r w:rsidR="00FC27BF">
        <w:rPr>
          <w:rFonts w:ascii="Arial" w:eastAsia="Times New Roman" w:hAnsi="Arial" w:cs="Arial"/>
          <w:b/>
          <w:bCs/>
          <w:color w:val="000000" w:themeColor="text1"/>
          <w:sz w:val="24"/>
          <w:szCs w:val="24"/>
          <w:lang w:eastAsia="en-GB"/>
        </w:rPr>
        <w:t xml:space="preserve">transit </w:t>
      </w:r>
      <w:r w:rsidR="00FC27BF">
        <w:rPr>
          <w:rFonts w:ascii="Arial" w:hAnsi="Arial" w:cs="Arial"/>
          <w:b/>
          <w:bCs/>
          <w:color w:val="000000" w:themeColor="text1"/>
          <w:sz w:val="24"/>
          <w:szCs w:val="24"/>
          <w:lang w:eastAsia="en-GB"/>
        </w:rPr>
        <w:t xml:space="preserve"> (</w:t>
      </w:r>
      <w:proofErr w:type="gramEnd"/>
      <w:r w:rsidR="00FC27BF">
        <w:rPr>
          <w:rFonts w:ascii="Arial" w:hAnsi="Arial" w:cs="Arial"/>
          <w:b/>
          <w:bCs/>
          <w:color w:val="000000" w:themeColor="text1"/>
          <w:sz w:val="24"/>
          <w:szCs w:val="24"/>
          <w:lang w:eastAsia="en-GB"/>
        </w:rPr>
        <w:t xml:space="preserve">Additionally to In School </w:t>
      </w:r>
      <w:proofErr w:type="spellStart"/>
      <w:r w:rsidR="00FC27BF">
        <w:rPr>
          <w:rFonts w:ascii="Arial" w:hAnsi="Arial" w:cs="Arial"/>
          <w:b/>
          <w:bCs/>
          <w:color w:val="000000" w:themeColor="text1"/>
          <w:sz w:val="24"/>
          <w:szCs w:val="24"/>
          <w:lang w:eastAsia="en-GB"/>
        </w:rPr>
        <w:t>proceedures</w:t>
      </w:r>
      <w:proofErr w:type="spellEnd"/>
      <w:r w:rsidR="00FC27BF">
        <w:rPr>
          <w:rFonts w:ascii="Arial" w:hAnsi="Arial" w:cs="Arial"/>
          <w:b/>
          <w:bCs/>
          <w:color w:val="000000" w:themeColor="text1"/>
          <w:sz w:val="24"/>
          <w:szCs w:val="24"/>
          <w:lang w:eastAsia="en-GB"/>
        </w:rPr>
        <w:t>)</w:t>
      </w:r>
    </w:p>
    <w:p w14:paraId="5D44F758" w14:textId="390E8C7D" w:rsidR="00B52ED4" w:rsidRPr="00B353C9" w:rsidRDefault="00B52ED4" w:rsidP="004C2A49">
      <w:pPr>
        <w:ind w:left="340"/>
        <w:rPr>
          <w:rFonts w:ascii="Arial" w:eastAsia="Times New Roman" w:hAnsi="Arial" w:cs="Arial"/>
          <w:color w:val="000000" w:themeColor="text1"/>
          <w:sz w:val="24"/>
          <w:szCs w:val="24"/>
          <w:lang w:eastAsia="en-GB"/>
        </w:rPr>
      </w:pPr>
      <w:r w:rsidRPr="00B353C9">
        <w:rPr>
          <w:rFonts w:ascii="Arial" w:hAnsi="Arial" w:cs="Arial"/>
          <w:color w:val="000000" w:themeColor="text1"/>
          <w:sz w:val="24"/>
          <w:szCs w:val="24"/>
          <w:lang w:eastAsia="en-GB"/>
        </w:rPr>
        <w:t>When transporting pupils using a minibus or other large vehicle, the school will make sure the vehicle is equipped with a clearly marked first aid box</w:t>
      </w:r>
      <w:r w:rsidR="00AC6BEF" w:rsidRPr="00B353C9">
        <w:rPr>
          <w:rFonts w:ascii="Arial" w:hAnsi="Arial" w:cs="Arial"/>
          <w:color w:val="000000" w:themeColor="text1"/>
          <w:sz w:val="24"/>
          <w:szCs w:val="24"/>
          <w:lang w:eastAsia="en-GB"/>
        </w:rPr>
        <w:t>.</w:t>
      </w:r>
    </w:p>
    <w:p w14:paraId="39D1E075" w14:textId="7F6DB66C" w:rsidR="00B52ED4" w:rsidRPr="00FC27BF" w:rsidRDefault="00B52ED4" w:rsidP="004C2A49">
      <w:pPr>
        <w:ind w:left="340"/>
        <w:rPr>
          <w:rFonts w:ascii="Arial" w:hAnsi="Arial" w:cs="Arial"/>
          <w:color w:val="000000" w:themeColor="text1"/>
          <w:sz w:val="24"/>
          <w:szCs w:val="24"/>
          <w:lang w:eastAsia="en-GB"/>
        </w:rPr>
      </w:pPr>
      <w:r w:rsidRPr="00FC27BF">
        <w:rPr>
          <w:rFonts w:ascii="Arial" w:hAnsi="Arial" w:cs="Arial"/>
          <w:color w:val="000000" w:themeColor="text1"/>
          <w:sz w:val="24"/>
          <w:szCs w:val="24"/>
          <w:lang w:eastAsia="en-GB"/>
        </w:rPr>
        <w:t>Risk assessments will be completed by th</w:t>
      </w:r>
      <w:r w:rsidR="00A0515A" w:rsidRPr="00FC27BF">
        <w:rPr>
          <w:rFonts w:ascii="Arial" w:hAnsi="Arial" w:cs="Arial"/>
          <w:color w:val="000000" w:themeColor="text1"/>
          <w:sz w:val="24"/>
          <w:szCs w:val="24"/>
          <w:lang w:eastAsia="en-GB"/>
        </w:rPr>
        <w:t xml:space="preserve">e visit leader </w:t>
      </w:r>
      <w:r w:rsidRPr="00FC27BF">
        <w:rPr>
          <w:rFonts w:ascii="Arial" w:hAnsi="Arial" w:cs="Arial"/>
          <w:color w:val="000000" w:themeColor="text1"/>
          <w:sz w:val="24"/>
          <w:szCs w:val="24"/>
          <w:lang w:eastAsia="en-GB"/>
        </w:rPr>
        <w:t>prior to any educational visit that necessitates taking pupils off school premises.</w:t>
      </w:r>
    </w:p>
    <w:p w14:paraId="4CA4C32C" w14:textId="45576D72" w:rsidR="00FC27BF" w:rsidRDefault="00B52ED4" w:rsidP="00F55E76">
      <w:pPr>
        <w:pStyle w:val="1bodycopy"/>
        <w:ind w:left="284"/>
        <w:rPr>
          <w:rFonts w:cs="Arial"/>
          <w:color w:val="000000" w:themeColor="text1"/>
          <w:sz w:val="24"/>
          <w:lang w:val="en-GB"/>
        </w:rPr>
      </w:pPr>
      <w:r w:rsidRPr="00FC27BF">
        <w:rPr>
          <w:rFonts w:cs="Arial"/>
          <w:color w:val="000000" w:themeColor="text1"/>
          <w:sz w:val="24"/>
          <w:lang w:val="en-GB"/>
        </w:rPr>
        <w:t xml:space="preserve">The </w:t>
      </w:r>
      <w:r w:rsidR="007D0E83">
        <w:rPr>
          <w:rFonts w:cs="Arial"/>
          <w:color w:val="000000" w:themeColor="text1"/>
          <w:sz w:val="24"/>
          <w:lang w:val="en-GB"/>
        </w:rPr>
        <w:t>In School</w:t>
      </w:r>
      <w:r w:rsidR="00FC27BF">
        <w:rPr>
          <w:rFonts w:cs="Arial"/>
          <w:color w:val="000000" w:themeColor="text1"/>
          <w:sz w:val="24"/>
          <w:lang w:val="en-GB"/>
        </w:rPr>
        <w:t xml:space="preserve"> </w:t>
      </w:r>
      <w:proofErr w:type="spellStart"/>
      <w:r w:rsidR="007D0E83">
        <w:rPr>
          <w:rFonts w:cs="Arial"/>
          <w:color w:val="000000" w:themeColor="text1"/>
          <w:sz w:val="24"/>
          <w:lang w:val="en-GB"/>
        </w:rPr>
        <w:t>Proceedures</w:t>
      </w:r>
      <w:proofErr w:type="spellEnd"/>
      <w:r w:rsidRPr="00FC27BF">
        <w:rPr>
          <w:rFonts w:cs="Arial"/>
          <w:color w:val="000000" w:themeColor="text1"/>
          <w:sz w:val="24"/>
          <w:lang w:val="en-GB"/>
        </w:rPr>
        <w:t xml:space="preserve"> will be followed as closely as possible for any off-site accidents (though whether the parents/carers can collect their child will depend on the location and duration of the trip). </w:t>
      </w:r>
    </w:p>
    <w:p w14:paraId="4BF1D358" w14:textId="5905B4DA" w:rsidR="00B52ED4" w:rsidRPr="00FC27BF" w:rsidRDefault="00B52ED4" w:rsidP="00F55E76">
      <w:pPr>
        <w:pStyle w:val="1bodycopy"/>
        <w:ind w:left="284"/>
        <w:rPr>
          <w:rFonts w:cs="Arial"/>
          <w:color w:val="000000" w:themeColor="text1"/>
          <w:sz w:val="24"/>
          <w:lang w:val="en-GB"/>
        </w:rPr>
      </w:pPr>
      <w:r w:rsidRPr="00FC27BF">
        <w:rPr>
          <w:rFonts w:cs="Arial"/>
          <w:color w:val="000000" w:themeColor="text1"/>
          <w:sz w:val="24"/>
          <w:lang w:eastAsia="en-GB"/>
        </w:rPr>
        <w:t>There will always be at least 1 first aider on school trips and visits</w:t>
      </w:r>
      <w:r w:rsidR="00AC6BEF">
        <w:rPr>
          <w:rFonts w:cs="Arial"/>
          <w:color w:val="000000" w:themeColor="text1"/>
          <w:sz w:val="24"/>
          <w:lang w:eastAsia="en-GB"/>
        </w:rPr>
        <w:t xml:space="preserve">, consideration will also be given to the requirement to have a staff member who is trained in the administration of medicines. </w:t>
      </w:r>
    </w:p>
    <w:p w14:paraId="1745C438" w14:textId="482559F6" w:rsidR="00B52ED4" w:rsidRPr="00F55E76" w:rsidRDefault="00F55E76" w:rsidP="00FC27BF">
      <w:pPr>
        <w:pStyle w:val="Heading1"/>
        <w:rPr>
          <w:rFonts w:ascii="Arial" w:hAnsi="Arial" w:cs="Arial"/>
          <w:b/>
          <w:bCs/>
          <w:color w:val="000000" w:themeColor="text1"/>
          <w:sz w:val="24"/>
          <w:szCs w:val="24"/>
          <w:lang w:eastAsia="en-GB"/>
        </w:rPr>
      </w:pPr>
      <w:bookmarkStart w:id="13" w:name="_Toc54183104"/>
      <w:bookmarkStart w:id="14" w:name="_Toc97546573"/>
      <w:bookmarkStart w:id="15" w:name="_Toc146536230"/>
      <w:r>
        <w:rPr>
          <w:rFonts w:ascii="Arial" w:eastAsia="Arial" w:hAnsi="Arial" w:cs="Arial"/>
          <w:b/>
          <w:bCs/>
          <w:color w:val="000000" w:themeColor="text1"/>
          <w:sz w:val="24"/>
          <w:szCs w:val="24"/>
          <w:lang w:eastAsia="en-GB"/>
        </w:rPr>
        <w:t xml:space="preserve">5. </w:t>
      </w:r>
      <w:r w:rsidR="00B52ED4" w:rsidRPr="00F55E76">
        <w:rPr>
          <w:rFonts w:ascii="Arial" w:eastAsia="Arial" w:hAnsi="Arial" w:cs="Arial"/>
          <w:b/>
          <w:bCs/>
          <w:color w:val="000000" w:themeColor="text1"/>
          <w:sz w:val="24"/>
          <w:szCs w:val="24"/>
          <w:lang w:eastAsia="en-GB"/>
        </w:rPr>
        <w:t>First aid equipment</w:t>
      </w:r>
      <w:bookmarkEnd w:id="13"/>
      <w:bookmarkEnd w:id="14"/>
      <w:bookmarkEnd w:id="15"/>
      <w:r>
        <w:rPr>
          <w:rFonts w:ascii="Arial" w:eastAsia="Arial" w:hAnsi="Arial" w:cs="Arial"/>
          <w:b/>
          <w:bCs/>
          <w:color w:val="000000" w:themeColor="text1"/>
          <w:sz w:val="24"/>
          <w:szCs w:val="24"/>
          <w:lang w:eastAsia="en-GB"/>
        </w:rPr>
        <w:t xml:space="preserve"> and location</w:t>
      </w:r>
    </w:p>
    <w:p w14:paraId="122F6DBF" w14:textId="77777777" w:rsidR="00F55E76" w:rsidRDefault="00F55E76" w:rsidP="00383813">
      <w:pPr>
        <w:rPr>
          <w:rFonts w:ascii="Arial" w:hAnsi="Arial" w:cs="Arial"/>
          <w:color w:val="000000" w:themeColor="text1"/>
          <w:sz w:val="24"/>
          <w:szCs w:val="24"/>
          <w:lang w:eastAsia="en-GB"/>
        </w:rPr>
      </w:pPr>
    </w:p>
    <w:p w14:paraId="6A854560" w14:textId="7A044DF3" w:rsidR="00B52ED4" w:rsidRPr="00F55E76" w:rsidRDefault="00B52ED4" w:rsidP="00F55E76">
      <w:pPr>
        <w:ind w:left="426"/>
        <w:rPr>
          <w:rFonts w:ascii="Arial" w:hAnsi="Arial" w:cs="Arial"/>
          <w:color w:val="000000" w:themeColor="text1"/>
          <w:sz w:val="24"/>
          <w:szCs w:val="24"/>
          <w:lang w:eastAsia="en-GB"/>
        </w:rPr>
      </w:pPr>
      <w:r w:rsidRPr="00F55E76">
        <w:rPr>
          <w:rFonts w:ascii="Arial" w:hAnsi="Arial" w:cs="Arial"/>
          <w:color w:val="000000" w:themeColor="text1"/>
          <w:sz w:val="24"/>
          <w:szCs w:val="24"/>
          <w:lang w:eastAsia="en-GB"/>
        </w:rPr>
        <w:t xml:space="preserve">A typical first aid kit in our school will include the following: </w:t>
      </w:r>
    </w:p>
    <w:p w14:paraId="017D8C2A" w14:textId="77777777" w:rsidR="00B52ED4" w:rsidRPr="00F55E76"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55E76">
        <w:rPr>
          <w:rFonts w:ascii="Arial" w:hAnsi="Arial" w:cs="Arial"/>
          <w:color w:val="000000" w:themeColor="text1"/>
          <w:sz w:val="24"/>
          <w:szCs w:val="24"/>
          <w:lang w:eastAsia="en-GB"/>
        </w:rPr>
        <w:t xml:space="preserve">A leaflet giving general advice on first aid </w:t>
      </w:r>
    </w:p>
    <w:p w14:paraId="4876D543" w14:textId="77777777" w:rsidR="00B52ED4" w:rsidRPr="00F55E76"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55E76">
        <w:rPr>
          <w:rFonts w:ascii="Arial" w:hAnsi="Arial" w:cs="Arial"/>
          <w:color w:val="000000" w:themeColor="text1"/>
          <w:sz w:val="24"/>
          <w:szCs w:val="24"/>
          <w:lang w:eastAsia="en-GB"/>
        </w:rPr>
        <w:t>20 individually wrapped sterile adhesive dressings (assorted sizes)</w:t>
      </w:r>
    </w:p>
    <w:p w14:paraId="11E0596A" w14:textId="77777777" w:rsidR="00B52ED4" w:rsidRPr="00F55E76"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55E76">
        <w:rPr>
          <w:rFonts w:ascii="Arial" w:hAnsi="Arial" w:cs="Arial"/>
          <w:color w:val="000000" w:themeColor="text1"/>
          <w:sz w:val="24"/>
          <w:szCs w:val="24"/>
          <w:lang w:eastAsia="en-GB"/>
        </w:rPr>
        <w:lastRenderedPageBreak/>
        <w:t>2 sterile eye pads</w:t>
      </w:r>
    </w:p>
    <w:p w14:paraId="66D2EFED" w14:textId="77777777" w:rsidR="00B52ED4" w:rsidRPr="00F55E76"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55E76">
        <w:rPr>
          <w:rFonts w:ascii="Arial" w:hAnsi="Arial" w:cs="Arial"/>
          <w:color w:val="000000" w:themeColor="text1"/>
          <w:sz w:val="24"/>
          <w:szCs w:val="24"/>
          <w:lang w:eastAsia="en-GB"/>
        </w:rPr>
        <w:t>2 individually wrapped triangular bandages (preferably sterile)</w:t>
      </w:r>
    </w:p>
    <w:p w14:paraId="454B4EAF" w14:textId="77777777" w:rsidR="00B52ED4" w:rsidRPr="00F55E76"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55E76">
        <w:rPr>
          <w:rFonts w:ascii="Arial" w:hAnsi="Arial" w:cs="Arial"/>
          <w:color w:val="000000" w:themeColor="text1"/>
          <w:sz w:val="24"/>
          <w:szCs w:val="24"/>
          <w:lang w:eastAsia="en-GB"/>
        </w:rPr>
        <w:t>6 safety pins</w:t>
      </w:r>
    </w:p>
    <w:p w14:paraId="75166584" w14:textId="77777777" w:rsidR="00B52ED4" w:rsidRPr="00F55E76"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55E76">
        <w:rPr>
          <w:rFonts w:ascii="Arial" w:hAnsi="Arial" w:cs="Arial"/>
          <w:color w:val="000000" w:themeColor="text1"/>
          <w:sz w:val="24"/>
          <w:szCs w:val="24"/>
          <w:lang w:eastAsia="en-GB"/>
        </w:rPr>
        <w:t>6 medium-sized individually wrapped sterile unmedicated wound dressings</w:t>
      </w:r>
    </w:p>
    <w:p w14:paraId="77415FE7" w14:textId="77777777" w:rsidR="00B52ED4" w:rsidRPr="00F55E76"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55E76">
        <w:rPr>
          <w:rFonts w:ascii="Arial" w:hAnsi="Arial" w:cs="Arial"/>
          <w:color w:val="000000" w:themeColor="text1"/>
          <w:sz w:val="24"/>
          <w:szCs w:val="24"/>
          <w:lang w:eastAsia="en-GB"/>
        </w:rPr>
        <w:t>2 large sterile individually wrapped unmedicated wound dressings</w:t>
      </w:r>
    </w:p>
    <w:p w14:paraId="220910CA" w14:textId="77777777" w:rsidR="00B52ED4" w:rsidRPr="00F55E76"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55E76">
        <w:rPr>
          <w:rFonts w:ascii="Arial" w:hAnsi="Arial" w:cs="Arial"/>
          <w:color w:val="000000" w:themeColor="text1"/>
          <w:sz w:val="24"/>
          <w:szCs w:val="24"/>
          <w:lang w:eastAsia="en-GB"/>
        </w:rPr>
        <w:t xml:space="preserve">3 pairs of disposable gloves </w:t>
      </w:r>
    </w:p>
    <w:p w14:paraId="50D5D033" w14:textId="77777777" w:rsidR="00B52ED4" w:rsidRPr="00F55E76" w:rsidRDefault="00B52ED4" w:rsidP="003009D4">
      <w:pPr>
        <w:pStyle w:val="ListParagraph"/>
        <w:numPr>
          <w:ilvl w:val="0"/>
          <w:numId w:val="4"/>
        </w:numPr>
        <w:rPr>
          <w:rFonts w:ascii="Arial" w:hAnsi="Arial" w:cs="Arial"/>
          <w:color w:val="000000" w:themeColor="text1"/>
          <w:sz w:val="24"/>
          <w:szCs w:val="24"/>
          <w:lang w:eastAsia="en-GB"/>
        </w:rPr>
      </w:pPr>
      <w:r w:rsidRPr="00F55E76">
        <w:rPr>
          <w:rFonts w:ascii="Arial" w:hAnsi="Arial" w:cs="Arial"/>
          <w:color w:val="000000" w:themeColor="text1"/>
          <w:sz w:val="24"/>
          <w:szCs w:val="24"/>
          <w:lang w:eastAsia="en-GB"/>
        </w:rPr>
        <w:t>No medication is kept in first aid kits.</w:t>
      </w:r>
    </w:p>
    <w:p w14:paraId="671F2451" w14:textId="77777777" w:rsidR="007D0E83" w:rsidRDefault="007D0E83" w:rsidP="007D0E83">
      <w:pPr>
        <w:pStyle w:val="ListParagraph"/>
        <w:rPr>
          <w:rFonts w:ascii="Arial" w:hAnsi="Arial" w:cs="Arial"/>
          <w:color w:val="000000" w:themeColor="text1"/>
          <w:sz w:val="24"/>
          <w:szCs w:val="24"/>
          <w:lang w:eastAsia="en-GB"/>
        </w:rPr>
      </w:pPr>
    </w:p>
    <w:p w14:paraId="35A124EC" w14:textId="736E3CCB" w:rsidR="00B52ED4" w:rsidRPr="00383813" w:rsidRDefault="00B52ED4" w:rsidP="00F55E76">
      <w:pPr>
        <w:ind w:firstLine="426"/>
        <w:rPr>
          <w:rFonts w:ascii="Arial" w:hAnsi="Arial" w:cs="Arial"/>
          <w:color w:val="000000" w:themeColor="text1"/>
          <w:sz w:val="24"/>
          <w:szCs w:val="24"/>
          <w:lang w:eastAsia="en-GB"/>
        </w:rPr>
      </w:pPr>
      <w:r w:rsidRPr="00383813">
        <w:rPr>
          <w:rFonts w:ascii="Arial" w:hAnsi="Arial" w:cs="Arial"/>
          <w:color w:val="000000" w:themeColor="text1"/>
          <w:sz w:val="24"/>
          <w:szCs w:val="24"/>
          <w:lang w:eastAsia="en-GB"/>
        </w:rPr>
        <w:t>First aid kits are stored in:</w:t>
      </w:r>
    </w:p>
    <w:p w14:paraId="0FD0BBC5" w14:textId="77777777" w:rsidR="00B52ED4" w:rsidRPr="003C1240"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3C1240">
        <w:rPr>
          <w:rFonts w:ascii="Arial" w:hAnsi="Arial" w:cs="Arial"/>
          <w:color w:val="000000" w:themeColor="text1"/>
          <w:sz w:val="24"/>
          <w:szCs w:val="24"/>
          <w:lang w:eastAsia="en-GB"/>
        </w:rPr>
        <w:t>The medical room</w:t>
      </w:r>
    </w:p>
    <w:p w14:paraId="18E6BA5A" w14:textId="0765C3B4" w:rsidR="00B52ED4" w:rsidRPr="003C1240" w:rsidRDefault="00A0515A" w:rsidP="003009D4">
      <w:pPr>
        <w:numPr>
          <w:ilvl w:val="1"/>
          <w:numId w:val="4"/>
        </w:numPr>
        <w:spacing w:after="120" w:line="240" w:lineRule="auto"/>
        <w:rPr>
          <w:rFonts w:ascii="Arial" w:eastAsia="Times New Roman" w:hAnsi="Arial" w:cs="Arial"/>
          <w:color w:val="000000" w:themeColor="text1"/>
          <w:sz w:val="24"/>
          <w:szCs w:val="24"/>
          <w:lang w:eastAsia="en-GB"/>
        </w:rPr>
      </w:pPr>
      <w:r w:rsidRPr="003C1240">
        <w:rPr>
          <w:rFonts w:ascii="Arial" w:hAnsi="Arial" w:cs="Arial"/>
          <w:color w:val="000000" w:themeColor="text1"/>
          <w:sz w:val="24"/>
          <w:szCs w:val="24"/>
          <w:lang w:eastAsia="en-GB"/>
        </w:rPr>
        <w:t>The school office</w:t>
      </w:r>
    </w:p>
    <w:p w14:paraId="6687DD38" w14:textId="77777777" w:rsidR="00B52ED4" w:rsidRPr="003C1240"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3C1240">
        <w:rPr>
          <w:rFonts w:ascii="Arial" w:hAnsi="Arial" w:cs="Arial"/>
          <w:color w:val="000000" w:themeColor="text1"/>
          <w:sz w:val="24"/>
          <w:szCs w:val="24"/>
          <w:lang w:eastAsia="en-GB"/>
        </w:rPr>
        <w:t>The school kitchens</w:t>
      </w:r>
    </w:p>
    <w:p w14:paraId="053E94F9" w14:textId="77777777" w:rsidR="00B52ED4" w:rsidRPr="003C1240"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3C1240">
        <w:rPr>
          <w:rFonts w:ascii="Arial" w:hAnsi="Arial" w:cs="Arial"/>
          <w:color w:val="000000" w:themeColor="text1"/>
          <w:sz w:val="24"/>
          <w:szCs w:val="24"/>
          <w:lang w:eastAsia="en-GB"/>
        </w:rPr>
        <w:t>School vehicles</w:t>
      </w:r>
    </w:p>
    <w:p w14:paraId="346FE7F9" w14:textId="77777777" w:rsidR="004C2A49" w:rsidRDefault="004C2A49" w:rsidP="009846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11111"/>
          <w:sz w:val="24"/>
          <w:szCs w:val="24"/>
        </w:rPr>
      </w:pPr>
    </w:p>
    <w:p w14:paraId="4536C1A9" w14:textId="4839A3A1" w:rsidR="00984690" w:rsidRPr="00F55E76" w:rsidRDefault="00984690" w:rsidP="003009D4">
      <w:pPr>
        <w:pStyle w:val="ListParagraph"/>
        <w:numPr>
          <w:ilvl w:val="0"/>
          <w:numId w:val="6"/>
        </w:numPr>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Arial" w:hAnsi="Arial" w:cs="Arial"/>
          <w:b/>
          <w:bCs/>
          <w:kern w:val="1"/>
        </w:rPr>
      </w:pPr>
      <w:r w:rsidRPr="00F55E76">
        <w:rPr>
          <w:rFonts w:ascii="Arial" w:hAnsi="Arial" w:cs="Arial"/>
          <w:b/>
          <w:bCs/>
          <w:color w:val="111111"/>
          <w:sz w:val="24"/>
          <w:szCs w:val="24"/>
        </w:rPr>
        <w:t>Administering Medication</w:t>
      </w:r>
    </w:p>
    <w:p w14:paraId="60B05519" w14:textId="3D000D14" w:rsidR="00984690" w:rsidRPr="001B4880" w:rsidRDefault="00984690" w:rsidP="00F55E76">
      <w:pPr>
        <w:spacing w:before="100" w:beforeAutospacing="1" w:after="240" w:line="240" w:lineRule="auto"/>
        <w:ind w:left="426"/>
        <w:textAlignment w:val="baseline"/>
        <w:rPr>
          <w:rFonts w:ascii="Arial" w:hAnsi="Arial" w:cs="Arial"/>
          <w:color w:val="111111"/>
          <w:sz w:val="24"/>
          <w:szCs w:val="24"/>
        </w:rPr>
      </w:pPr>
      <w:r w:rsidRPr="001B4880">
        <w:rPr>
          <w:rFonts w:ascii="Arial" w:hAnsi="Arial" w:cs="Arial"/>
          <w:color w:val="111111"/>
          <w:sz w:val="24"/>
          <w:szCs w:val="24"/>
        </w:rPr>
        <w:t>Keys Group is committed to the safe, timely, and appropriate administration of medication to pupils during the school day, including prescribed and non-prescribed medicines, in accordance with individual healthcare plans (IHPs) and parental/carer consent.</w:t>
      </w:r>
    </w:p>
    <w:p w14:paraId="67BD7EB7" w14:textId="2B787D28" w:rsidR="00984690" w:rsidRPr="001B4880" w:rsidRDefault="00984690" w:rsidP="00F55E76">
      <w:pPr>
        <w:spacing w:before="100" w:beforeAutospacing="1" w:after="240" w:line="240" w:lineRule="auto"/>
        <w:ind w:left="426"/>
        <w:textAlignment w:val="baseline"/>
        <w:rPr>
          <w:rFonts w:ascii="Arial" w:hAnsi="Arial" w:cs="Arial"/>
          <w:color w:val="111111"/>
          <w:sz w:val="24"/>
          <w:szCs w:val="24"/>
        </w:rPr>
      </w:pPr>
      <w:r w:rsidRPr="001B4880">
        <w:rPr>
          <w:rFonts w:ascii="Arial" w:hAnsi="Arial" w:cs="Arial"/>
          <w:color w:val="111111"/>
          <w:sz w:val="24"/>
          <w:szCs w:val="24"/>
        </w:rPr>
        <w:t xml:space="preserve">Medication administration respects pupils’ dignity, confidentiality, and specific medical and emotional needs, particularly for pupils with </w:t>
      </w:r>
      <w:r>
        <w:rPr>
          <w:rFonts w:ascii="Arial" w:hAnsi="Arial" w:cs="Arial"/>
          <w:color w:val="111111"/>
          <w:sz w:val="24"/>
          <w:szCs w:val="24"/>
        </w:rPr>
        <w:t>additional needs</w:t>
      </w:r>
      <w:r w:rsidRPr="001B4880">
        <w:rPr>
          <w:rFonts w:ascii="Arial" w:hAnsi="Arial" w:cs="Arial"/>
          <w:color w:val="111111"/>
          <w:sz w:val="24"/>
          <w:szCs w:val="24"/>
        </w:rPr>
        <w:t>.</w:t>
      </w:r>
    </w:p>
    <w:p w14:paraId="45789D41" w14:textId="508F7091" w:rsidR="00383813" w:rsidRPr="001B4880" w:rsidRDefault="00F55E76" w:rsidP="00383813">
      <w:pPr>
        <w:pStyle w:val="Heading3"/>
        <w:rPr>
          <w:rFonts w:ascii="Arial" w:hAnsi="Arial" w:cs="Arial"/>
          <w:b/>
          <w:bCs/>
          <w:color w:val="111111"/>
        </w:rPr>
      </w:pPr>
      <w:bookmarkStart w:id="16" w:name="_Toc54183105"/>
      <w:bookmarkStart w:id="17" w:name="_Toc97546574"/>
      <w:bookmarkStart w:id="18" w:name="_Toc146536231"/>
      <w:r>
        <w:rPr>
          <w:rFonts w:ascii="Arial" w:hAnsi="Arial" w:cs="Arial"/>
          <w:b/>
          <w:bCs/>
          <w:color w:val="111111"/>
        </w:rPr>
        <w:t xml:space="preserve">6.1. </w:t>
      </w:r>
      <w:r w:rsidR="00383813" w:rsidRPr="001B4880">
        <w:rPr>
          <w:rFonts w:ascii="Arial" w:hAnsi="Arial" w:cs="Arial"/>
          <w:b/>
          <w:bCs/>
          <w:color w:val="111111"/>
        </w:rPr>
        <w:t>Storage and Security</w:t>
      </w:r>
    </w:p>
    <w:p w14:paraId="3F35AA0B" w14:textId="77777777" w:rsidR="00383813" w:rsidRPr="001B4880" w:rsidRDefault="00383813" w:rsidP="00F55E76">
      <w:pPr>
        <w:spacing w:before="100" w:beforeAutospacing="1" w:after="240" w:line="240" w:lineRule="auto"/>
        <w:ind w:left="567"/>
        <w:textAlignment w:val="baseline"/>
        <w:rPr>
          <w:rFonts w:ascii="Arial" w:hAnsi="Arial" w:cs="Arial"/>
          <w:color w:val="111111"/>
          <w:sz w:val="24"/>
          <w:szCs w:val="24"/>
        </w:rPr>
      </w:pPr>
      <w:r w:rsidRPr="001B4880">
        <w:rPr>
          <w:rFonts w:ascii="Arial" w:hAnsi="Arial" w:cs="Arial"/>
          <w:color w:val="111111"/>
          <w:sz w:val="24"/>
          <w:szCs w:val="24"/>
        </w:rPr>
        <w:t>Medication must be stored securely in locked cabinets or fridges as required, accessible only to authorised staff.</w:t>
      </w:r>
    </w:p>
    <w:p w14:paraId="08C94343" w14:textId="77777777" w:rsidR="00383813" w:rsidRPr="001B4880" w:rsidRDefault="00383813" w:rsidP="00F55E76">
      <w:pPr>
        <w:spacing w:before="100" w:beforeAutospacing="1" w:after="240" w:line="240" w:lineRule="auto"/>
        <w:ind w:left="567"/>
        <w:textAlignment w:val="baseline"/>
        <w:rPr>
          <w:rFonts w:ascii="Arial" w:hAnsi="Arial" w:cs="Arial"/>
          <w:color w:val="111111"/>
          <w:sz w:val="24"/>
          <w:szCs w:val="24"/>
        </w:rPr>
      </w:pPr>
      <w:r w:rsidRPr="001B4880">
        <w:rPr>
          <w:rFonts w:ascii="Arial" w:hAnsi="Arial" w:cs="Arial"/>
          <w:color w:val="111111"/>
          <w:sz w:val="24"/>
          <w:szCs w:val="24"/>
        </w:rPr>
        <w:t>Emergency medication such as inhalers and epi-pens must be readily available and carried during off-site activities or trips.</w:t>
      </w:r>
    </w:p>
    <w:p w14:paraId="2C261DF5" w14:textId="77777777" w:rsidR="00383813" w:rsidRPr="001B4880" w:rsidRDefault="00383813" w:rsidP="00F55E76">
      <w:pPr>
        <w:spacing w:before="100" w:beforeAutospacing="1" w:after="240" w:line="240" w:lineRule="auto"/>
        <w:ind w:left="567"/>
        <w:textAlignment w:val="baseline"/>
        <w:rPr>
          <w:rFonts w:ascii="Arial" w:hAnsi="Arial" w:cs="Arial"/>
          <w:color w:val="111111"/>
          <w:sz w:val="24"/>
          <w:szCs w:val="24"/>
        </w:rPr>
      </w:pPr>
      <w:r w:rsidRPr="001B4880">
        <w:rPr>
          <w:rFonts w:ascii="Arial" w:hAnsi="Arial" w:cs="Arial"/>
          <w:color w:val="111111"/>
          <w:sz w:val="24"/>
          <w:szCs w:val="24"/>
        </w:rPr>
        <w:t>Medication must never be stored in general first aid kits.</w:t>
      </w:r>
    </w:p>
    <w:p w14:paraId="4D5817D2" w14:textId="54A4C7BD" w:rsidR="00383813" w:rsidRPr="001B4880" w:rsidRDefault="00F55E76" w:rsidP="00383813">
      <w:pPr>
        <w:pStyle w:val="Heading3"/>
        <w:rPr>
          <w:rFonts w:ascii="Arial" w:hAnsi="Arial" w:cs="Arial"/>
          <w:b/>
          <w:bCs/>
          <w:color w:val="111111"/>
        </w:rPr>
      </w:pPr>
      <w:r>
        <w:rPr>
          <w:rFonts w:ascii="Arial" w:hAnsi="Arial" w:cs="Arial"/>
          <w:b/>
          <w:bCs/>
          <w:color w:val="111111"/>
        </w:rPr>
        <w:t xml:space="preserve">6.2. </w:t>
      </w:r>
      <w:r w:rsidR="00383813" w:rsidRPr="001B4880">
        <w:rPr>
          <w:rFonts w:ascii="Arial" w:hAnsi="Arial" w:cs="Arial"/>
          <w:b/>
          <w:bCs/>
          <w:color w:val="111111"/>
        </w:rPr>
        <w:t>Administration Procedures</w:t>
      </w:r>
    </w:p>
    <w:p w14:paraId="4796A8A2" w14:textId="77777777" w:rsidR="00383813" w:rsidRPr="001B4880" w:rsidRDefault="00383813" w:rsidP="00F55E76">
      <w:pPr>
        <w:spacing w:before="100" w:beforeAutospacing="1" w:after="240" w:line="240" w:lineRule="auto"/>
        <w:ind w:left="567"/>
        <w:textAlignment w:val="baseline"/>
        <w:rPr>
          <w:rFonts w:ascii="Arial" w:hAnsi="Arial" w:cs="Arial"/>
          <w:color w:val="111111"/>
          <w:sz w:val="24"/>
          <w:szCs w:val="24"/>
        </w:rPr>
      </w:pPr>
      <w:r w:rsidRPr="001B4880">
        <w:rPr>
          <w:rFonts w:ascii="Arial" w:hAnsi="Arial" w:cs="Arial"/>
          <w:color w:val="111111"/>
          <w:sz w:val="24"/>
          <w:szCs w:val="24"/>
        </w:rPr>
        <w:t>Medication will only be administered with clear, written consent from parents/carers and in accordance with prescriber instructions.</w:t>
      </w:r>
    </w:p>
    <w:p w14:paraId="79D0246B" w14:textId="77777777" w:rsidR="00383813" w:rsidRPr="001B4880" w:rsidRDefault="00383813" w:rsidP="00F55E76">
      <w:pPr>
        <w:spacing w:before="100" w:beforeAutospacing="1" w:after="240" w:line="240" w:lineRule="auto"/>
        <w:ind w:left="567"/>
        <w:textAlignment w:val="baseline"/>
        <w:rPr>
          <w:rFonts w:ascii="Arial" w:hAnsi="Arial" w:cs="Arial"/>
          <w:color w:val="111111"/>
          <w:sz w:val="24"/>
          <w:szCs w:val="24"/>
        </w:rPr>
      </w:pPr>
      <w:r w:rsidRPr="001B4880">
        <w:rPr>
          <w:rFonts w:ascii="Arial" w:hAnsi="Arial" w:cs="Arial"/>
          <w:color w:val="111111"/>
          <w:sz w:val="24"/>
          <w:szCs w:val="24"/>
        </w:rPr>
        <w:t>Staff must confirm the pupil’s identity and follow the IHP and medication label before administration.</w:t>
      </w:r>
    </w:p>
    <w:p w14:paraId="41120758" w14:textId="77777777" w:rsidR="00383813" w:rsidRPr="001B4880" w:rsidRDefault="00383813" w:rsidP="00F55E76">
      <w:pPr>
        <w:spacing w:before="100" w:beforeAutospacing="1" w:after="240" w:line="240" w:lineRule="auto"/>
        <w:ind w:left="567"/>
        <w:textAlignment w:val="baseline"/>
        <w:rPr>
          <w:rFonts w:ascii="Arial" w:hAnsi="Arial" w:cs="Arial"/>
          <w:color w:val="111111"/>
          <w:sz w:val="24"/>
          <w:szCs w:val="24"/>
        </w:rPr>
      </w:pPr>
      <w:r w:rsidRPr="001B4880">
        <w:rPr>
          <w:rFonts w:ascii="Arial" w:hAnsi="Arial" w:cs="Arial"/>
          <w:color w:val="111111"/>
          <w:sz w:val="24"/>
          <w:szCs w:val="24"/>
        </w:rPr>
        <w:lastRenderedPageBreak/>
        <w:t>Pupils capable of self-administering medication may do so under staff supervision, following assessment of their responsibility.</w:t>
      </w:r>
    </w:p>
    <w:p w14:paraId="7063CA60" w14:textId="1E7A4B3B" w:rsidR="004C2A49" w:rsidRDefault="00F55E76" w:rsidP="004C2A49">
      <w:pPr>
        <w:pStyle w:val="Heading3"/>
        <w:rPr>
          <w:rFonts w:ascii="Arial" w:hAnsi="Arial" w:cs="Arial"/>
          <w:b/>
          <w:bCs/>
          <w:color w:val="111111"/>
        </w:rPr>
      </w:pPr>
      <w:r>
        <w:rPr>
          <w:rFonts w:ascii="Arial" w:hAnsi="Arial" w:cs="Arial"/>
          <w:b/>
          <w:bCs/>
          <w:color w:val="111111"/>
        </w:rPr>
        <w:t xml:space="preserve">6.3. </w:t>
      </w:r>
      <w:r w:rsidR="00383813" w:rsidRPr="001B4880">
        <w:rPr>
          <w:rFonts w:ascii="Arial" w:hAnsi="Arial" w:cs="Arial"/>
          <w:b/>
          <w:bCs/>
          <w:color w:val="111111"/>
        </w:rPr>
        <w:t>Parental and Pupil Involvement</w:t>
      </w:r>
    </w:p>
    <w:p w14:paraId="5712946B" w14:textId="77777777" w:rsidR="00F55E76" w:rsidRDefault="00F55E76" w:rsidP="00F55E76">
      <w:pPr>
        <w:pStyle w:val="Heading3"/>
        <w:ind w:left="567"/>
        <w:rPr>
          <w:rFonts w:ascii="Arial" w:hAnsi="Arial" w:cs="Arial"/>
          <w:color w:val="111111"/>
        </w:rPr>
      </w:pPr>
    </w:p>
    <w:p w14:paraId="35CD42C0" w14:textId="4D87353F" w:rsidR="00383813" w:rsidRPr="004C2A49" w:rsidRDefault="00383813" w:rsidP="00F55E76">
      <w:pPr>
        <w:pStyle w:val="Heading3"/>
        <w:ind w:left="567"/>
        <w:rPr>
          <w:rFonts w:ascii="Arial" w:hAnsi="Arial" w:cs="Arial"/>
          <w:b/>
          <w:bCs/>
          <w:color w:val="111111"/>
        </w:rPr>
      </w:pPr>
      <w:r w:rsidRPr="001B4880">
        <w:rPr>
          <w:rFonts w:ascii="Arial" w:hAnsi="Arial" w:cs="Arial"/>
          <w:color w:val="111111"/>
        </w:rPr>
        <w:t>Parents/carers must provide up-to-date information and consent regarding their child’s medication needs.</w:t>
      </w:r>
    </w:p>
    <w:p w14:paraId="1E86970B" w14:textId="77777777" w:rsidR="00383813" w:rsidRPr="001B4880" w:rsidRDefault="00383813" w:rsidP="00F55E76">
      <w:pPr>
        <w:spacing w:before="100" w:beforeAutospacing="1" w:after="240" w:line="240" w:lineRule="auto"/>
        <w:ind w:left="567"/>
        <w:textAlignment w:val="baseline"/>
        <w:rPr>
          <w:rFonts w:ascii="Arial" w:hAnsi="Arial" w:cs="Arial"/>
          <w:color w:val="111111"/>
          <w:sz w:val="24"/>
          <w:szCs w:val="24"/>
        </w:rPr>
      </w:pPr>
      <w:r w:rsidRPr="001B4880">
        <w:rPr>
          <w:rFonts w:ascii="Arial" w:hAnsi="Arial" w:cs="Arial"/>
          <w:color w:val="111111"/>
          <w:sz w:val="24"/>
          <w:szCs w:val="24"/>
        </w:rPr>
        <w:t>Pupils should be involved in discussions about their medication management, appropriate to their age and understanding, to encourage engagement and responsibility.</w:t>
      </w:r>
    </w:p>
    <w:p w14:paraId="23198842" w14:textId="00BE456E" w:rsidR="00B52ED4" w:rsidRPr="00FC27BF" w:rsidRDefault="00F55E76" w:rsidP="007D0E83">
      <w:pPr>
        <w:pStyle w:val="Heading1"/>
        <w:rPr>
          <w:rFonts w:ascii="Arial" w:hAnsi="Arial" w:cs="Arial"/>
          <w:color w:val="000000" w:themeColor="text1"/>
          <w:sz w:val="24"/>
          <w:szCs w:val="24"/>
          <w:lang w:eastAsia="en-GB"/>
        </w:rPr>
      </w:pPr>
      <w:r>
        <w:rPr>
          <w:rFonts w:ascii="Arial" w:eastAsia="Arial" w:hAnsi="Arial" w:cs="Arial"/>
          <w:b/>
          <w:bCs/>
          <w:color w:val="000000" w:themeColor="text1"/>
          <w:sz w:val="24"/>
          <w:szCs w:val="24"/>
          <w:lang w:eastAsia="en-GB"/>
        </w:rPr>
        <w:t xml:space="preserve">7. </w:t>
      </w:r>
      <w:r w:rsidR="00B52ED4" w:rsidRPr="007D0E83">
        <w:rPr>
          <w:rFonts w:ascii="Arial" w:eastAsia="Arial" w:hAnsi="Arial" w:cs="Arial"/>
          <w:b/>
          <w:bCs/>
          <w:color w:val="000000" w:themeColor="text1"/>
          <w:sz w:val="24"/>
          <w:szCs w:val="24"/>
          <w:lang w:eastAsia="en-GB"/>
        </w:rPr>
        <w:t>Record-keeping and reporting</w:t>
      </w:r>
      <w:bookmarkEnd w:id="16"/>
      <w:bookmarkEnd w:id="17"/>
      <w:bookmarkEnd w:id="18"/>
      <w:r w:rsidR="007D0E83">
        <w:rPr>
          <w:rFonts w:ascii="Arial" w:eastAsia="Arial" w:hAnsi="Arial" w:cs="Arial"/>
          <w:b/>
          <w:bCs/>
          <w:color w:val="000000" w:themeColor="text1"/>
          <w:sz w:val="24"/>
          <w:szCs w:val="24"/>
          <w:lang w:eastAsia="en-GB"/>
        </w:rPr>
        <w:t xml:space="preserve"> </w:t>
      </w:r>
    </w:p>
    <w:p w14:paraId="66470492" w14:textId="77777777" w:rsidR="00F55E76" w:rsidRDefault="00F55E76" w:rsidP="00F55E76">
      <w:pPr>
        <w:spacing w:after="120" w:line="240" w:lineRule="auto"/>
        <w:ind w:left="567"/>
        <w:contextualSpacing/>
        <w:rPr>
          <w:rFonts w:ascii="Arial" w:hAnsi="Arial" w:cs="Arial"/>
          <w:color w:val="000000" w:themeColor="text1"/>
          <w:sz w:val="24"/>
          <w:szCs w:val="24"/>
          <w:lang w:eastAsia="en-GB"/>
        </w:rPr>
      </w:pPr>
    </w:p>
    <w:p w14:paraId="4471C4B0" w14:textId="0AB1E912" w:rsidR="00F55E76" w:rsidRDefault="00B52ED4" w:rsidP="00F55E76">
      <w:pPr>
        <w:spacing w:after="120" w:line="240" w:lineRule="auto"/>
        <w:ind w:left="567"/>
        <w:contextualSpacing/>
        <w:rPr>
          <w:rFonts w:ascii="Arial" w:hAnsi="Arial" w:cs="Arial"/>
          <w:color w:val="000000" w:themeColor="text1"/>
          <w:sz w:val="24"/>
          <w:szCs w:val="24"/>
          <w:lang w:eastAsia="en-GB"/>
        </w:rPr>
      </w:pPr>
      <w:r w:rsidRPr="00FC27BF">
        <w:rPr>
          <w:rFonts w:ascii="Arial" w:hAnsi="Arial" w:cs="Arial"/>
          <w:color w:val="000000" w:themeColor="text1"/>
          <w:sz w:val="24"/>
          <w:szCs w:val="24"/>
          <w:lang w:eastAsia="en-GB"/>
        </w:rPr>
        <w:t xml:space="preserve">An accident form will be completed </w:t>
      </w:r>
      <w:r w:rsidR="00A0515A" w:rsidRPr="00FC27BF">
        <w:rPr>
          <w:rFonts w:ascii="Arial" w:hAnsi="Arial" w:cs="Arial"/>
          <w:color w:val="000000" w:themeColor="text1"/>
          <w:sz w:val="24"/>
          <w:szCs w:val="24"/>
          <w:lang w:eastAsia="en-GB"/>
        </w:rPr>
        <w:t xml:space="preserve">on RADAR </w:t>
      </w:r>
      <w:r w:rsidRPr="00FC27BF">
        <w:rPr>
          <w:rFonts w:ascii="Arial" w:hAnsi="Arial" w:cs="Arial"/>
          <w:color w:val="000000" w:themeColor="text1"/>
          <w:sz w:val="24"/>
          <w:szCs w:val="24"/>
          <w:lang w:eastAsia="en-GB"/>
        </w:rPr>
        <w:t>by th</w:t>
      </w:r>
      <w:r w:rsidR="00A0515A" w:rsidRPr="00FC27BF">
        <w:rPr>
          <w:rFonts w:ascii="Arial" w:hAnsi="Arial" w:cs="Arial"/>
          <w:color w:val="000000" w:themeColor="text1"/>
          <w:sz w:val="24"/>
          <w:szCs w:val="24"/>
          <w:lang w:eastAsia="en-GB"/>
        </w:rPr>
        <w:t>e relevant staff member</w:t>
      </w:r>
      <w:r w:rsidRPr="00FC27BF">
        <w:rPr>
          <w:rFonts w:ascii="Arial" w:hAnsi="Arial" w:cs="Arial"/>
          <w:color w:val="000000" w:themeColor="text1"/>
          <w:sz w:val="24"/>
          <w:szCs w:val="24"/>
          <w:lang w:eastAsia="en-GB"/>
        </w:rPr>
        <w:t xml:space="preserve"> the same day or as soon as possible after an incident resulting in an injury</w:t>
      </w:r>
      <w:r w:rsidR="00F55E76">
        <w:rPr>
          <w:rFonts w:ascii="Arial" w:hAnsi="Arial" w:cs="Arial"/>
          <w:color w:val="000000" w:themeColor="text1"/>
          <w:sz w:val="24"/>
          <w:szCs w:val="24"/>
          <w:lang w:eastAsia="en-GB"/>
        </w:rPr>
        <w:t>.</w:t>
      </w:r>
    </w:p>
    <w:p w14:paraId="35F8EA4B" w14:textId="77777777" w:rsidR="00F55E76" w:rsidRPr="00F55E76" w:rsidRDefault="00F55E76" w:rsidP="00F55E76">
      <w:pPr>
        <w:spacing w:after="120" w:line="240" w:lineRule="auto"/>
        <w:ind w:left="567"/>
        <w:contextualSpacing/>
        <w:rPr>
          <w:rFonts w:ascii="Arial" w:hAnsi="Arial" w:cs="Arial"/>
          <w:color w:val="000000" w:themeColor="text1"/>
          <w:sz w:val="24"/>
          <w:szCs w:val="24"/>
          <w:lang w:eastAsia="en-GB"/>
        </w:rPr>
      </w:pPr>
    </w:p>
    <w:p w14:paraId="2F8C7BA8" w14:textId="3164B8DF" w:rsidR="00B52ED4" w:rsidRDefault="00B52ED4" w:rsidP="00F55E76">
      <w:pPr>
        <w:spacing w:after="120" w:line="240" w:lineRule="auto"/>
        <w:ind w:left="567"/>
        <w:contextualSpacing/>
        <w:rPr>
          <w:rFonts w:ascii="Arial" w:hAnsi="Arial" w:cs="Arial"/>
          <w:color w:val="000000" w:themeColor="text1"/>
          <w:sz w:val="24"/>
          <w:szCs w:val="24"/>
          <w:lang w:eastAsia="en-GB"/>
        </w:rPr>
      </w:pPr>
      <w:r w:rsidRPr="00FC27BF">
        <w:rPr>
          <w:rFonts w:ascii="Arial" w:hAnsi="Arial" w:cs="Arial"/>
          <w:color w:val="000000" w:themeColor="text1"/>
          <w:sz w:val="24"/>
          <w:szCs w:val="24"/>
          <w:lang w:eastAsia="en-GB"/>
        </w:rPr>
        <w:t>As much detail as possible will be supplied when reporting an accident</w:t>
      </w:r>
    </w:p>
    <w:p w14:paraId="41C26EC9" w14:textId="77777777" w:rsidR="00F55E76" w:rsidRPr="00383813" w:rsidRDefault="00F55E76" w:rsidP="00F55E76">
      <w:pPr>
        <w:spacing w:after="120" w:line="240" w:lineRule="auto"/>
        <w:ind w:left="567"/>
        <w:contextualSpacing/>
        <w:rPr>
          <w:rFonts w:ascii="Arial" w:eastAsia="Times New Roman" w:hAnsi="Arial" w:cs="Arial"/>
          <w:color w:val="000000" w:themeColor="text1"/>
          <w:sz w:val="24"/>
          <w:szCs w:val="24"/>
          <w:lang w:eastAsia="en-GB"/>
        </w:rPr>
      </w:pPr>
    </w:p>
    <w:p w14:paraId="0475922E" w14:textId="66B94C40" w:rsidR="00383813" w:rsidRDefault="00383813" w:rsidP="00F55E76">
      <w:pPr>
        <w:spacing w:before="100" w:beforeAutospacing="1" w:after="240" w:line="240" w:lineRule="auto"/>
        <w:ind w:left="567"/>
        <w:contextualSpacing/>
        <w:textAlignment w:val="baseline"/>
        <w:rPr>
          <w:rFonts w:ascii="Arial" w:hAnsi="Arial" w:cs="Arial"/>
          <w:color w:val="111111"/>
          <w:sz w:val="24"/>
          <w:szCs w:val="24"/>
        </w:rPr>
      </w:pPr>
      <w:r w:rsidRPr="00383813">
        <w:rPr>
          <w:rFonts w:ascii="Arial" w:hAnsi="Arial" w:cs="Arial"/>
          <w:color w:val="111111"/>
          <w:sz w:val="24"/>
          <w:szCs w:val="24"/>
        </w:rPr>
        <w:t>All medication administered must be recorded on the same day, including date, time, dosage, and administering staff member.</w:t>
      </w:r>
    </w:p>
    <w:p w14:paraId="181F4F1E" w14:textId="77777777" w:rsidR="00F55E76" w:rsidRPr="00383813" w:rsidRDefault="00F55E76" w:rsidP="00F55E76">
      <w:pPr>
        <w:spacing w:before="100" w:beforeAutospacing="1" w:after="240" w:line="240" w:lineRule="auto"/>
        <w:ind w:left="567"/>
        <w:contextualSpacing/>
        <w:textAlignment w:val="baseline"/>
        <w:rPr>
          <w:rFonts w:ascii="Arial" w:hAnsi="Arial" w:cs="Arial"/>
          <w:color w:val="111111"/>
          <w:sz w:val="24"/>
          <w:szCs w:val="24"/>
        </w:rPr>
      </w:pPr>
    </w:p>
    <w:p w14:paraId="2D75A63C" w14:textId="77777777" w:rsidR="00383813" w:rsidRDefault="00383813" w:rsidP="00F55E76">
      <w:pPr>
        <w:spacing w:before="100" w:beforeAutospacing="1" w:after="240" w:line="240" w:lineRule="auto"/>
        <w:ind w:left="567"/>
        <w:contextualSpacing/>
        <w:textAlignment w:val="baseline"/>
        <w:rPr>
          <w:rFonts w:ascii="Arial" w:hAnsi="Arial" w:cs="Arial"/>
          <w:color w:val="111111"/>
          <w:sz w:val="24"/>
          <w:szCs w:val="24"/>
        </w:rPr>
      </w:pPr>
      <w:r w:rsidRPr="00383813">
        <w:rPr>
          <w:rFonts w:ascii="Arial" w:hAnsi="Arial" w:cs="Arial"/>
          <w:color w:val="111111"/>
          <w:sz w:val="24"/>
          <w:szCs w:val="24"/>
        </w:rPr>
        <w:t>Records are securely stored and regularly reviewed for accuracy and compliance.</w:t>
      </w:r>
    </w:p>
    <w:p w14:paraId="7BFC2D90" w14:textId="77777777" w:rsidR="00F55E76" w:rsidRPr="00383813" w:rsidRDefault="00F55E76" w:rsidP="00F55E76">
      <w:pPr>
        <w:spacing w:before="100" w:beforeAutospacing="1" w:after="240" w:line="240" w:lineRule="auto"/>
        <w:ind w:left="567"/>
        <w:contextualSpacing/>
        <w:textAlignment w:val="baseline"/>
        <w:rPr>
          <w:rFonts w:ascii="Arial" w:hAnsi="Arial" w:cs="Arial"/>
          <w:color w:val="111111"/>
          <w:sz w:val="24"/>
          <w:szCs w:val="24"/>
        </w:rPr>
      </w:pPr>
    </w:p>
    <w:p w14:paraId="6E7B1F88" w14:textId="5C9EAA83" w:rsidR="00383813" w:rsidRDefault="00383813" w:rsidP="00F55E76">
      <w:pPr>
        <w:spacing w:before="100" w:beforeAutospacing="1" w:after="240" w:line="240" w:lineRule="auto"/>
        <w:ind w:left="567"/>
        <w:contextualSpacing/>
        <w:textAlignment w:val="baseline"/>
        <w:rPr>
          <w:rFonts w:ascii="Arial" w:hAnsi="Arial" w:cs="Arial"/>
          <w:color w:val="111111"/>
          <w:sz w:val="24"/>
          <w:szCs w:val="24"/>
        </w:rPr>
      </w:pPr>
      <w:r w:rsidRPr="00383813">
        <w:rPr>
          <w:rFonts w:ascii="Arial" w:hAnsi="Arial" w:cs="Arial"/>
          <w:color w:val="111111"/>
          <w:sz w:val="24"/>
          <w:szCs w:val="24"/>
        </w:rPr>
        <w:t>Any missed doses or errors must be documented and reported immediately</w:t>
      </w:r>
      <w:r w:rsidR="00AC6BEF">
        <w:rPr>
          <w:rFonts w:ascii="Arial" w:hAnsi="Arial" w:cs="Arial"/>
          <w:color w:val="111111"/>
          <w:sz w:val="24"/>
          <w:szCs w:val="24"/>
        </w:rPr>
        <w:t xml:space="preserve"> on RADAR.</w:t>
      </w:r>
    </w:p>
    <w:p w14:paraId="2FDB49FB" w14:textId="77777777" w:rsidR="00F55E76" w:rsidRPr="00AC6BEF" w:rsidRDefault="00F55E76" w:rsidP="00F55E76">
      <w:pPr>
        <w:spacing w:before="100" w:beforeAutospacing="1" w:after="240" w:line="240" w:lineRule="auto"/>
        <w:ind w:left="567"/>
        <w:contextualSpacing/>
        <w:textAlignment w:val="baseline"/>
        <w:rPr>
          <w:rFonts w:ascii="Arial" w:hAnsi="Arial" w:cs="Arial"/>
          <w:color w:val="111111"/>
          <w:sz w:val="24"/>
          <w:szCs w:val="24"/>
        </w:rPr>
      </w:pPr>
    </w:p>
    <w:p w14:paraId="7BA933E3" w14:textId="332EAB97" w:rsidR="00B52ED4" w:rsidRPr="007D0E83" w:rsidRDefault="00F55E76" w:rsidP="007D0E83">
      <w:pPr>
        <w:spacing w:before="240"/>
        <w:rPr>
          <w:rFonts w:ascii="Arial" w:hAnsi="Arial" w:cs="Arial"/>
          <w:color w:val="000000" w:themeColor="text1"/>
          <w:sz w:val="24"/>
          <w:szCs w:val="24"/>
          <w:lang w:eastAsia="en-GB"/>
        </w:rPr>
      </w:pPr>
      <w:r>
        <w:rPr>
          <w:rFonts w:ascii="Arial" w:hAnsi="Arial" w:cs="Arial"/>
          <w:b/>
          <w:bCs/>
          <w:color w:val="000000" w:themeColor="text1"/>
          <w:sz w:val="24"/>
          <w:szCs w:val="24"/>
          <w:lang w:eastAsia="en-GB"/>
        </w:rPr>
        <w:t xml:space="preserve">8. </w:t>
      </w:r>
      <w:r w:rsidR="00B52ED4" w:rsidRPr="007D0E83">
        <w:rPr>
          <w:rFonts w:ascii="Arial" w:hAnsi="Arial" w:cs="Arial"/>
          <w:b/>
          <w:bCs/>
          <w:color w:val="000000" w:themeColor="text1"/>
          <w:sz w:val="24"/>
          <w:szCs w:val="24"/>
          <w:lang w:eastAsia="en-GB"/>
        </w:rPr>
        <w:t>Reporting to the HSE</w:t>
      </w:r>
    </w:p>
    <w:p w14:paraId="253885C0" w14:textId="48F1070D" w:rsidR="00B52ED4" w:rsidRPr="00383813" w:rsidRDefault="00383813" w:rsidP="00F55E76">
      <w:pPr>
        <w:ind w:left="567"/>
        <w:rPr>
          <w:rFonts w:ascii="Arial" w:hAnsi="Arial" w:cs="Arial"/>
          <w:color w:val="000000" w:themeColor="text1"/>
          <w:sz w:val="24"/>
          <w:szCs w:val="24"/>
          <w:lang w:eastAsia="en-GB"/>
        </w:rPr>
      </w:pPr>
      <w:r w:rsidRPr="00383813">
        <w:rPr>
          <w:rFonts w:ascii="Arial" w:hAnsi="Arial" w:cs="Arial"/>
          <w:color w:val="000000" w:themeColor="text1"/>
          <w:sz w:val="24"/>
          <w:szCs w:val="24"/>
          <w:lang w:eastAsia="en-GB"/>
        </w:rPr>
        <w:t>T</w:t>
      </w:r>
      <w:r w:rsidR="00B52ED4" w:rsidRPr="00383813">
        <w:rPr>
          <w:rFonts w:ascii="Arial" w:hAnsi="Arial" w:cs="Arial"/>
          <w:color w:val="000000" w:themeColor="text1"/>
          <w:sz w:val="24"/>
          <w:szCs w:val="24"/>
          <w:lang w:eastAsia="en-GB"/>
        </w:rPr>
        <w:t>h</w:t>
      </w:r>
      <w:r w:rsidR="00A0515A" w:rsidRPr="00383813">
        <w:rPr>
          <w:rFonts w:ascii="Arial" w:hAnsi="Arial" w:cs="Arial"/>
          <w:color w:val="000000" w:themeColor="text1"/>
          <w:sz w:val="24"/>
          <w:szCs w:val="24"/>
          <w:lang w:eastAsia="en-GB"/>
        </w:rPr>
        <w:t xml:space="preserve">e Health and Safety Team (Support Services) </w:t>
      </w:r>
      <w:r w:rsidR="00B52ED4" w:rsidRPr="00383813">
        <w:rPr>
          <w:rFonts w:ascii="Arial" w:hAnsi="Arial" w:cs="Arial"/>
          <w:color w:val="000000" w:themeColor="text1"/>
          <w:sz w:val="24"/>
          <w:szCs w:val="24"/>
          <w:lang w:eastAsia="en-GB"/>
        </w:rPr>
        <w:t>will keep a record of any accident that results in a reportable injury, disease, or dangerous occurrence as defined in the RIDDOR 2013 legislation (regulations 4, 5, 6 and 7).</w:t>
      </w:r>
    </w:p>
    <w:p w14:paraId="046FDB03" w14:textId="327C9800" w:rsidR="00B52ED4" w:rsidRPr="00FC27BF" w:rsidRDefault="00A0515A" w:rsidP="00F55E76">
      <w:pPr>
        <w:pStyle w:val="1bodycopy"/>
        <w:ind w:left="567"/>
        <w:rPr>
          <w:rFonts w:cs="Arial"/>
          <w:color w:val="000000" w:themeColor="text1"/>
          <w:sz w:val="24"/>
          <w:lang w:val="en-GB" w:eastAsia="en-GB"/>
        </w:rPr>
      </w:pPr>
      <w:r w:rsidRPr="00FC27BF">
        <w:rPr>
          <w:rFonts w:cs="Arial"/>
          <w:color w:val="000000" w:themeColor="text1"/>
          <w:sz w:val="24"/>
          <w:lang w:val="en-GB" w:eastAsia="en-GB"/>
        </w:rPr>
        <w:t>Th</w:t>
      </w:r>
      <w:r w:rsidRPr="00FC27BF">
        <w:rPr>
          <w:rFonts w:cs="Arial"/>
          <w:color w:val="000000" w:themeColor="text1"/>
          <w:sz w:val="24"/>
          <w:lang w:eastAsia="en-GB"/>
        </w:rPr>
        <w:t xml:space="preserve">e Health and Safety Team (Support Services) </w:t>
      </w:r>
      <w:r w:rsidR="00B52ED4" w:rsidRPr="00FC27BF">
        <w:rPr>
          <w:rFonts w:cs="Arial"/>
          <w:color w:val="000000" w:themeColor="text1"/>
          <w:sz w:val="24"/>
          <w:lang w:val="en-GB" w:eastAsia="en-GB"/>
        </w:rPr>
        <w:t xml:space="preserve">will report these to the HSE as soon as is reasonably practicable and in any event within 10 days of the incident – except </w:t>
      </w:r>
      <w:proofErr w:type="gramStart"/>
      <w:r w:rsidR="00B52ED4" w:rsidRPr="00FC27BF">
        <w:rPr>
          <w:rFonts w:cs="Arial"/>
          <w:color w:val="000000" w:themeColor="text1"/>
          <w:sz w:val="24"/>
          <w:lang w:val="en-GB" w:eastAsia="en-GB"/>
        </w:rPr>
        <w:t>where</w:t>
      </w:r>
      <w:proofErr w:type="gramEnd"/>
      <w:r w:rsidR="00B52ED4" w:rsidRPr="00FC27BF">
        <w:rPr>
          <w:rFonts w:cs="Arial"/>
          <w:color w:val="000000" w:themeColor="text1"/>
          <w:sz w:val="24"/>
          <w:lang w:val="en-GB" w:eastAsia="en-GB"/>
        </w:rPr>
        <w:t xml:space="preserve"> indicated below. Fatal and major injuries and dangerous occurrences will be reported without delay (i.e. by telephone) and followed up in writing within 10 days.  </w:t>
      </w:r>
    </w:p>
    <w:p w14:paraId="5231C7C6" w14:textId="6DF590BB" w:rsidR="00B52ED4" w:rsidRPr="007D0E83" w:rsidRDefault="00F55E76" w:rsidP="007D0E83">
      <w:pPr>
        <w:rPr>
          <w:rFonts w:ascii="Arial" w:hAnsi="Arial" w:cs="Arial"/>
          <w:b/>
          <w:bCs/>
          <w:color w:val="000000" w:themeColor="text1"/>
          <w:sz w:val="24"/>
          <w:szCs w:val="24"/>
          <w:lang w:eastAsia="en-GB"/>
        </w:rPr>
      </w:pPr>
      <w:r>
        <w:rPr>
          <w:rFonts w:ascii="Arial" w:hAnsi="Arial" w:cs="Arial"/>
          <w:b/>
          <w:bCs/>
          <w:color w:val="000000" w:themeColor="text1"/>
          <w:sz w:val="24"/>
          <w:szCs w:val="24"/>
          <w:lang w:eastAsia="en-GB"/>
        </w:rPr>
        <w:t xml:space="preserve">8.1. </w:t>
      </w:r>
      <w:r w:rsidR="00B52ED4" w:rsidRPr="007D0E83">
        <w:rPr>
          <w:rFonts w:ascii="Arial" w:hAnsi="Arial" w:cs="Arial"/>
          <w:b/>
          <w:bCs/>
          <w:color w:val="000000" w:themeColor="text1"/>
          <w:sz w:val="24"/>
          <w:szCs w:val="24"/>
          <w:lang w:eastAsia="en-GB"/>
        </w:rPr>
        <w:t>School staff: reportable injuries, diseases or dangerous occurrences</w:t>
      </w:r>
    </w:p>
    <w:p w14:paraId="5AC9CDEC" w14:textId="77777777" w:rsidR="00B52ED4" w:rsidRPr="007D0E83" w:rsidRDefault="00B52ED4" w:rsidP="007D0E83">
      <w:pPr>
        <w:ind w:firstLine="360"/>
        <w:rPr>
          <w:rFonts w:ascii="Arial" w:hAnsi="Arial" w:cs="Arial"/>
          <w:color w:val="000000" w:themeColor="text1"/>
          <w:sz w:val="24"/>
          <w:szCs w:val="24"/>
          <w:lang w:eastAsia="en-GB"/>
        </w:rPr>
      </w:pPr>
      <w:r w:rsidRPr="007D0E83">
        <w:rPr>
          <w:rFonts w:ascii="Arial" w:hAnsi="Arial" w:cs="Arial"/>
          <w:color w:val="000000" w:themeColor="text1"/>
          <w:sz w:val="24"/>
          <w:szCs w:val="24"/>
          <w:lang w:eastAsia="en-GB"/>
        </w:rPr>
        <w:t>These include:</w:t>
      </w:r>
    </w:p>
    <w:p w14:paraId="0AEDAC28" w14:textId="77777777" w:rsidR="00B52ED4" w:rsidRPr="00FC27BF"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Death</w:t>
      </w:r>
    </w:p>
    <w:p w14:paraId="5AF230B4" w14:textId="77777777" w:rsidR="00B52ED4" w:rsidRPr="00FC27BF"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Specified injuries, which are:</w:t>
      </w:r>
    </w:p>
    <w:p w14:paraId="18434FBF"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Fractures, other than to fingers, thumbs and toes</w:t>
      </w:r>
    </w:p>
    <w:p w14:paraId="69570A81"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Amputations</w:t>
      </w:r>
    </w:p>
    <w:p w14:paraId="4B3AF8F0"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lastRenderedPageBreak/>
        <w:t>Any injury likely to lead to permanent loss of sight or reduction in sight</w:t>
      </w:r>
    </w:p>
    <w:p w14:paraId="306CF59E"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Any crush injury to the head or torso causing damage to the brain or internal organs</w:t>
      </w:r>
    </w:p>
    <w:p w14:paraId="5F176D7D"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Serious burns (including scalding) which:</w:t>
      </w:r>
    </w:p>
    <w:p w14:paraId="20D02C01" w14:textId="77777777" w:rsidR="00B52ED4" w:rsidRPr="00FC27BF" w:rsidRDefault="00B52ED4" w:rsidP="003009D4">
      <w:pPr>
        <w:numPr>
          <w:ilvl w:val="3"/>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Covers more than 10% of the whole body’s total surface area; or</w:t>
      </w:r>
    </w:p>
    <w:p w14:paraId="6D34E2CD" w14:textId="77777777" w:rsidR="00B52ED4" w:rsidRPr="00FC27BF" w:rsidRDefault="00B52ED4" w:rsidP="003009D4">
      <w:pPr>
        <w:numPr>
          <w:ilvl w:val="3"/>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Causes significant damage to the eyes, respiratory system or other vital organs</w:t>
      </w:r>
    </w:p>
    <w:p w14:paraId="20EDB468" w14:textId="77777777" w:rsidR="00B52ED4" w:rsidRPr="00FC27BF"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Any scalping requiring hospital treatment</w:t>
      </w:r>
    </w:p>
    <w:p w14:paraId="5A2EBCD7" w14:textId="77777777" w:rsidR="00B52ED4" w:rsidRPr="00FC27BF"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Any loss of consciousness caused by head injury or asphyxia</w:t>
      </w:r>
    </w:p>
    <w:p w14:paraId="4E0F73C0" w14:textId="77777777" w:rsidR="00B52ED4" w:rsidRPr="00FC27BF"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Any other injury arising from working in an enclosed space which leads to hypothermia or heat-induced illness, or requires resuscitation or admittance to hospital for more than 24 hours</w:t>
      </w:r>
    </w:p>
    <w:p w14:paraId="41D858F4" w14:textId="25BB372D" w:rsidR="00B52ED4" w:rsidRPr="00FC27BF"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 xml:space="preserve">Work-related injuries that lead to an employee being away from work or unable to perform their normal work duties for more than 7 consecutive days (not including the day of the incident). In this case, </w:t>
      </w:r>
      <w:r w:rsidR="00665EBA" w:rsidRPr="00FC27BF">
        <w:rPr>
          <w:rFonts w:ascii="Arial" w:hAnsi="Arial" w:cs="Arial"/>
          <w:color w:val="000000" w:themeColor="text1"/>
          <w:sz w:val="24"/>
          <w:szCs w:val="24"/>
          <w:lang w:eastAsia="en-GB"/>
        </w:rPr>
        <w:t xml:space="preserve">The Health and Safety Team (Support Services) </w:t>
      </w:r>
      <w:r w:rsidRPr="00FC27BF">
        <w:rPr>
          <w:rFonts w:ascii="Arial" w:hAnsi="Arial" w:cs="Arial"/>
          <w:color w:val="000000" w:themeColor="text1"/>
          <w:sz w:val="24"/>
          <w:szCs w:val="24"/>
          <w:lang w:eastAsia="en-GB"/>
        </w:rPr>
        <w:t>will report these to the HSE as soon as reasonably practicable and in any event within 15 days of the accident</w:t>
      </w:r>
    </w:p>
    <w:p w14:paraId="23D95811" w14:textId="77777777" w:rsidR="00B52ED4" w:rsidRPr="00FC27BF" w:rsidRDefault="00B52ED4" w:rsidP="003009D4">
      <w:pPr>
        <w:numPr>
          <w:ilvl w:val="1"/>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Occupational diseases where a doctor has made a written diagnosis that the disease is linked to occupational exposure. These include:</w:t>
      </w:r>
    </w:p>
    <w:p w14:paraId="64144C54"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Carpal tunnel syndrome</w:t>
      </w:r>
    </w:p>
    <w:p w14:paraId="79C12FA5"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Severe cramp of the hand or forearm</w:t>
      </w:r>
    </w:p>
    <w:p w14:paraId="034DB3D2"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Occupational dermatitis, e.g. from exposure to strong acids or alkalis, including domestic bleach</w:t>
      </w:r>
    </w:p>
    <w:p w14:paraId="56F841E6"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Hand-arm vibration syndrome</w:t>
      </w:r>
    </w:p>
    <w:p w14:paraId="0D0500C2"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 xml:space="preserve">Occupational asthma, e.g. from wood dust </w:t>
      </w:r>
    </w:p>
    <w:p w14:paraId="13FAC1AF"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Tendonitis or tenosynovitis of the hand or forearm</w:t>
      </w:r>
    </w:p>
    <w:p w14:paraId="15E51AB0"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Any occupational cancer</w:t>
      </w:r>
    </w:p>
    <w:p w14:paraId="113D89B0" w14:textId="77777777" w:rsidR="00B52ED4" w:rsidRPr="00FC27BF" w:rsidRDefault="00B52ED4" w:rsidP="003009D4">
      <w:pPr>
        <w:numPr>
          <w:ilvl w:val="2"/>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Any disease attributed to an occupational exposure to a biological agent</w:t>
      </w:r>
    </w:p>
    <w:p w14:paraId="3BCD606C" w14:textId="77777777" w:rsidR="00F55E76" w:rsidRDefault="00F55E76" w:rsidP="007D0E83">
      <w:pPr>
        <w:spacing w:after="120" w:line="240" w:lineRule="auto"/>
        <w:ind w:left="360"/>
        <w:rPr>
          <w:rFonts w:ascii="Arial" w:hAnsi="Arial" w:cs="Arial"/>
          <w:color w:val="000000" w:themeColor="text1"/>
          <w:sz w:val="24"/>
          <w:szCs w:val="24"/>
          <w:lang w:eastAsia="en-GB"/>
        </w:rPr>
      </w:pPr>
    </w:p>
    <w:p w14:paraId="00D7DDD0" w14:textId="1A43F2FC" w:rsidR="00B52ED4" w:rsidRPr="00FC27BF" w:rsidRDefault="00B52ED4" w:rsidP="007D0E83">
      <w:pPr>
        <w:spacing w:after="120" w:line="240" w:lineRule="auto"/>
        <w:ind w:left="360"/>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 xml:space="preserve">Near-miss events that do not result in an </w:t>
      </w:r>
      <w:proofErr w:type="gramStart"/>
      <w:r w:rsidRPr="00FC27BF">
        <w:rPr>
          <w:rFonts w:ascii="Arial" w:hAnsi="Arial" w:cs="Arial"/>
          <w:color w:val="000000" w:themeColor="text1"/>
          <w:sz w:val="24"/>
          <w:szCs w:val="24"/>
          <w:lang w:eastAsia="en-GB"/>
        </w:rPr>
        <w:t>injury, but</w:t>
      </w:r>
      <w:proofErr w:type="gramEnd"/>
      <w:r w:rsidRPr="00FC27BF">
        <w:rPr>
          <w:rFonts w:ascii="Arial" w:hAnsi="Arial" w:cs="Arial"/>
          <w:color w:val="000000" w:themeColor="text1"/>
          <w:sz w:val="24"/>
          <w:szCs w:val="24"/>
          <w:lang w:eastAsia="en-GB"/>
        </w:rPr>
        <w:t xml:space="preserve"> could have done. Examples of near-miss events relevant to schools include, but are not limited to: </w:t>
      </w:r>
    </w:p>
    <w:p w14:paraId="746522DE" w14:textId="77777777"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The collapse or failure of load-bearing parts of lifts and lifting equipment</w:t>
      </w:r>
    </w:p>
    <w:p w14:paraId="66F7823A" w14:textId="77777777"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The accidental release of a biological agent likely to cause severe human illness</w:t>
      </w:r>
    </w:p>
    <w:p w14:paraId="404BDFBC" w14:textId="77777777"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The accidental release or escape of any substance that may cause a serious injury or damage to health</w:t>
      </w:r>
    </w:p>
    <w:p w14:paraId="39D30205" w14:textId="77777777"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lastRenderedPageBreak/>
        <w:t>An electrical short circuit or overload causing a fire or explosion</w:t>
      </w:r>
    </w:p>
    <w:p w14:paraId="3ADE69AC" w14:textId="77777777" w:rsidR="00BB65CC" w:rsidRDefault="00BB65CC" w:rsidP="007D0E83">
      <w:pPr>
        <w:rPr>
          <w:rFonts w:ascii="Arial" w:hAnsi="Arial" w:cs="Arial"/>
          <w:b/>
          <w:bCs/>
          <w:color w:val="000000" w:themeColor="text1"/>
          <w:sz w:val="24"/>
          <w:szCs w:val="24"/>
          <w:lang w:eastAsia="en-GB"/>
        </w:rPr>
      </w:pPr>
    </w:p>
    <w:p w14:paraId="6F0141AC" w14:textId="14326FBE" w:rsidR="00B52ED4" w:rsidRPr="007D0E83" w:rsidRDefault="00F55E76" w:rsidP="007D0E83">
      <w:pPr>
        <w:rPr>
          <w:rFonts w:ascii="Arial" w:hAnsi="Arial" w:cs="Arial"/>
          <w:b/>
          <w:bCs/>
          <w:color w:val="000000" w:themeColor="text1"/>
          <w:sz w:val="24"/>
          <w:szCs w:val="24"/>
          <w:lang w:eastAsia="en-GB"/>
        </w:rPr>
      </w:pPr>
      <w:r>
        <w:rPr>
          <w:rFonts w:ascii="Arial" w:hAnsi="Arial" w:cs="Arial"/>
          <w:b/>
          <w:bCs/>
          <w:color w:val="000000" w:themeColor="text1"/>
          <w:sz w:val="24"/>
          <w:szCs w:val="24"/>
          <w:lang w:eastAsia="en-GB"/>
        </w:rPr>
        <w:t xml:space="preserve">8.2. </w:t>
      </w:r>
      <w:r w:rsidR="00B52ED4" w:rsidRPr="007D0E83">
        <w:rPr>
          <w:rFonts w:ascii="Arial" w:hAnsi="Arial" w:cs="Arial"/>
          <w:b/>
          <w:bCs/>
          <w:color w:val="000000" w:themeColor="text1"/>
          <w:sz w:val="24"/>
          <w:szCs w:val="24"/>
          <w:lang w:eastAsia="en-GB"/>
        </w:rPr>
        <w:t xml:space="preserve">Pupils and other people who are not at work (e.g. visitors): reportable injuries, diseases or dangerous occurrences </w:t>
      </w:r>
    </w:p>
    <w:p w14:paraId="1E4144BE" w14:textId="77777777" w:rsidR="00B52ED4" w:rsidRPr="007D0E83" w:rsidRDefault="00B52ED4" w:rsidP="007D0E83">
      <w:pPr>
        <w:ind w:firstLine="360"/>
        <w:rPr>
          <w:rFonts w:ascii="Arial" w:hAnsi="Arial" w:cs="Arial"/>
          <w:color w:val="000000" w:themeColor="text1"/>
          <w:sz w:val="24"/>
          <w:szCs w:val="24"/>
          <w:lang w:eastAsia="en-GB"/>
        </w:rPr>
      </w:pPr>
      <w:r w:rsidRPr="007D0E83">
        <w:rPr>
          <w:rFonts w:ascii="Arial" w:hAnsi="Arial" w:cs="Arial"/>
          <w:color w:val="000000" w:themeColor="text1"/>
          <w:sz w:val="24"/>
          <w:szCs w:val="24"/>
          <w:lang w:eastAsia="en-GB"/>
        </w:rPr>
        <w:t>These include:</w:t>
      </w:r>
    </w:p>
    <w:p w14:paraId="48F6FE05" w14:textId="77777777"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Death of a person that arose from, or was in connection with, a work activity*</w:t>
      </w:r>
    </w:p>
    <w:p w14:paraId="467BED38" w14:textId="77777777"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hAnsi="Arial" w:cs="Arial"/>
          <w:color w:val="000000" w:themeColor="text1"/>
          <w:sz w:val="24"/>
          <w:szCs w:val="24"/>
          <w:lang w:eastAsia="en-GB"/>
        </w:rPr>
        <w:t xml:space="preserve">An injury that </w:t>
      </w:r>
      <w:r w:rsidRPr="00FC27BF">
        <w:rPr>
          <w:rFonts w:ascii="Arial" w:eastAsia="Times New Roman" w:hAnsi="Arial" w:cs="Arial"/>
          <w:color w:val="000000" w:themeColor="text1"/>
          <w:sz w:val="24"/>
          <w:szCs w:val="24"/>
          <w:lang w:eastAsia="en-GB"/>
        </w:rPr>
        <w:t>arose from, or was in connection with, a work activity* and where the person is taken directly from the scene of the accident to hospital for treatment</w:t>
      </w:r>
    </w:p>
    <w:p w14:paraId="1B484A4C" w14:textId="77777777" w:rsidR="00B52ED4" w:rsidRPr="00FC27BF" w:rsidRDefault="00B52ED4" w:rsidP="007D0E83">
      <w:pPr>
        <w:pStyle w:val="ListParagraph"/>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*An accident “arises out of” or is “connected with a work activity” if it was caused by:</w:t>
      </w:r>
    </w:p>
    <w:p w14:paraId="3F570DFE" w14:textId="77777777"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A failure in the way a work activity was organised (e.g. inadequate supervision of a field trip)</w:t>
      </w:r>
    </w:p>
    <w:p w14:paraId="09C08E96" w14:textId="77777777"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The way equipment or substances were used (e.g. lifts, machinery, experiments etc); and/or</w:t>
      </w:r>
    </w:p>
    <w:p w14:paraId="3B2AC4A5" w14:textId="77777777" w:rsidR="00B52ED4" w:rsidRPr="00FC27BF" w:rsidRDefault="00B52ED4" w:rsidP="003009D4">
      <w:pPr>
        <w:numPr>
          <w:ilvl w:val="0"/>
          <w:numId w:val="4"/>
        </w:numPr>
        <w:spacing w:after="120" w:line="240" w:lineRule="auto"/>
        <w:rPr>
          <w:rFonts w:ascii="Arial" w:eastAsia="Times New Roman" w:hAnsi="Arial" w:cs="Arial"/>
          <w:color w:val="000000" w:themeColor="text1"/>
          <w:sz w:val="24"/>
          <w:szCs w:val="24"/>
          <w:lang w:eastAsia="en-GB"/>
        </w:rPr>
      </w:pPr>
      <w:r w:rsidRPr="00FC27BF">
        <w:rPr>
          <w:rFonts w:ascii="Arial" w:eastAsia="Times New Roman" w:hAnsi="Arial" w:cs="Arial"/>
          <w:color w:val="000000" w:themeColor="text1"/>
          <w:sz w:val="24"/>
          <w:szCs w:val="24"/>
          <w:lang w:eastAsia="en-GB"/>
        </w:rPr>
        <w:t>The condition of the premises (e.g. poorly maintained or slippery floors)</w:t>
      </w:r>
    </w:p>
    <w:p w14:paraId="7FED7D5F" w14:textId="77777777" w:rsidR="00DA45F2" w:rsidRDefault="00DA45F2" w:rsidP="007D0E83">
      <w:pPr>
        <w:ind w:left="360"/>
        <w:rPr>
          <w:rFonts w:ascii="Arial" w:hAnsi="Arial" w:cs="Arial"/>
          <w:color w:val="000000" w:themeColor="text1"/>
          <w:sz w:val="24"/>
          <w:szCs w:val="24"/>
          <w:lang w:eastAsia="en-GB"/>
        </w:rPr>
      </w:pPr>
    </w:p>
    <w:p w14:paraId="72C6B199" w14:textId="448A1251" w:rsidR="00B52ED4" w:rsidRPr="007D0E83" w:rsidRDefault="00B52ED4" w:rsidP="007D0E83">
      <w:pPr>
        <w:ind w:left="360"/>
        <w:rPr>
          <w:rFonts w:ascii="Arial" w:hAnsi="Arial" w:cs="Arial"/>
          <w:color w:val="000000" w:themeColor="text1"/>
          <w:sz w:val="24"/>
          <w:szCs w:val="24"/>
          <w:lang w:eastAsia="en-GB"/>
        </w:rPr>
      </w:pPr>
      <w:r w:rsidRPr="007D0E83">
        <w:rPr>
          <w:rFonts w:ascii="Arial" w:hAnsi="Arial" w:cs="Arial"/>
          <w:color w:val="000000" w:themeColor="text1"/>
          <w:sz w:val="24"/>
          <w:szCs w:val="24"/>
          <w:lang w:eastAsia="en-GB"/>
        </w:rPr>
        <w:t xml:space="preserve">Information on how to make a RIDDOR report is available here: </w:t>
      </w:r>
    </w:p>
    <w:p w14:paraId="4B983B9C" w14:textId="77777777" w:rsidR="00B52ED4" w:rsidRPr="00FC27BF" w:rsidRDefault="00B52ED4" w:rsidP="007D0E83">
      <w:pPr>
        <w:pStyle w:val="ListParagraph"/>
        <w:rPr>
          <w:rFonts w:ascii="Arial" w:hAnsi="Arial" w:cs="Arial"/>
          <w:color w:val="000000" w:themeColor="text1"/>
          <w:sz w:val="24"/>
          <w:szCs w:val="24"/>
          <w:lang w:eastAsia="en-GB"/>
        </w:rPr>
      </w:pPr>
      <w:hyperlink r:id="rId15" w:history="1">
        <w:r w:rsidRPr="00FC27BF">
          <w:rPr>
            <w:rFonts w:ascii="Arial" w:hAnsi="Arial" w:cs="Arial"/>
            <w:color w:val="000000" w:themeColor="text1"/>
            <w:sz w:val="24"/>
            <w:szCs w:val="24"/>
            <w:u w:val="single" w:color="0072CC"/>
            <w:lang w:eastAsia="en-GB"/>
          </w:rPr>
          <w:t>How to make a RIDDOR report, HSE</w:t>
        </w:r>
      </w:hyperlink>
      <w:r w:rsidRPr="00FC27BF">
        <w:rPr>
          <w:rFonts w:ascii="Arial" w:hAnsi="Arial" w:cs="Arial"/>
          <w:color w:val="000000" w:themeColor="text1"/>
          <w:sz w:val="24"/>
          <w:szCs w:val="24"/>
          <w:u w:val="single" w:color="0072CC"/>
          <w:lang w:eastAsia="en-GB"/>
        </w:rPr>
        <w:br/>
      </w:r>
      <w:r w:rsidRPr="00FC27BF">
        <w:rPr>
          <w:rFonts w:ascii="Arial" w:hAnsi="Arial" w:cs="Arial"/>
          <w:color w:val="000000" w:themeColor="text1"/>
          <w:sz w:val="24"/>
          <w:szCs w:val="24"/>
          <w:lang w:eastAsia="en-GB"/>
        </w:rPr>
        <w:t>http://www.hse.gov.uk/riddor/report.htm</w:t>
      </w:r>
      <w:r w:rsidRPr="00FC27BF">
        <w:rPr>
          <w:rFonts w:ascii="Arial" w:hAnsi="Arial" w:cs="Arial"/>
          <w:color w:val="000000" w:themeColor="text1"/>
          <w:sz w:val="24"/>
          <w:szCs w:val="24"/>
          <w:u w:val="single" w:color="0072CC"/>
          <w:lang w:eastAsia="en-GB"/>
        </w:rPr>
        <w:t xml:space="preserve"> </w:t>
      </w:r>
    </w:p>
    <w:p w14:paraId="2B869E81" w14:textId="4CAB4330" w:rsidR="00B52ED4" w:rsidRPr="00FC27BF" w:rsidRDefault="00B52ED4" w:rsidP="00B52ED4">
      <w:pPr>
        <w:rPr>
          <w:rFonts w:ascii="Arial" w:hAnsi="Arial" w:cs="Arial"/>
          <w:color w:val="000000" w:themeColor="text1"/>
          <w:sz w:val="24"/>
          <w:szCs w:val="24"/>
          <w:lang w:eastAsia="en-GB"/>
        </w:rPr>
      </w:pPr>
    </w:p>
    <w:p w14:paraId="667B7A40" w14:textId="45100F94" w:rsidR="00B52ED4" w:rsidRDefault="00F55E76" w:rsidP="007D0E83">
      <w:pPr>
        <w:pStyle w:val="Heading1"/>
        <w:rPr>
          <w:rFonts w:ascii="Arial" w:eastAsia="Arial" w:hAnsi="Arial" w:cs="Arial"/>
          <w:b/>
          <w:bCs/>
          <w:color w:val="000000" w:themeColor="text1"/>
          <w:sz w:val="24"/>
          <w:szCs w:val="24"/>
          <w:lang w:eastAsia="en-GB"/>
        </w:rPr>
      </w:pPr>
      <w:bookmarkStart w:id="19" w:name="_Toc54183106"/>
      <w:bookmarkStart w:id="20" w:name="_Toc97546575"/>
      <w:bookmarkStart w:id="21" w:name="_Toc146536232"/>
      <w:r>
        <w:rPr>
          <w:rFonts w:ascii="Arial" w:eastAsia="Arial" w:hAnsi="Arial" w:cs="Arial"/>
          <w:b/>
          <w:bCs/>
          <w:color w:val="000000" w:themeColor="text1"/>
          <w:sz w:val="24"/>
          <w:szCs w:val="24"/>
          <w:lang w:eastAsia="en-GB"/>
        </w:rPr>
        <w:t xml:space="preserve">9. </w:t>
      </w:r>
      <w:r w:rsidR="00B52ED4" w:rsidRPr="007D0E83">
        <w:rPr>
          <w:rFonts w:ascii="Arial" w:eastAsia="Arial" w:hAnsi="Arial" w:cs="Arial"/>
          <w:b/>
          <w:bCs/>
          <w:color w:val="000000" w:themeColor="text1"/>
          <w:sz w:val="24"/>
          <w:szCs w:val="24"/>
          <w:lang w:eastAsia="en-GB"/>
        </w:rPr>
        <w:t>Training</w:t>
      </w:r>
      <w:bookmarkEnd w:id="19"/>
      <w:bookmarkEnd w:id="20"/>
      <w:bookmarkEnd w:id="21"/>
    </w:p>
    <w:p w14:paraId="76C795AB" w14:textId="77777777" w:rsidR="00BB65CC" w:rsidRPr="00BB65CC" w:rsidRDefault="00BB65CC" w:rsidP="00BB65CC">
      <w:pPr>
        <w:rPr>
          <w:lang w:eastAsia="en-GB"/>
        </w:rPr>
      </w:pPr>
    </w:p>
    <w:p w14:paraId="2A0DDCB7" w14:textId="77777777" w:rsidR="00B52ED4" w:rsidRDefault="00B52ED4" w:rsidP="003009D4">
      <w:pPr>
        <w:pStyle w:val="ListParagraph"/>
        <w:numPr>
          <w:ilvl w:val="0"/>
          <w:numId w:val="4"/>
        </w:numPr>
        <w:ind w:left="714" w:hanging="357"/>
        <w:rPr>
          <w:rFonts w:ascii="Arial" w:hAnsi="Arial" w:cs="Arial"/>
          <w:color w:val="000000" w:themeColor="text1"/>
          <w:sz w:val="24"/>
          <w:szCs w:val="24"/>
          <w:lang w:eastAsia="en-GB"/>
        </w:rPr>
      </w:pPr>
      <w:r w:rsidRPr="00FC27BF">
        <w:rPr>
          <w:rFonts w:ascii="Arial" w:hAnsi="Arial" w:cs="Arial"/>
          <w:color w:val="000000" w:themeColor="text1"/>
          <w:sz w:val="24"/>
          <w:szCs w:val="24"/>
          <w:lang w:eastAsia="en-GB"/>
        </w:rPr>
        <w:t xml:space="preserve">All school staff </w:t>
      </w:r>
      <w:proofErr w:type="gramStart"/>
      <w:r w:rsidRPr="00FC27BF">
        <w:rPr>
          <w:rFonts w:ascii="Arial" w:hAnsi="Arial" w:cs="Arial"/>
          <w:color w:val="000000" w:themeColor="text1"/>
          <w:sz w:val="24"/>
          <w:szCs w:val="24"/>
          <w:lang w:eastAsia="en-GB"/>
        </w:rPr>
        <w:t>are able to</w:t>
      </w:r>
      <w:proofErr w:type="gramEnd"/>
      <w:r w:rsidRPr="00FC27BF">
        <w:rPr>
          <w:rFonts w:ascii="Arial" w:hAnsi="Arial" w:cs="Arial"/>
          <w:color w:val="000000" w:themeColor="text1"/>
          <w:sz w:val="24"/>
          <w:szCs w:val="24"/>
          <w:lang w:eastAsia="en-GB"/>
        </w:rPr>
        <w:t xml:space="preserve"> undertake first aid training if they would like to. </w:t>
      </w:r>
    </w:p>
    <w:p w14:paraId="11D0FB1B" w14:textId="77777777" w:rsidR="00BB65CC" w:rsidRPr="00BB65CC" w:rsidRDefault="00BB65CC" w:rsidP="00BB65CC">
      <w:pPr>
        <w:spacing w:line="240" w:lineRule="auto"/>
        <w:contextualSpacing/>
        <w:rPr>
          <w:rFonts w:ascii="Arial" w:hAnsi="Arial" w:cs="Arial"/>
          <w:color w:val="000000" w:themeColor="text1"/>
          <w:sz w:val="24"/>
          <w:szCs w:val="24"/>
          <w:lang w:eastAsia="en-GB"/>
        </w:rPr>
      </w:pPr>
    </w:p>
    <w:p w14:paraId="718DA5A4" w14:textId="77777777" w:rsidR="00BB65CC" w:rsidRDefault="00B52ED4" w:rsidP="003009D4">
      <w:pPr>
        <w:pStyle w:val="ListParagraph"/>
        <w:numPr>
          <w:ilvl w:val="0"/>
          <w:numId w:val="4"/>
        </w:numPr>
        <w:ind w:left="714" w:hanging="357"/>
        <w:rPr>
          <w:rFonts w:ascii="Arial" w:hAnsi="Arial" w:cs="Arial"/>
          <w:color w:val="000000" w:themeColor="text1"/>
          <w:sz w:val="24"/>
          <w:szCs w:val="24"/>
          <w:lang w:eastAsia="en-GB"/>
        </w:rPr>
      </w:pPr>
      <w:r w:rsidRPr="00FC27BF">
        <w:rPr>
          <w:rFonts w:ascii="Arial" w:hAnsi="Arial" w:cs="Arial"/>
          <w:color w:val="000000" w:themeColor="text1"/>
          <w:sz w:val="24"/>
          <w:szCs w:val="24"/>
          <w:lang w:eastAsia="en-GB"/>
        </w:rPr>
        <w:t xml:space="preserve">All first aiders must have completed a training course, and must hold a valid </w:t>
      </w:r>
    </w:p>
    <w:p w14:paraId="70D92ECC" w14:textId="7CC01FB7" w:rsidR="00B52ED4" w:rsidRDefault="00B52ED4" w:rsidP="00BB65CC">
      <w:pPr>
        <w:pStyle w:val="ListParagraph"/>
        <w:ind w:left="714"/>
        <w:rPr>
          <w:rFonts w:ascii="Arial" w:hAnsi="Arial" w:cs="Arial"/>
          <w:color w:val="000000" w:themeColor="text1"/>
          <w:sz w:val="24"/>
          <w:szCs w:val="24"/>
          <w:lang w:eastAsia="en-GB"/>
        </w:rPr>
      </w:pPr>
      <w:r w:rsidRPr="00FC27BF">
        <w:rPr>
          <w:rFonts w:ascii="Arial" w:hAnsi="Arial" w:cs="Arial"/>
          <w:color w:val="000000" w:themeColor="text1"/>
          <w:sz w:val="24"/>
          <w:szCs w:val="24"/>
          <w:lang w:eastAsia="en-GB"/>
        </w:rPr>
        <w:t>certificate of competence to show this. The school will keep a register of all trained first aiders, what training they have received and when this is valid until</w:t>
      </w:r>
      <w:r w:rsidR="00665EBA" w:rsidRPr="00FC27BF">
        <w:rPr>
          <w:rFonts w:ascii="Arial" w:hAnsi="Arial" w:cs="Arial"/>
          <w:color w:val="000000" w:themeColor="text1"/>
          <w:sz w:val="24"/>
          <w:szCs w:val="24"/>
          <w:lang w:eastAsia="en-GB"/>
        </w:rPr>
        <w:t>. A record of Basic First Aid (</w:t>
      </w:r>
      <w:proofErr w:type="spellStart"/>
      <w:r w:rsidR="00665EBA" w:rsidRPr="00FC27BF">
        <w:rPr>
          <w:rFonts w:ascii="Arial" w:hAnsi="Arial" w:cs="Arial"/>
          <w:color w:val="000000" w:themeColor="text1"/>
          <w:sz w:val="24"/>
          <w:szCs w:val="24"/>
          <w:lang w:eastAsia="en-GB"/>
        </w:rPr>
        <w:t>Educare</w:t>
      </w:r>
      <w:proofErr w:type="spellEnd"/>
      <w:r w:rsidR="00665EBA" w:rsidRPr="00FC27BF">
        <w:rPr>
          <w:rFonts w:ascii="Arial" w:hAnsi="Arial" w:cs="Arial"/>
          <w:color w:val="000000" w:themeColor="text1"/>
          <w:sz w:val="24"/>
          <w:szCs w:val="24"/>
          <w:lang w:eastAsia="en-GB"/>
        </w:rPr>
        <w:t>) and Emergency First Aid (</w:t>
      </w:r>
      <w:proofErr w:type="spellStart"/>
      <w:r w:rsidR="00665EBA" w:rsidRPr="00FC27BF">
        <w:rPr>
          <w:rFonts w:ascii="Arial" w:hAnsi="Arial" w:cs="Arial"/>
          <w:color w:val="000000" w:themeColor="text1"/>
          <w:sz w:val="24"/>
          <w:szCs w:val="24"/>
          <w:lang w:eastAsia="en-GB"/>
        </w:rPr>
        <w:t>OfQual</w:t>
      </w:r>
      <w:proofErr w:type="spellEnd"/>
      <w:r w:rsidR="00665EBA" w:rsidRPr="00FC27BF">
        <w:rPr>
          <w:rFonts w:ascii="Arial" w:hAnsi="Arial" w:cs="Arial"/>
          <w:color w:val="000000" w:themeColor="text1"/>
          <w:sz w:val="24"/>
          <w:szCs w:val="24"/>
          <w:lang w:eastAsia="en-GB"/>
        </w:rPr>
        <w:t xml:space="preserve">) is held on HRIS. </w:t>
      </w:r>
    </w:p>
    <w:p w14:paraId="1F18646F" w14:textId="77777777" w:rsidR="00BB65CC" w:rsidRPr="00FC27BF" w:rsidRDefault="00BB65CC" w:rsidP="00BB65CC">
      <w:pPr>
        <w:pStyle w:val="ListParagraph"/>
        <w:ind w:left="714"/>
        <w:rPr>
          <w:rFonts w:ascii="Arial" w:hAnsi="Arial" w:cs="Arial"/>
          <w:color w:val="000000" w:themeColor="text1"/>
          <w:sz w:val="24"/>
          <w:szCs w:val="24"/>
          <w:lang w:eastAsia="en-GB"/>
        </w:rPr>
      </w:pPr>
    </w:p>
    <w:p w14:paraId="5A882B52" w14:textId="38819BC9" w:rsidR="00BB65CC" w:rsidRDefault="00B52ED4" w:rsidP="003009D4">
      <w:pPr>
        <w:pStyle w:val="ListParagraph"/>
        <w:numPr>
          <w:ilvl w:val="0"/>
          <w:numId w:val="4"/>
        </w:numPr>
        <w:ind w:left="714" w:hanging="357"/>
        <w:rPr>
          <w:rFonts w:ascii="Arial" w:hAnsi="Arial" w:cs="Arial"/>
          <w:color w:val="000000" w:themeColor="text1"/>
          <w:sz w:val="24"/>
          <w:szCs w:val="24"/>
          <w:lang w:eastAsia="en-GB"/>
        </w:rPr>
      </w:pPr>
      <w:r w:rsidRPr="00FC27BF">
        <w:rPr>
          <w:rFonts w:ascii="Arial" w:hAnsi="Arial" w:cs="Arial"/>
          <w:color w:val="000000" w:themeColor="text1"/>
          <w:sz w:val="24"/>
          <w:szCs w:val="24"/>
          <w:lang w:eastAsia="en-GB"/>
        </w:rPr>
        <w:t>The school will arrange for first aiders to retrain before their first aid certificates expire. In cases where a certificate expires, the school will arrange for staff to retake the full first aid course before being reinstated as a first aider.</w:t>
      </w:r>
    </w:p>
    <w:p w14:paraId="0CCB9499" w14:textId="77777777" w:rsidR="00BB65CC" w:rsidRPr="00BB65CC" w:rsidRDefault="00BB65CC" w:rsidP="00BB65CC">
      <w:pPr>
        <w:pStyle w:val="ListParagraph"/>
        <w:ind w:left="714"/>
        <w:rPr>
          <w:rFonts w:ascii="Arial" w:hAnsi="Arial" w:cs="Arial"/>
          <w:color w:val="000000" w:themeColor="text1"/>
          <w:sz w:val="24"/>
          <w:szCs w:val="24"/>
          <w:lang w:eastAsia="en-GB"/>
        </w:rPr>
      </w:pPr>
    </w:p>
    <w:p w14:paraId="59DCB4A7" w14:textId="5B2A4CB5" w:rsidR="00BB65CC" w:rsidRDefault="00383813" w:rsidP="003009D4">
      <w:pPr>
        <w:numPr>
          <w:ilvl w:val="0"/>
          <w:numId w:val="4"/>
        </w:numPr>
        <w:spacing w:before="100" w:beforeAutospacing="1" w:after="240" w:line="240" w:lineRule="auto"/>
        <w:ind w:left="714" w:hanging="357"/>
        <w:contextualSpacing/>
        <w:textAlignment w:val="baseline"/>
        <w:rPr>
          <w:rFonts w:ascii="Arial" w:hAnsi="Arial" w:cs="Arial"/>
          <w:color w:val="111111"/>
          <w:sz w:val="24"/>
          <w:szCs w:val="24"/>
        </w:rPr>
      </w:pPr>
      <w:r w:rsidRPr="001B4880">
        <w:rPr>
          <w:rFonts w:ascii="Arial" w:hAnsi="Arial" w:cs="Arial"/>
          <w:color w:val="111111"/>
          <w:sz w:val="24"/>
          <w:szCs w:val="24"/>
        </w:rPr>
        <w:t>Staff administering medication must receive appropriate training relevant to the medication and condition, including emergency responses.</w:t>
      </w:r>
    </w:p>
    <w:p w14:paraId="105005E4" w14:textId="77777777" w:rsidR="00BB65CC" w:rsidRPr="00BB65CC" w:rsidRDefault="00BB65CC" w:rsidP="00BB65CC">
      <w:pPr>
        <w:spacing w:before="100" w:beforeAutospacing="1" w:after="240" w:line="240" w:lineRule="auto"/>
        <w:contextualSpacing/>
        <w:textAlignment w:val="baseline"/>
        <w:rPr>
          <w:rFonts w:ascii="Arial" w:hAnsi="Arial" w:cs="Arial"/>
          <w:color w:val="111111"/>
          <w:sz w:val="24"/>
          <w:szCs w:val="24"/>
        </w:rPr>
      </w:pPr>
    </w:p>
    <w:p w14:paraId="7EE44130" w14:textId="483B2B89" w:rsidR="00B52ED4" w:rsidRPr="00BB65CC" w:rsidRDefault="00383813" w:rsidP="003009D4">
      <w:pPr>
        <w:numPr>
          <w:ilvl w:val="0"/>
          <w:numId w:val="4"/>
        </w:numPr>
        <w:spacing w:before="100" w:beforeAutospacing="1" w:after="240" w:line="240" w:lineRule="auto"/>
        <w:ind w:left="714" w:hanging="357"/>
        <w:contextualSpacing/>
        <w:textAlignment w:val="baseline"/>
        <w:rPr>
          <w:rFonts w:ascii="Arial" w:hAnsi="Arial" w:cs="Arial"/>
          <w:color w:val="111111"/>
          <w:sz w:val="24"/>
          <w:szCs w:val="24"/>
        </w:rPr>
      </w:pPr>
      <w:r w:rsidRPr="00BB65CC">
        <w:rPr>
          <w:rFonts w:ascii="Arial" w:hAnsi="Arial" w:cs="Arial"/>
          <w:color w:val="111111"/>
          <w:sz w:val="24"/>
          <w:szCs w:val="24"/>
        </w:rPr>
        <w:t>Training records are maintained and refresher training scheduled as necessary.</w:t>
      </w:r>
    </w:p>
    <w:p w14:paraId="15A5CA99" w14:textId="0AADB547" w:rsidR="00B52ED4" w:rsidRPr="007D0E83" w:rsidRDefault="00F55E76" w:rsidP="007D0E83">
      <w:pPr>
        <w:pStyle w:val="Heading1"/>
        <w:rPr>
          <w:rFonts w:ascii="Arial" w:hAnsi="Arial" w:cs="Arial"/>
          <w:b/>
          <w:bCs/>
          <w:color w:val="000000" w:themeColor="text1"/>
          <w:sz w:val="24"/>
          <w:szCs w:val="24"/>
          <w:lang w:eastAsia="en-GB"/>
        </w:rPr>
      </w:pPr>
      <w:bookmarkStart w:id="22" w:name="_Toc54183107"/>
      <w:bookmarkStart w:id="23" w:name="_Toc97546576"/>
      <w:bookmarkStart w:id="24" w:name="_Toc146536233"/>
      <w:r>
        <w:rPr>
          <w:rFonts w:ascii="Arial" w:eastAsia="Arial" w:hAnsi="Arial" w:cs="Arial"/>
          <w:b/>
          <w:bCs/>
          <w:color w:val="000000" w:themeColor="text1"/>
          <w:sz w:val="24"/>
          <w:szCs w:val="24"/>
          <w:lang w:eastAsia="en-GB"/>
        </w:rPr>
        <w:lastRenderedPageBreak/>
        <w:t xml:space="preserve">10. </w:t>
      </w:r>
      <w:r w:rsidR="00B52ED4" w:rsidRPr="007D0E83">
        <w:rPr>
          <w:rFonts w:ascii="Arial" w:eastAsia="Arial" w:hAnsi="Arial" w:cs="Arial"/>
          <w:b/>
          <w:bCs/>
          <w:color w:val="000000" w:themeColor="text1"/>
          <w:sz w:val="24"/>
          <w:szCs w:val="24"/>
          <w:lang w:eastAsia="en-GB"/>
        </w:rPr>
        <w:t>Monitoring arrangements</w:t>
      </w:r>
      <w:bookmarkEnd w:id="22"/>
      <w:bookmarkEnd w:id="23"/>
      <w:bookmarkEnd w:id="24"/>
    </w:p>
    <w:p w14:paraId="5C17696A" w14:textId="63411C47" w:rsidR="00B52ED4" w:rsidRPr="00BB65CC" w:rsidRDefault="00B52ED4" w:rsidP="003009D4">
      <w:pPr>
        <w:pStyle w:val="ListParagraph"/>
        <w:numPr>
          <w:ilvl w:val="0"/>
          <w:numId w:val="4"/>
        </w:numPr>
        <w:rPr>
          <w:rFonts w:ascii="Arial" w:hAnsi="Arial" w:cs="Arial"/>
          <w:color w:val="000000" w:themeColor="text1"/>
          <w:sz w:val="24"/>
          <w:szCs w:val="24"/>
          <w:shd w:val="clear" w:color="auto" w:fill="FFFF00"/>
          <w:lang w:eastAsia="en-GB"/>
        </w:rPr>
      </w:pPr>
      <w:r w:rsidRPr="00FC27BF">
        <w:rPr>
          <w:rFonts w:ascii="Arial" w:hAnsi="Arial" w:cs="Arial"/>
          <w:color w:val="000000" w:themeColor="text1"/>
          <w:sz w:val="24"/>
          <w:szCs w:val="24"/>
          <w:lang w:eastAsia="en-GB"/>
        </w:rPr>
        <w:t>This policy will be monitored and reviewed by the</w:t>
      </w:r>
      <w:r w:rsidR="007D0E83">
        <w:rPr>
          <w:rFonts w:ascii="Arial" w:hAnsi="Arial" w:cs="Arial"/>
          <w:color w:val="000000" w:themeColor="text1"/>
          <w:sz w:val="24"/>
          <w:szCs w:val="24"/>
          <w:lang w:eastAsia="en-GB"/>
        </w:rPr>
        <w:t xml:space="preserve"> Education Director, annually or sooner, if legislation or school circumstances change.</w:t>
      </w:r>
    </w:p>
    <w:p w14:paraId="107A73DB" w14:textId="77777777" w:rsidR="00BB65CC" w:rsidRPr="00FC27BF" w:rsidRDefault="00BB65CC" w:rsidP="00BB65CC">
      <w:pPr>
        <w:pStyle w:val="ListParagraph"/>
        <w:rPr>
          <w:rFonts w:ascii="Arial" w:hAnsi="Arial" w:cs="Arial"/>
          <w:color w:val="000000" w:themeColor="text1"/>
          <w:sz w:val="24"/>
          <w:szCs w:val="24"/>
          <w:shd w:val="clear" w:color="auto" w:fill="FFFF00"/>
          <w:lang w:eastAsia="en-GB"/>
        </w:rPr>
      </w:pPr>
    </w:p>
    <w:p w14:paraId="0933E3C0" w14:textId="6FEFAE1C" w:rsidR="00B52ED4" w:rsidRPr="00FC27BF" w:rsidRDefault="00B52ED4" w:rsidP="003009D4">
      <w:pPr>
        <w:pStyle w:val="1bodycopy"/>
        <w:numPr>
          <w:ilvl w:val="0"/>
          <w:numId w:val="4"/>
        </w:numPr>
        <w:rPr>
          <w:rFonts w:cs="Arial"/>
          <w:color w:val="000000" w:themeColor="text1"/>
          <w:sz w:val="24"/>
          <w:lang w:val="en-GB" w:eastAsia="en-GB"/>
        </w:rPr>
      </w:pPr>
      <w:r w:rsidRPr="00FC27BF">
        <w:rPr>
          <w:rFonts w:cs="Arial"/>
          <w:color w:val="000000" w:themeColor="text1"/>
          <w:sz w:val="24"/>
          <w:lang w:val="en-GB" w:eastAsia="en-GB"/>
        </w:rPr>
        <w:t>The first aid provision will be reviewed by the</w:t>
      </w:r>
      <w:r w:rsidR="007D0E83">
        <w:rPr>
          <w:rFonts w:cs="Arial"/>
          <w:color w:val="000000" w:themeColor="text1"/>
          <w:sz w:val="24"/>
          <w:lang w:val="en-GB" w:eastAsia="en-GB"/>
        </w:rPr>
        <w:t xml:space="preserve"> Headteacher</w:t>
      </w:r>
      <w:r w:rsidRPr="00FC27BF">
        <w:rPr>
          <w:rFonts w:cs="Arial"/>
          <w:color w:val="000000" w:themeColor="text1"/>
          <w:sz w:val="24"/>
          <w:lang w:val="en-GB" w:eastAsia="en-GB"/>
        </w:rPr>
        <w:t xml:space="preserve"> at least annually.</w:t>
      </w:r>
    </w:p>
    <w:p w14:paraId="481FD691" w14:textId="77777777" w:rsidR="00AC6BEF" w:rsidRDefault="00AC6BEF" w:rsidP="00AC6B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p>
    <w:p w14:paraId="4880A61A" w14:textId="15CA3DB3" w:rsidR="00AC6BEF" w:rsidRPr="00AC6BEF" w:rsidRDefault="00F55E76" w:rsidP="00AC6B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1"/>
          <w:sz w:val="24"/>
          <w:szCs w:val="24"/>
        </w:rPr>
      </w:pPr>
      <w:r>
        <w:rPr>
          <w:rFonts w:ascii="Arial" w:hAnsi="Arial" w:cs="Arial"/>
          <w:b/>
          <w:bCs/>
          <w:kern w:val="1"/>
          <w:sz w:val="24"/>
          <w:szCs w:val="24"/>
        </w:rPr>
        <w:t xml:space="preserve">11. </w:t>
      </w:r>
      <w:r w:rsidR="00AC6BEF">
        <w:rPr>
          <w:rFonts w:ascii="Arial" w:hAnsi="Arial" w:cs="Arial"/>
          <w:b/>
          <w:bCs/>
          <w:kern w:val="1"/>
          <w:sz w:val="24"/>
          <w:szCs w:val="24"/>
        </w:rPr>
        <w:t>E</w:t>
      </w:r>
      <w:r w:rsidR="00AC6BEF" w:rsidRPr="00AC6BEF">
        <w:rPr>
          <w:rFonts w:ascii="Arial" w:hAnsi="Arial" w:cs="Arial"/>
          <w:b/>
          <w:bCs/>
          <w:kern w:val="1"/>
          <w:sz w:val="24"/>
          <w:szCs w:val="24"/>
        </w:rPr>
        <w:t>quality Impact Statement</w:t>
      </w:r>
    </w:p>
    <w:p w14:paraId="0A71112F" w14:textId="77777777" w:rsidR="00AC6BEF" w:rsidRPr="00FA2EE7" w:rsidRDefault="00AC6BEF" w:rsidP="00AC6BEF">
      <w:pPr>
        <w:rPr>
          <w:rFonts w:ascii="Arial" w:hAnsi="Arial" w:cs="Arial"/>
          <w:sz w:val="24"/>
          <w:szCs w:val="24"/>
          <w:lang w:eastAsia="en-GB"/>
        </w:rPr>
      </w:pPr>
      <w:r w:rsidRPr="00FA2EE7">
        <w:rPr>
          <w:rFonts w:ascii="Arial" w:hAnsi="Arial" w:cs="Arial"/>
          <w:sz w:val="24"/>
          <w:szCs w:val="24"/>
          <w:lang w:eastAsia="en-GB"/>
        </w:rPr>
        <w:t>All relevant individuals are expected to comply with this policy and demonstrate awareness and competence regarding diversity related to race, faith, age, gender, disability, and sexual orientation. Should you or any group feel disadvantaged by this policy, please contact your line manager. Keys Group will review and address all enquiries accordingly.</w:t>
      </w:r>
    </w:p>
    <w:p w14:paraId="26B4E0DE" w14:textId="77777777" w:rsidR="00B52ED4" w:rsidRPr="00FC27BF" w:rsidRDefault="00B52ED4" w:rsidP="00B52ED4">
      <w:pPr>
        <w:pStyle w:val="Heading1"/>
        <w:rPr>
          <w:rFonts w:ascii="Arial" w:hAnsi="Arial" w:cs="Arial"/>
          <w:color w:val="000000" w:themeColor="text1"/>
          <w:sz w:val="24"/>
          <w:szCs w:val="24"/>
          <w:lang w:eastAsia="en-GB"/>
        </w:rPr>
      </w:pPr>
    </w:p>
    <w:p w14:paraId="285C4EEE" w14:textId="77777777" w:rsidR="00B52ED4" w:rsidRPr="00FC27BF" w:rsidRDefault="00B52ED4" w:rsidP="00B52ED4">
      <w:pPr>
        <w:rPr>
          <w:rFonts w:ascii="Arial" w:hAnsi="Arial" w:cs="Arial"/>
          <w:color w:val="000000" w:themeColor="text1"/>
          <w:sz w:val="24"/>
          <w:szCs w:val="24"/>
          <w:lang w:eastAsia="en-GB"/>
        </w:rPr>
      </w:pPr>
      <w:bookmarkStart w:id="25" w:name="_Toc531176460"/>
    </w:p>
    <w:p w14:paraId="784CC46B" w14:textId="2E00C0D5" w:rsidR="00B52ED4" w:rsidRPr="00FC27BF" w:rsidRDefault="00B52ED4" w:rsidP="007D0E83">
      <w:pPr>
        <w:pStyle w:val="Heading3"/>
        <w:rPr>
          <w:rFonts w:ascii="Arial" w:hAnsi="Arial" w:cs="Arial"/>
          <w:color w:val="000000" w:themeColor="text1"/>
          <w:lang w:eastAsia="en-GB"/>
        </w:rPr>
      </w:pPr>
      <w:bookmarkStart w:id="26" w:name="_Toc97546578"/>
      <w:r w:rsidRPr="00FC27BF">
        <w:rPr>
          <w:rFonts w:ascii="Arial" w:eastAsia="Arial" w:hAnsi="Arial" w:cs="Arial"/>
          <w:color w:val="000000" w:themeColor="text1"/>
          <w:lang w:eastAsia="en-GB"/>
        </w:rPr>
        <w:br w:type="page"/>
      </w:r>
      <w:bookmarkStart w:id="27" w:name="_Toc146536235"/>
      <w:r w:rsidRPr="00FC27BF">
        <w:rPr>
          <w:rFonts w:ascii="Arial" w:eastAsia="Arial" w:hAnsi="Arial" w:cs="Arial"/>
          <w:color w:val="000000" w:themeColor="text1"/>
          <w:lang w:eastAsia="en-GB"/>
        </w:rPr>
        <w:lastRenderedPageBreak/>
        <w:t xml:space="preserve"> </w:t>
      </w:r>
      <w:bookmarkEnd w:id="25"/>
      <w:r w:rsidR="007643B3">
        <w:rPr>
          <w:rFonts w:ascii="Arial" w:eastAsia="Arial" w:hAnsi="Arial" w:cs="Arial"/>
          <w:color w:val="000000" w:themeColor="text1"/>
          <w:lang w:eastAsia="en-GB"/>
        </w:rPr>
        <w:t xml:space="preserve">Example </w:t>
      </w:r>
      <w:r w:rsidRPr="00FC27BF">
        <w:rPr>
          <w:rFonts w:ascii="Arial" w:eastAsia="Arial" w:hAnsi="Arial" w:cs="Arial"/>
          <w:color w:val="000000" w:themeColor="text1"/>
          <w:lang w:eastAsia="en-GB"/>
        </w:rPr>
        <w:t>list o</w:t>
      </w:r>
      <w:bookmarkEnd w:id="26"/>
      <w:bookmarkEnd w:id="27"/>
      <w:r w:rsidR="00665EBA" w:rsidRPr="00FC27BF">
        <w:rPr>
          <w:rFonts w:ascii="Arial" w:eastAsia="Arial" w:hAnsi="Arial" w:cs="Arial"/>
          <w:color w:val="000000" w:themeColor="text1"/>
          <w:lang w:eastAsia="en-GB"/>
        </w:rPr>
        <w:t>f First Aiders</w:t>
      </w:r>
      <w:r w:rsidR="007643B3">
        <w:rPr>
          <w:rFonts w:ascii="Arial" w:eastAsia="Arial" w:hAnsi="Arial" w:cs="Arial"/>
          <w:color w:val="000000" w:themeColor="text1"/>
          <w:lang w:eastAsia="en-GB"/>
        </w:rPr>
        <w:t xml:space="preserve"> (Displayed in school)</w:t>
      </w:r>
    </w:p>
    <w:tbl>
      <w:tblPr>
        <w:tblW w:w="0" w:type="auto"/>
        <w:tblInd w:w="113" w:type="dxa"/>
        <w:tblBorders>
          <w:top w:val="single" w:sz="4" w:space="0" w:color="B9B9B9"/>
          <w:left w:val="single" w:sz="4" w:space="0" w:color="B9B9B9"/>
          <w:bottom w:val="single" w:sz="4" w:space="0" w:color="B9B9B9"/>
          <w:right w:val="single" w:sz="4" w:space="0" w:color="B9B9B9"/>
          <w:insideH w:val="nil"/>
          <w:insideV w:val="nil"/>
        </w:tblBorders>
        <w:tblCellMar>
          <w:left w:w="0" w:type="dxa"/>
          <w:right w:w="0" w:type="dxa"/>
        </w:tblCellMar>
        <w:tblLook w:val="04A0" w:firstRow="1" w:lastRow="0" w:firstColumn="1" w:lastColumn="0" w:noHBand="0" w:noVBand="1"/>
      </w:tblPr>
      <w:tblGrid>
        <w:gridCol w:w="3026"/>
        <w:gridCol w:w="3196"/>
        <w:gridCol w:w="3152"/>
      </w:tblGrid>
      <w:tr w:rsidR="00FC27BF" w:rsidRPr="00FC27BF" w14:paraId="5B91DAD0" w14:textId="77777777" w:rsidTr="00A02F24">
        <w:trPr>
          <w:tblHeader/>
        </w:trPr>
        <w:tc>
          <w:tcPr>
            <w:tcW w:w="3120" w:type="dxa"/>
            <w:tcBorders>
              <w:bottom w:val="single" w:sz="4" w:space="0" w:color="B9B9B9"/>
              <w:right w:val="single" w:sz="4" w:space="0" w:color="B9B9B9"/>
            </w:tcBorders>
            <w:shd w:val="clear" w:color="auto" w:fill="D8DFDE"/>
            <w:tcMar>
              <w:top w:w="58" w:type="dxa"/>
              <w:left w:w="108" w:type="dxa"/>
              <w:bottom w:w="58" w:type="dxa"/>
              <w:right w:w="108" w:type="dxa"/>
            </w:tcMar>
            <w:hideMark/>
          </w:tcPr>
          <w:p w14:paraId="34183369" w14:textId="77777777" w:rsidR="00B52ED4" w:rsidRPr="007D0E83" w:rsidRDefault="00B52ED4" w:rsidP="007D0E83">
            <w:pPr>
              <w:rPr>
                <w:rFonts w:ascii="Arial" w:hAnsi="Arial" w:cs="Arial"/>
                <w:color w:val="000000" w:themeColor="text1"/>
                <w:sz w:val="24"/>
                <w:szCs w:val="24"/>
                <w:lang w:eastAsia="en-GB"/>
              </w:rPr>
            </w:pPr>
            <w:r w:rsidRPr="007D0E83">
              <w:rPr>
                <w:rFonts w:ascii="Arial" w:hAnsi="Arial" w:cs="Arial"/>
                <w:caps/>
                <w:color w:val="000000" w:themeColor="text1"/>
                <w:sz w:val="24"/>
                <w:szCs w:val="24"/>
                <w:lang w:eastAsia="en-GB"/>
              </w:rPr>
              <w:t>Staff member’s name</w:t>
            </w:r>
          </w:p>
        </w:tc>
        <w:tc>
          <w:tcPr>
            <w:tcW w:w="3339" w:type="dxa"/>
            <w:tcBorders>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1F790442" w14:textId="77777777" w:rsidR="00B52ED4" w:rsidRPr="007D0E83" w:rsidRDefault="00B52ED4" w:rsidP="007D0E83">
            <w:pPr>
              <w:rPr>
                <w:rFonts w:ascii="Arial" w:hAnsi="Arial" w:cs="Arial"/>
                <w:color w:val="000000" w:themeColor="text1"/>
                <w:sz w:val="24"/>
                <w:szCs w:val="24"/>
                <w:lang w:eastAsia="en-GB"/>
              </w:rPr>
            </w:pPr>
            <w:r w:rsidRPr="007D0E83">
              <w:rPr>
                <w:rFonts w:ascii="Arial" w:hAnsi="Arial" w:cs="Arial"/>
                <w:caps/>
                <w:color w:val="000000" w:themeColor="text1"/>
                <w:sz w:val="24"/>
                <w:szCs w:val="24"/>
                <w:lang w:eastAsia="en-GB"/>
              </w:rPr>
              <w:t>Role</w:t>
            </w:r>
          </w:p>
        </w:tc>
        <w:tc>
          <w:tcPr>
            <w:tcW w:w="3261" w:type="dxa"/>
            <w:tcBorders>
              <w:left w:val="single" w:sz="4" w:space="0" w:color="B9B9B9"/>
              <w:bottom w:val="single" w:sz="4" w:space="0" w:color="B9B9B9"/>
            </w:tcBorders>
            <w:shd w:val="clear" w:color="auto" w:fill="D8DFDE"/>
            <w:tcMar>
              <w:top w:w="58" w:type="dxa"/>
              <w:left w:w="108" w:type="dxa"/>
              <w:bottom w:w="58" w:type="dxa"/>
              <w:right w:w="108" w:type="dxa"/>
            </w:tcMar>
            <w:hideMark/>
          </w:tcPr>
          <w:p w14:paraId="00A52BE7" w14:textId="77777777" w:rsidR="00B52ED4" w:rsidRPr="007D0E83" w:rsidRDefault="00B52ED4" w:rsidP="007D0E83">
            <w:pPr>
              <w:rPr>
                <w:rFonts w:ascii="Arial" w:hAnsi="Arial" w:cs="Arial"/>
                <w:color w:val="000000" w:themeColor="text1"/>
                <w:sz w:val="24"/>
                <w:szCs w:val="24"/>
                <w:lang w:eastAsia="en-GB"/>
              </w:rPr>
            </w:pPr>
            <w:r w:rsidRPr="007D0E83">
              <w:rPr>
                <w:rFonts w:ascii="Arial" w:hAnsi="Arial" w:cs="Arial"/>
                <w:caps/>
                <w:color w:val="000000" w:themeColor="text1"/>
                <w:sz w:val="24"/>
                <w:szCs w:val="24"/>
                <w:lang w:eastAsia="en-GB"/>
              </w:rPr>
              <w:t>Contact details</w:t>
            </w:r>
          </w:p>
        </w:tc>
      </w:tr>
      <w:tr w:rsidR="00FC27BF" w:rsidRPr="00FC27BF" w14:paraId="44753328" w14:textId="77777777" w:rsidTr="00A02F24">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0584499D"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3F08C821"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4EF26763" w14:textId="77777777" w:rsidR="00B52ED4" w:rsidRPr="00FC27BF" w:rsidRDefault="00B52ED4" w:rsidP="007D0E83">
            <w:pPr>
              <w:pStyle w:val="ListParagraph"/>
              <w:rPr>
                <w:rFonts w:ascii="Arial" w:hAnsi="Arial" w:cs="Arial"/>
                <w:color w:val="000000" w:themeColor="text1"/>
                <w:sz w:val="24"/>
                <w:szCs w:val="24"/>
                <w:lang w:eastAsia="en-GB"/>
              </w:rPr>
            </w:pPr>
          </w:p>
        </w:tc>
      </w:tr>
      <w:tr w:rsidR="00FC27BF" w:rsidRPr="00FC27BF" w14:paraId="1CA97DCE" w14:textId="77777777" w:rsidTr="00A02F24">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5F38587A" w14:textId="77777777" w:rsidR="00B52ED4" w:rsidRPr="00FC27BF" w:rsidRDefault="00B52ED4" w:rsidP="007D0E83">
            <w:pPr>
              <w:pStyle w:val="ListParagraph"/>
              <w:rPr>
                <w:rFonts w:ascii="Arial" w:hAnsi="Arial" w:cs="Arial"/>
                <w:color w:val="000000" w:themeColor="text1"/>
                <w:sz w:val="24"/>
                <w:szCs w:val="24"/>
                <w:lang w:eastAsia="en-GB"/>
              </w:rPr>
            </w:pP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FA71D16"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19138386" w14:textId="77777777" w:rsidR="00B52ED4" w:rsidRPr="00FC27BF" w:rsidRDefault="00B52ED4" w:rsidP="007D0E83">
            <w:pPr>
              <w:pStyle w:val="ListParagraph"/>
              <w:rPr>
                <w:rFonts w:ascii="Arial" w:hAnsi="Arial" w:cs="Arial"/>
                <w:color w:val="000000" w:themeColor="text1"/>
                <w:sz w:val="24"/>
                <w:szCs w:val="24"/>
                <w:lang w:eastAsia="en-GB"/>
              </w:rPr>
            </w:pPr>
          </w:p>
        </w:tc>
      </w:tr>
      <w:tr w:rsidR="00FC27BF" w:rsidRPr="00FC27BF" w14:paraId="7BDC2C45" w14:textId="77777777" w:rsidTr="00A02F24">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2D4BFE4F" w14:textId="77777777" w:rsidR="00B52ED4" w:rsidRPr="00FC27BF" w:rsidRDefault="00B52ED4" w:rsidP="007D0E83">
            <w:pPr>
              <w:pStyle w:val="ListParagraph"/>
              <w:rPr>
                <w:rFonts w:ascii="Arial" w:hAnsi="Arial" w:cs="Arial"/>
                <w:color w:val="000000" w:themeColor="text1"/>
                <w:sz w:val="24"/>
                <w:szCs w:val="24"/>
                <w:lang w:eastAsia="en-GB"/>
              </w:rPr>
            </w:pP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5767F88F"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4AB77A50" w14:textId="77777777" w:rsidR="00B52ED4" w:rsidRPr="00FC27BF" w:rsidRDefault="00B52ED4" w:rsidP="007D0E83">
            <w:pPr>
              <w:pStyle w:val="ListParagraph"/>
              <w:rPr>
                <w:rFonts w:ascii="Arial" w:hAnsi="Arial" w:cs="Arial"/>
                <w:color w:val="000000" w:themeColor="text1"/>
                <w:sz w:val="24"/>
                <w:szCs w:val="24"/>
                <w:lang w:eastAsia="en-GB"/>
              </w:rPr>
            </w:pPr>
          </w:p>
        </w:tc>
      </w:tr>
      <w:tr w:rsidR="00FC27BF" w:rsidRPr="00FC27BF" w14:paraId="2472E9C9" w14:textId="77777777" w:rsidTr="00A02F24">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489B51C5" w14:textId="77777777" w:rsidR="00B52ED4" w:rsidRPr="00FC27BF" w:rsidRDefault="00B52ED4" w:rsidP="007D0E83">
            <w:pPr>
              <w:pStyle w:val="ListParagraph"/>
              <w:rPr>
                <w:rFonts w:ascii="Arial" w:hAnsi="Arial" w:cs="Arial"/>
                <w:color w:val="000000" w:themeColor="text1"/>
                <w:sz w:val="24"/>
                <w:szCs w:val="24"/>
                <w:lang w:eastAsia="en-GB"/>
              </w:rPr>
            </w:pP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99CD267"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6040791B" w14:textId="77777777" w:rsidR="00B52ED4" w:rsidRPr="00FC27BF" w:rsidRDefault="00B52ED4" w:rsidP="007D0E83">
            <w:pPr>
              <w:pStyle w:val="ListParagraph"/>
              <w:rPr>
                <w:rFonts w:ascii="Arial" w:hAnsi="Arial" w:cs="Arial"/>
                <w:color w:val="000000" w:themeColor="text1"/>
                <w:sz w:val="24"/>
                <w:szCs w:val="24"/>
                <w:lang w:eastAsia="en-GB"/>
              </w:rPr>
            </w:pPr>
          </w:p>
        </w:tc>
      </w:tr>
      <w:tr w:rsidR="00FC27BF" w:rsidRPr="00FC27BF" w14:paraId="0ABB8AC3" w14:textId="77777777" w:rsidTr="00A02F24">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677F89DA" w14:textId="77777777" w:rsidR="00B52ED4" w:rsidRPr="00FC27BF" w:rsidRDefault="00B52ED4" w:rsidP="007D0E83">
            <w:pPr>
              <w:pStyle w:val="ListParagraph"/>
              <w:rPr>
                <w:rFonts w:ascii="Arial" w:hAnsi="Arial" w:cs="Arial"/>
                <w:color w:val="000000" w:themeColor="text1"/>
                <w:sz w:val="24"/>
                <w:szCs w:val="24"/>
                <w:lang w:eastAsia="en-GB"/>
              </w:rPr>
            </w:pP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2D85520"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604679CD" w14:textId="77777777" w:rsidR="00B52ED4" w:rsidRPr="00FC27BF" w:rsidRDefault="00B52ED4" w:rsidP="007D0E83">
            <w:pPr>
              <w:pStyle w:val="ListParagraph"/>
              <w:rPr>
                <w:rFonts w:ascii="Arial" w:hAnsi="Arial" w:cs="Arial"/>
                <w:color w:val="000000" w:themeColor="text1"/>
                <w:sz w:val="24"/>
                <w:szCs w:val="24"/>
                <w:lang w:eastAsia="en-GB"/>
              </w:rPr>
            </w:pPr>
          </w:p>
        </w:tc>
      </w:tr>
      <w:tr w:rsidR="00FC27BF" w:rsidRPr="00FC27BF" w14:paraId="19C5A9FD" w14:textId="77777777" w:rsidTr="00A02F24">
        <w:tc>
          <w:tcPr>
            <w:tcW w:w="3120" w:type="dxa"/>
            <w:tcBorders>
              <w:top w:val="single" w:sz="4" w:space="0" w:color="B9B9B9"/>
              <w:right w:val="single" w:sz="4" w:space="0" w:color="B9B9B9"/>
            </w:tcBorders>
            <w:tcMar>
              <w:top w:w="58" w:type="dxa"/>
              <w:left w:w="108" w:type="dxa"/>
              <w:bottom w:w="58" w:type="dxa"/>
              <w:right w:w="108" w:type="dxa"/>
            </w:tcMar>
          </w:tcPr>
          <w:p w14:paraId="57C713C9" w14:textId="77777777" w:rsidR="00B52ED4" w:rsidRPr="00FC27BF" w:rsidRDefault="00B52ED4" w:rsidP="007D0E83">
            <w:pPr>
              <w:pStyle w:val="ListParagraph"/>
              <w:rPr>
                <w:rFonts w:ascii="Arial" w:hAnsi="Arial" w:cs="Arial"/>
                <w:color w:val="000000" w:themeColor="text1"/>
                <w:sz w:val="24"/>
                <w:szCs w:val="24"/>
                <w:lang w:eastAsia="en-GB"/>
              </w:rPr>
            </w:pPr>
          </w:p>
        </w:tc>
        <w:tc>
          <w:tcPr>
            <w:tcW w:w="3339" w:type="dxa"/>
            <w:tcBorders>
              <w:top w:val="single" w:sz="4" w:space="0" w:color="B9B9B9"/>
              <w:left w:val="single" w:sz="4" w:space="0" w:color="B9B9B9"/>
              <w:right w:val="single" w:sz="4" w:space="0" w:color="B9B9B9"/>
            </w:tcBorders>
            <w:tcMar>
              <w:top w:w="58" w:type="dxa"/>
              <w:left w:w="108" w:type="dxa"/>
              <w:bottom w:w="58" w:type="dxa"/>
              <w:right w:w="108" w:type="dxa"/>
            </w:tcMar>
          </w:tcPr>
          <w:p w14:paraId="0B4EE1A9"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3261" w:type="dxa"/>
            <w:tcBorders>
              <w:top w:val="single" w:sz="4" w:space="0" w:color="B9B9B9"/>
              <w:left w:val="single" w:sz="4" w:space="0" w:color="B9B9B9"/>
            </w:tcBorders>
            <w:tcMar>
              <w:top w:w="58" w:type="dxa"/>
              <w:left w:w="108" w:type="dxa"/>
              <w:bottom w:w="58" w:type="dxa"/>
              <w:right w:w="108" w:type="dxa"/>
            </w:tcMar>
          </w:tcPr>
          <w:p w14:paraId="6C33C97D" w14:textId="77777777" w:rsidR="00B52ED4" w:rsidRPr="00FC27BF" w:rsidRDefault="00B52ED4" w:rsidP="007D0E83">
            <w:pPr>
              <w:pStyle w:val="ListParagraph"/>
              <w:rPr>
                <w:rFonts w:ascii="Arial" w:hAnsi="Arial" w:cs="Arial"/>
                <w:color w:val="000000" w:themeColor="text1"/>
                <w:sz w:val="24"/>
                <w:szCs w:val="24"/>
                <w:lang w:eastAsia="en-GB"/>
              </w:rPr>
            </w:pPr>
          </w:p>
        </w:tc>
      </w:tr>
    </w:tbl>
    <w:p w14:paraId="4F16FFD6" w14:textId="77777777" w:rsidR="00B52ED4" w:rsidRPr="00FC27BF" w:rsidRDefault="00B52ED4" w:rsidP="00B52ED4">
      <w:pPr>
        <w:spacing w:after="240"/>
        <w:rPr>
          <w:rFonts w:ascii="Arial" w:hAnsi="Arial" w:cs="Arial"/>
          <w:color w:val="000000" w:themeColor="text1"/>
          <w:sz w:val="24"/>
          <w:szCs w:val="24"/>
          <w:lang w:eastAsia="en-GB"/>
        </w:rPr>
      </w:pPr>
    </w:p>
    <w:p w14:paraId="53008C46" w14:textId="19640AD8" w:rsidR="00B52ED4" w:rsidRPr="00FC27BF" w:rsidRDefault="007643B3" w:rsidP="007D0E83">
      <w:pPr>
        <w:pStyle w:val="Heading3"/>
        <w:rPr>
          <w:rFonts w:ascii="Arial" w:hAnsi="Arial" w:cs="Arial"/>
          <w:color w:val="000000" w:themeColor="text1"/>
          <w:lang w:eastAsia="en-GB"/>
        </w:rPr>
      </w:pPr>
      <w:bookmarkStart w:id="28" w:name="_Toc97546580"/>
      <w:bookmarkStart w:id="29" w:name="_Toc146536237"/>
      <w:r>
        <w:rPr>
          <w:rFonts w:ascii="Arial" w:eastAsia="Arial" w:hAnsi="Arial" w:cs="Arial"/>
          <w:color w:val="000000" w:themeColor="text1"/>
          <w:lang w:eastAsia="en-GB"/>
        </w:rPr>
        <w:t xml:space="preserve">Example </w:t>
      </w:r>
      <w:r w:rsidR="00B52ED4" w:rsidRPr="00FC27BF">
        <w:rPr>
          <w:rFonts w:ascii="Arial" w:eastAsia="Arial" w:hAnsi="Arial" w:cs="Arial"/>
          <w:color w:val="000000" w:themeColor="text1"/>
          <w:lang w:eastAsia="en-GB"/>
        </w:rPr>
        <w:t>first aid training log</w:t>
      </w:r>
      <w:bookmarkEnd w:id="28"/>
      <w:bookmarkEnd w:id="29"/>
      <w:r>
        <w:rPr>
          <w:rFonts w:ascii="Arial" w:eastAsia="Arial" w:hAnsi="Arial" w:cs="Arial"/>
          <w:color w:val="000000" w:themeColor="text1"/>
          <w:lang w:eastAsia="en-GB"/>
        </w:rPr>
        <w:t xml:space="preserve"> (Held on HRIS)</w:t>
      </w:r>
    </w:p>
    <w:tbl>
      <w:tblPr>
        <w:tblW w:w="0" w:type="auto"/>
        <w:tblInd w:w="113" w:type="dxa"/>
        <w:tblBorders>
          <w:top w:val="single" w:sz="4" w:space="0" w:color="B9B9B9"/>
          <w:left w:val="single" w:sz="4" w:space="0" w:color="B9B9B9"/>
          <w:bottom w:val="single" w:sz="4" w:space="0" w:color="B9B9B9"/>
          <w:right w:val="single" w:sz="4" w:space="0" w:color="B9B9B9"/>
          <w:insideH w:val="nil"/>
          <w:insideV w:val="nil"/>
        </w:tblBorders>
        <w:tblCellMar>
          <w:left w:w="0" w:type="dxa"/>
          <w:right w:w="0" w:type="dxa"/>
        </w:tblCellMar>
        <w:tblLook w:val="04A0" w:firstRow="1" w:lastRow="0" w:firstColumn="1" w:lastColumn="0" w:noHBand="0" w:noVBand="1"/>
      </w:tblPr>
      <w:tblGrid>
        <w:gridCol w:w="2363"/>
        <w:gridCol w:w="2499"/>
        <w:gridCol w:w="2403"/>
        <w:gridCol w:w="2109"/>
      </w:tblGrid>
      <w:tr w:rsidR="00FC27BF" w:rsidRPr="00FC27BF" w14:paraId="09262722" w14:textId="77777777" w:rsidTr="00A02F24">
        <w:trPr>
          <w:tblHeader/>
        </w:trPr>
        <w:tc>
          <w:tcPr>
            <w:tcW w:w="2491" w:type="dxa"/>
            <w:tcBorders>
              <w:bottom w:val="single" w:sz="4" w:space="0" w:color="B9B9B9"/>
              <w:right w:val="single" w:sz="4" w:space="0" w:color="B9B9B9"/>
            </w:tcBorders>
            <w:shd w:val="clear" w:color="auto" w:fill="D8DFDE"/>
            <w:tcMar>
              <w:top w:w="58" w:type="dxa"/>
              <w:left w:w="108" w:type="dxa"/>
              <w:bottom w:w="58" w:type="dxa"/>
              <w:right w:w="108" w:type="dxa"/>
            </w:tcMar>
            <w:hideMark/>
          </w:tcPr>
          <w:p w14:paraId="57124327" w14:textId="77777777" w:rsidR="00B52ED4" w:rsidRPr="007D0E83" w:rsidRDefault="00B52ED4" w:rsidP="007D0E83">
            <w:pPr>
              <w:rPr>
                <w:rFonts w:ascii="Arial" w:hAnsi="Arial" w:cs="Arial"/>
                <w:color w:val="000000" w:themeColor="text1"/>
                <w:sz w:val="24"/>
                <w:szCs w:val="24"/>
                <w:lang w:eastAsia="en-GB"/>
              </w:rPr>
            </w:pPr>
            <w:r w:rsidRPr="007D0E83">
              <w:rPr>
                <w:rFonts w:ascii="Arial" w:hAnsi="Arial" w:cs="Arial"/>
                <w:caps/>
                <w:color w:val="000000" w:themeColor="text1"/>
                <w:sz w:val="24"/>
                <w:szCs w:val="24"/>
                <w:lang w:eastAsia="en-GB"/>
              </w:rPr>
              <w:t>name/type of training</w:t>
            </w:r>
          </w:p>
        </w:tc>
        <w:tc>
          <w:tcPr>
            <w:tcW w:w="2643" w:type="dxa"/>
            <w:tcBorders>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72A71452" w14:textId="77777777" w:rsidR="00B52ED4" w:rsidRPr="007D0E83" w:rsidRDefault="00B52ED4" w:rsidP="007D0E83">
            <w:pPr>
              <w:rPr>
                <w:rFonts w:ascii="Arial" w:hAnsi="Arial" w:cs="Arial"/>
                <w:color w:val="000000" w:themeColor="text1"/>
                <w:sz w:val="24"/>
                <w:szCs w:val="24"/>
                <w:lang w:eastAsia="en-GB"/>
              </w:rPr>
            </w:pPr>
            <w:r w:rsidRPr="007D0E83">
              <w:rPr>
                <w:rFonts w:ascii="Arial" w:hAnsi="Arial" w:cs="Arial"/>
                <w:caps/>
                <w:color w:val="000000" w:themeColor="text1"/>
                <w:sz w:val="24"/>
                <w:szCs w:val="24"/>
                <w:lang w:eastAsia="en-GB"/>
              </w:rPr>
              <w:t>staff who attended (individual staff members or groups)</w:t>
            </w:r>
          </w:p>
        </w:tc>
        <w:tc>
          <w:tcPr>
            <w:tcW w:w="2553" w:type="dxa"/>
            <w:tcBorders>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0EC36FE0" w14:textId="77777777" w:rsidR="00B52ED4" w:rsidRPr="007D0E83" w:rsidRDefault="00B52ED4" w:rsidP="007D0E83">
            <w:pPr>
              <w:rPr>
                <w:rFonts w:ascii="Arial" w:hAnsi="Arial" w:cs="Arial"/>
                <w:color w:val="000000" w:themeColor="text1"/>
                <w:sz w:val="24"/>
                <w:szCs w:val="24"/>
                <w:lang w:eastAsia="en-GB"/>
              </w:rPr>
            </w:pPr>
            <w:r w:rsidRPr="007D0E83">
              <w:rPr>
                <w:rFonts w:ascii="Arial" w:hAnsi="Arial" w:cs="Arial"/>
                <w:caps/>
                <w:color w:val="000000" w:themeColor="text1"/>
                <w:sz w:val="24"/>
                <w:szCs w:val="24"/>
                <w:lang w:eastAsia="en-GB"/>
              </w:rPr>
              <w:t>Date attended</w:t>
            </w:r>
          </w:p>
        </w:tc>
        <w:tc>
          <w:tcPr>
            <w:tcW w:w="2167" w:type="dxa"/>
            <w:tcBorders>
              <w:left w:val="single" w:sz="4" w:space="0" w:color="B9B9B9"/>
              <w:bottom w:val="single" w:sz="4" w:space="0" w:color="B9B9B9"/>
            </w:tcBorders>
            <w:shd w:val="clear" w:color="auto" w:fill="D8DFDE"/>
            <w:tcMar>
              <w:top w:w="58" w:type="dxa"/>
              <w:left w:w="108" w:type="dxa"/>
              <w:bottom w:w="58" w:type="dxa"/>
              <w:right w:w="108" w:type="dxa"/>
            </w:tcMar>
            <w:hideMark/>
          </w:tcPr>
          <w:p w14:paraId="7AA78F02" w14:textId="77777777" w:rsidR="00B52ED4" w:rsidRPr="007D0E83" w:rsidRDefault="00B52ED4" w:rsidP="007D0E83">
            <w:pPr>
              <w:rPr>
                <w:rFonts w:ascii="Arial" w:hAnsi="Arial" w:cs="Arial"/>
                <w:color w:val="000000" w:themeColor="text1"/>
                <w:sz w:val="24"/>
                <w:szCs w:val="24"/>
                <w:lang w:eastAsia="en-GB"/>
              </w:rPr>
            </w:pPr>
            <w:r w:rsidRPr="007D0E83">
              <w:rPr>
                <w:rFonts w:ascii="Arial" w:hAnsi="Arial" w:cs="Arial"/>
                <w:caps/>
                <w:color w:val="000000" w:themeColor="text1"/>
                <w:sz w:val="24"/>
                <w:szCs w:val="24"/>
                <w:lang w:eastAsia="en-GB"/>
              </w:rPr>
              <w:t>date for training to be renewed (where applicable)</w:t>
            </w:r>
          </w:p>
        </w:tc>
      </w:tr>
      <w:tr w:rsidR="00FC27BF" w:rsidRPr="00FC27BF" w14:paraId="32436A4F" w14:textId="77777777" w:rsidTr="00665EBA">
        <w:tc>
          <w:tcPr>
            <w:tcW w:w="2491" w:type="dxa"/>
            <w:tcBorders>
              <w:top w:val="single" w:sz="4" w:space="0" w:color="B9B9B9"/>
              <w:bottom w:val="single" w:sz="4" w:space="0" w:color="B9B9B9"/>
              <w:right w:val="single" w:sz="4" w:space="0" w:color="B9B9B9"/>
            </w:tcBorders>
            <w:tcMar>
              <w:top w:w="58" w:type="dxa"/>
              <w:left w:w="108" w:type="dxa"/>
              <w:bottom w:w="58" w:type="dxa"/>
              <w:right w:w="108" w:type="dxa"/>
            </w:tcMar>
          </w:tcPr>
          <w:p w14:paraId="17B7E9F1" w14:textId="63662085"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264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5968AEF"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255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B5CB821" w14:textId="77777777" w:rsidR="00B52ED4" w:rsidRPr="00FC27BF" w:rsidRDefault="00B52ED4" w:rsidP="007D0E83">
            <w:pPr>
              <w:pStyle w:val="ListParagraph"/>
              <w:rPr>
                <w:rFonts w:ascii="Arial" w:hAnsi="Arial" w:cs="Arial"/>
                <w:color w:val="000000" w:themeColor="text1"/>
                <w:sz w:val="24"/>
                <w:szCs w:val="24"/>
                <w:lang w:eastAsia="en-GB"/>
              </w:rPr>
            </w:pPr>
          </w:p>
        </w:tc>
        <w:tc>
          <w:tcPr>
            <w:tcW w:w="2167" w:type="dxa"/>
            <w:tcBorders>
              <w:top w:val="single" w:sz="4" w:space="0" w:color="B9B9B9"/>
              <w:left w:val="single" w:sz="4" w:space="0" w:color="B9B9B9"/>
              <w:bottom w:val="single" w:sz="4" w:space="0" w:color="B9B9B9"/>
            </w:tcBorders>
            <w:tcMar>
              <w:top w:w="58" w:type="dxa"/>
              <w:left w:w="108" w:type="dxa"/>
              <w:bottom w:w="58" w:type="dxa"/>
              <w:right w:w="108" w:type="dxa"/>
            </w:tcMar>
          </w:tcPr>
          <w:p w14:paraId="2F10CADE" w14:textId="77777777" w:rsidR="00B52ED4" w:rsidRPr="00FC27BF" w:rsidRDefault="00B52ED4" w:rsidP="007D0E83">
            <w:pPr>
              <w:pStyle w:val="ListParagraph"/>
              <w:rPr>
                <w:rFonts w:ascii="Arial" w:hAnsi="Arial" w:cs="Arial"/>
                <w:color w:val="000000" w:themeColor="text1"/>
                <w:sz w:val="24"/>
                <w:szCs w:val="24"/>
                <w:lang w:eastAsia="en-GB"/>
              </w:rPr>
            </w:pPr>
          </w:p>
        </w:tc>
      </w:tr>
      <w:tr w:rsidR="00FC27BF" w:rsidRPr="00FC27BF" w14:paraId="53EE586C" w14:textId="77777777" w:rsidTr="00665EBA">
        <w:tc>
          <w:tcPr>
            <w:tcW w:w="2491" w:type="dxa"/>
            <w:tcBorders>
              <w:top w:val="single" w:sz="4" w:space="0" w:color="B9B9B9"/>
              <w:bottom w:val="single" w:sz="4" w:space="0" w:color="B9B9B9"/>
              <w:right w:val="single" w:sz="4" w:space="0" w:color="B9B9B9"/>
            </w:tcBorders>
            <w:tcMar>
              <w:top w:w="58" w:type="dxa"/>
              <w:left w:w="108" w:type="dxa"/>
              <w:bottom w:w="58" w:type="dxa"/>
              <w:right w:w="108" w:type="dxa"/>
            </w:tcMar>
          </w:tcPr>
          <w:p w14:paraId="5F52335C" w14:textId="5FFA6AB4"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264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6F894861"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255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0AAAA07" w14:textId="77777777" w:rsidR="00B52ED4" w:rsidRPr="00FC27BF" w:rsidRDefault="00B52ED4" w:rsidP="007D0E83">
            <w:pPr>
              <w:pStyle w:val="ListParagraph"/>
              <w:rPr>
                <w:rFonts w:ascii="Arial" w:hAnsi="Arial" w:cs="Arial"/>
                <w:color w:val="000000" w:themeColor="text1"/>
                <w:sz w:val="24"/>
                <w:szCs w:val="24"/>
                <w:lang w:eastAsia="en-GB"/>
              </w:rPr>
            </w:pPr>
          </w:p>
        </w:tc>
        <w:tc>
          <w:tcPr>
            <w:tcW w:w="2167" w:type="dxa"/>
            <w:tcBorders>
              <w:top w:val="single" w:sz="4" w:space="0" w:color="B9B9B9"/>
              <w:left w:val="single" w:sz="4" w:space="0" w:color="B9B9B9"/>
              <w:bottom w:val="single" w:sz="4" w:space="0" w:color="B9B9B9"/>
            </w:tcBorders>
            <w:tcMar>
              <w:top w:w="58" w:type="dxa"/>
              <w:left w:w="108" w:type="dxa"/>
              <w:bottom w:w="58" w:type="dxa"/>
              <w:right w:w="108" w:type="dxa"/>
            </w:tcMar>
          </w:tcPr>
          <w:p w14:paraId="2E497A87" w14:textId="77777777" w:rsidR="00B52ED4" w:rsidRPr="00FC27BF" w:rsidRDefault="00B52ED4" w:rsidP="007D0E83">
            <w:pPr>
              <w:pStyle w:val="ListParagraph"/>
              <w:rPr>
                <w:rFonts w:ascii="Arial" w:hAnsi="Arial" w:cs="Arial"/>
                <w:color w:val="000000" w:themeColor="text1"/>
                <w:sz w:val="24"/>
                <w:szCs w:val="24"/>
                <w:lang w:eastAsia="en-GB"/>
              </w:rPr>
            </w:pPr>
          </w:p>
        </w:tc>
      </w:tr>
      <w:tr w:rsidR="00FC27BF" w:rsidRPr="00FC27BF" w14:paraId="1A3A0688" w14:textId="77777777" w:rsidTr="00665EBA">
        <w:tc>
          <w:tcPr>
            <w:tcW w:w="2491" w:type="dxa"/>
            <w:tcBorders>
              <w:top w:val="single" w:sz="4" w:space="0" w:color="B9B9B9"/>
              <w:bottom w:val="single" w:sz="4" w:space="0" w:color="B9B9B9"/>
              <w:right w:val="single" w:sz="4" w:space="0" w:color="B9B9B9"/>
            </w:tcBorders>
            <w:tcMar>
              <w:top w:w="58" w:type="dxa"/>
              <w:left w:w="108" w:type="dxa"/>
              <w:bottom w:w="58" w:type="dxa"/>
              <w:right w:w="108" w:type="dxa"/>
            </w:tcMar>
          </w:tcPr>
          <w:p w14:paraId="79C3023B" w14:textId="24DC53CF"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264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939959B"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255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12D4508" w14:textId="77777777" w:rsidR="00B52ED4" w:rsidRPr="00FC27BF" w:rsidRDefault="00B52ED4" w:rsidP="007D0E83">
            <w:pPr>
              <w:pStyle w:val="ListParagraph"/>
              <w:rPr>
                <w:rFonts w:ascii="Arial" w:hAnsi="Arial" w:cs="Arial"/>
                <w:color w:val="000000" w:themeColor="text1"/>
                <w:sz w:val="24"/>
                <w:szCs w:val="24"/>
                <w:lang w:eastAsia="en-GB"/>
              </w:rPr>
            </w:pPr>
          </w:p>
        </w:tc>
        <w:tc>
          <w:tcPr>
            <w:tcW w:w="2167" w:type="dxa"/>
            <w:tcBorders>
              <w:top w:val="single" w:sz="4" w:space="0" w:color="B9B9B9"/>
              <w:left w:val="single" w:sz="4" w:space="0" w:color="B9B9B9"/>
              <w:bottom w:val="single" w:sz="4" w:space="0" w:color="B9B9B9"/>
            </w:tcBorders>
            <w:tcMar>
              <w:top w:w="58" w:type="dxa"/>
              <w:left w:w="108" w:type="dxa"/>
              <w:bottom w:w="58" w:type="dxa"/>
              <w:right w:w="108" w:type="dxa"/>
            </w:tcMar>
          </w:tcPr>
          <w:p w14:paraId="00BE2910" w14:textId="77777777" w:rsidR="00B52ED4" w:rsidRPr="00FC27BF" w:rsidRDefault="00B52ED4" w:rsidP="007D0E83">
            <w:pPr>
              <w:pStyle w:val="ListParagraph"/>
              <w:rPr>
                <w:rFonts w:ascii="Arial" w:hAnsi="Arial" w:cs="Arial"/>
                <w:color w:val="000000" w:themeColor="text1"/>
                <w:sz w:val="24"/>
                <w:szCs w:val="24"/>
                <w:lang w:eastAsia="en-GB"/>
              </w:rPr>
            </w:pPr>
          </w:p>
        </w:tc>
      </w:tr>
      <w:tr w:rsidR="00FC27BF" w:rsidRPr="00FC27BF" w14:paraId="696CC34A" w14:textId="77777777" w:rsidTr="00A02F24">
        <w:tc>
          <w:tcPr>
            <w:tcW w:w="2491" w:type="dxa"/>
            <w:tcBorders>
              <w:top w:val="single" w:sz="4" w:space="0" w:color="B9B9B9"/>
              <w:bottom w:val="single" w:sz="4" w:space="0" w:color="B9B9B9"/>
              <w:right w:val="single" w:sz="4" w:space="0" w:color="B9B9B9"/>
            </w:tcBorders>
            <w:tcMar>
              <w:top w:w="58" w:type="dxa"/>
              <w:left w:w="108" w:type="dxa"/>
              <w:bottom w:w="58" w:type="dxa"/>
              <w:right w:w="108" w:type="dxa"/>
            </w:tcMar>
          </w:tcPr>
          <w:p w14:paraId="3F196055" w14:textId="77777777" w:rsidR="00B52ED4" w:rsidRPr="00FC27BF" w:rsidRDefault="00B52ED4" w:rsidP="007D0E83">
            <w:pPr>
              <w:pStyle w:val="ListParagraph"/>
              <w:rPr>
                <w:rFonts w:ascii="Arial" w:hAnsi="Arial" w:cs="Arial"/>
                <w:color w:val="000000" w:themeColor="text1"/>
                <w:sz w:val="24"/>
                <w:szCs w:val="24"/>
                <w:lang w:eastAsia="en-GB"/>
              </w:rPr>
            </w:pPr>
          </w:p>
        </w:tc>
        <w:tc>
          <w:tcPr>
            <w:tcW w:w="264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B916273"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255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37AB58A" w14:textId="77777777" w:rsidR="00B52ED4" w:rsidRPr="00FC27BF" w:rsidRDefault="00B52ED4" w:rsidP="007D0E83">
            <w:pPr>
              <w:pStyle w:val="ListParagraph"/>
              <w:rPr>
                <w:rFonts w:ascii="Arial" w:hAnsi="Arial" w:cs="Arial"/>
                <w:color w:val="000000" w:themeColor="text1"/>
                <w:sz w:val="24"/>
                <w:szCs w:val="24"/>
                <w:lang w:eastAsia="en-GB"/>
              </w:rPr>
            </w:pPr>
          </w:p>
        </w:tc>
        <w:tc>
          <w:tcPr>
            <w:tcW w:w="2167" w:type="dxa"/>
            <w:tcBorders>
              <w:top w:val="single" w:sz="4" w:space="0" w:color="B9B9B9"/>
              <w:left w:val="single" w:sz="4" w:space="0" w:color="B9B9B9"/>
              <w:bottom w:val="single" w:sz="4" w:space="0" w:color="B9B9B9"/>
            </w:tcBorders>
            <w:tcMar>
              <w:top w:w="58" w:type="dxa"/>
              <w:left w:w="108" w:type="dxa"/>
              <w:bottom w:w="58" w:type="dxa"/>
              <w:right w:w="108" w:type="dxa"/>
            </w:tcMar>
          </w:tcPr>
          <w:p w14:paraId="359327DB" w14:textId="77777777" w:rsidR="00B52ED4" w:rsidRPr="00FC27BF" w:rsidRDefault="00B52ED4" w:rsidP="007D0E83">
            <w:pPr>
              <w:pStyle w:val="ListParagraph"/>
              <w:rPr>
                <w:rFonts w:ascii="Arial" w:hAnsi="Arial" w:cs="Arial"/>
                <w:color w:val="000000" w:themeColor="text1"/>
                <w:sz w:val="24"/>
                <w:szCs w:val="24"/>
                <w:lang w:eastAsia="en-GB"/>
              </w:rPr>
            </w:pPr>
          </w:p>
        </w:tc>
      </w:tr>
      <w:tr w:rsidR="00FC27BF" w:rsidRPr="00FC27BF" w14:paraId="6608B44A" w14:textId="77777777" w:rsidTr="00A02F24">
        <w:tc>
          <w:tcPr>
            <w:tcW w:w="2491" w:type="dxa"/>
            <w:tcBorders>
              <w:top w:val="single" w:sz="4" w:space="0" w:color="B9B9B9"/>
              <w:bottom w:val="single" w:sz="4" w:space="0" w:color="B9B9B9"/>
              <w:right w:val="single" w:sz="4" w:space="0" w:color="B9B9B9"/>
            </w:tcBorders>
            <w:tcMar>
              <w:top w:w="58" w:type="dxa"/>
              <w:left w:w="108" w:type="dxa"/>
              <w:bottom w:w="58" w:type="dxa"/>
              <w:right w:w="108" w:type="dxa"/>
            </w:tcMar>
          </w:tcPr>
          <w:p w14:paraId="0C8CD9B5" w14:textId="77777777" w:rsidR="00B52ED4" w:rsidRPr="00FC27BF" w:rsidRDefault="00B52ED4" w:rsidP="007D0E83">
            <w:pPr>
              <w:pStyle w:val="ListParagraph"/>
              <w:rPr>
                <w:rFonts w:ascii="Arial" w:hAnsi="Arial" w:cs="Arial"/>
                <w:color w:val="000000" w:themeColor="text1"/>
                <w:sz w:val="24"/>
                <w:szCs w:val="24"/>
                <w:lang w:eastAsia="en-GB"/>
              </w:rPr>
            </w:pPr>
          </w:p>
        </w:tc>
        <w:tc>
          <w:tcPr>
            <w:tcW w:w="264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1288B6D8"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255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1DB37E4" w14:textId="77777777" w:rsidR="00B52ED4" w:rsidRPr="00FC27BF" w:rsidRDefault="00B52ED4" w:rsidP="007D0E83">
            <w:pPr>
              <w:pStyle w:val="ListParagraph"/>
              <w:rPr>
                <w:rFonts w:ascii="Arial" w:hAnsi="Arial" w:cs="Arial"/>
                <w:color w:val="000000" w:themeColor="text1"/>
                <w:sz w:val="24"/>
                <w:szCs w:val="24"/>
                <w:lang w:eastAsia="en-GB"/>
              </w:rPr>
            </w:pPr>
          </w:p>
        </w:tc>
        <w:tc>
          <w:tcPr>
            <w:tcW w:w="2167" w:type="dxa"/>
            <w:tcBorders>
              <w:top w:val="single" w:sz="4" w:space="0" w:color="B9B9B9"/>
              <w:left w:val="single" w:sz="4" w:space="0" w:color="B9B9B9"/>
              <w:bottom w:val="single" w:sz="4" w:space="0" w:color="B9B9B9"/>
            </w:tcBorders>
            <w:tcMar>
              <w:top w:w="58" w:type="dxa"/>
              <w:left w:w="108" w:type="dxa"/>
              <w:bottom w:w="58" w:type="dxa"/>
              <w:right w:w="108" w:type="dxa"/>
            </w:tcMar>
          </w:tcPr>
          <w:p w14:paraId="71FBDAE0" w14:textId="77777777" w:rsidR="00B52ED4" w:rsidRPr="00FC27BF" w:rsidRDefault="00B52ED4" w:rsidP="007D0E83">
            <w:pPr>
              <w:pStyle w:val="ListParagraph"/>
              <w:rPr>
                <w:rFonts w:ascii="Arial" w:hAnsi="Arial" w:cs="Arial"/>
                <w:color w:val="000000" w:themeColor="text1"/>
                <w:sz w:val="24"/>
                <w:szCs w:val="24"/>
                <w:lang w:eastAsia="en-GB"/>
              </w:rPr>
            </w:pPr>
          </w:p>
        </w:tc>
      </w:tr>
      <w:tr w:rsidR="00FC27BF" w:rsidRPr="00FC27BF" w14:paraId="1AD53B7A" w14:textId="77777777" w:rsidTr="00A02F24">
        <w:tc>
          <w:tcPr>
            <w:tcW w:w="2491" w:type="dxa"/>
            <w:tcBorders>
              <w:top w:val="single" w:sz="4" w:space="0" w:color="B9B9B9"/>
              <w:right w:val="single" w:sz="4" w:space="0" w:color="B9B9B9"/>
            </w:tcBorders>
            <w:tcMar>
              <w:top w:w="58" w:type="dxa"/>
              <w:left w:w="108" w:type="dxa"/>
              <w:bottom w:w="58" w:type="dxa"/>
              <w:right w:w="108" w:type="dxa"/>
            </w:tcMar>
          </w:tcPr>
          <w:p w14:paraId="76F970E4" w14:textId="77777777" w:rsidR="00B52ED4" w:rsidRPr="00FC27BF" w:rsidRDefault="00B52ED4" w:rsidP="007D0E83">
            <w:pPr>
              <w:pStyle w:val="ListParagraph"/>
              <w:rPr>
                <w:rFonts w:ascii="Arial" w:hAnsi="Arial" w:cs="Arial"/>
                <w:color w:val="000000" w:themeColor="text1"/>
                <w:sz w:val="24"/>
                <w:szCs w:val="24"/>
                <w:lang w:eastAsia="en-GB"/>
              </w:rPr>
            </w:pPr>
          </w:p>
        </w:tc>
        <w:tc>
          <w:tcPr>
            <w:tcW w:w="2643" w:type="dxa"/>
            <w:tcBorders>
              <w:top w:val="single" w:sz="4" w:space="0" w:color="B9B9B9"/>
              <w:left w:val="single" w:sz="4" w:space="0" w:color="B9B9B9"/>
              <w:right w:val="single" w:sz="4" w:space="0" w:color="B9B9B9"/>
            </w:tcBorders>
            <w:tcMar>
              <w:top w:w="58" w:type="dxa"/>
              <w:left w:w="108" w:type="dxa"/>
              <w:bottom w:w="58" w:type="dxa"/>
              <w:right w:w="108" w:type="dxa"/>
            </w:tcMar>
          </w:tcPr>
          <w:p w14:paraId="5A6CDE40" w14:textId="77777777" w:rsidR="00B52ED4" w:rsidRPr="00FC27BF" w:rsidRDefault="00B52ED4" w:rsidP="007D0E83">
            <w:pPr>
              <w:pStyle w:val="ListParagraph"/>
              <w:keepLines/>
              <w:spacing w:after="60"/>
              <w:rPr>
                <w:rFonts w:ascii="Arial" w:hAnsi="Arial" w:cs="Arial"/>
                <w:color w:val="000000" w:themeColor="text1"/>
                <w:sz w:val="24"/>
                <w:szCs w:val="24"/>
                <w:lang w:eastAsia="en-GB"/>
              </w:rPr>
            </w:pPr>
          </w:p>
        </w:tc>
        <w:tc>
          <w:tcPr>
            <w:tcW w:w="2553" w:type="dxa"/>
            <w:tcBorders>
              <w:top w:val="single" w:sz="4" w:space="0" w:color="B9B9B9"/>
              <w:left w:val="single" w:sz="4" w:space="0" w:color="B9B9B9"/>
              <w:right w:val="single" w:sz="4" w:space="0" w:color="B9B9B9"/>
            </w:tcBorders>
            <w:tcMar>
              <w:top w:w="58" w:type="dxa"/>
              <w:left w:w="108" w:type="dxa"/>
              <w:bottom w:w="58" w:type="dxa"/>
              <w:right w:w="108" w:type="dxa"/>
            </w:tcMar>
          </w:tcPr>
          <w:p w14:paraId="1D972E05" w14:textId="77777777" w:rsidR="00B52ED4" w:rsidRPr="00FC27BF" w:rsidRDefault="00B52ED4" w:rsidP="007D0E83">
            <w:pPr>
              <w:pStyle w:val="ListParagraph"/>
              <w:rPr>
                <w:rFonts w:ascii="Arial" w:hAnsi="Arial" w:cs="Arial"/>
                <w:color w:val="000000" w:themeColor="text1"/>
                <w:sz w:val="24"/>
                <w:szCs w:val="24"/>
                <w:lang w:eastAsia="en-GB"/>
              </w:rPr>
            </w:pPr>
          </w:p>
        </w:tc>
        <w:tc>
          <w:tcPr>
            <w:tcW w:w="2167" w:type="dxa"/>
            <w:tcBorders>
              <w:top w:val="single" w:sz="4" w:space="0" w:color="B9B9B9"/>
              <w:left w:val="single" w:sz="4" w:space="0" w:color="B9B9B9"/>
            </w:tcBorders>
            <w:tcMar>
              <w:top w:w="58" w:type="dxa"/>
              <w:left w:w="108" w:type="dxa"/>
              <w:bottom w:w="58" w:type="dxa"/>
              <w:right w:w="108" w:type="dxa"/>
            </w:tcMar>
          </w:tcPr>
          <w:p w14:paraId="4BCD3774" w14:textId="77777777" w:rsidR="00B52ED4" w:rsidRPr="00FC27BF" w:rsidRDefault="00B52ED4" w:rsidP="007D0E83">
            <w:pPr>
              <w:pStyle w:val="ListParagraph"/>
              <w:rPr>
                <w:rFonts w:ascii="Arial" w:hAnsi="Arial" w:cs="Arial"/>
                <w:color w:val="000000" w:themeColor="text1"/>
                <w:sz w:val="24"/>
                <w:szCs w:val="24"/>
                <w:lang w:eastAsia="en-GB"/>
              </w:rPr>
            </w:pPr>
          </w:p>
        </w:tc>
      </w:tr>
    </w:tbl>
    <w:p w14:paraId="0157851A" w14:textId="77777777" w:rsidR="00B52ED4" w:rsidRDefault="00B52ED4" w:rsidP="00B52ED4">
      <w:pPr>
        <w:pStyle w:val="Heading1"/>
        <w:rPr>
          <w:rFonts w:ascii="Arial" w:hAnsi="Arial" w:cs="Arial"/>
          <w:color w:val="000000" w:themeColor="text1"/>
          <w:sz w:val="24"/>
          <w:szCs w:val="24"/>
        </w:rPr>
      </w:pPr>
    </w:p>
    <w:p w14:paraId="60CE0206" w14:textId="77777777" w:rsidR="00BB65CC" w:rsidRDefault="00BB65CC" w:rsidP="00BB65CC"/>
    <w:p w14:paraId="15FBA77C" w14:textId="77777777" w:rsidR="00BB65CC" w:rsidRDefault="00BB65CC" w:rsidP="00BB65CC"/>
    <w:p w14:paraId="40E3E3C8" w14:textId="77777777" w:rsidR="00BB65CC" w:rsidRDefault="00BB65CC" w:rsidP="00BB65CC"/>
    <w:p w14:paraId="6397DC38" w14:textId="77777777" w:rsidR="00BB65CC" w:rsidRDefault="00BB65CC" w:rsidP="00BB65CC"/>
    <w:p w14:paraId="117B329A" w14:textId="77777777" w:rsidR="00BB65CC" w:rsidRDefault="00BB65CC" w:rsidP="00BB65CC"/>
    <w:p w14:paraId="45ABC6FB" w14:textId="77777777" w:rsidR="00BB65CC" w:rsidRDefault="00BB65CC" w:rsidP="00BB65CC"/>
    <w:p w14:paraId="371C9FBE" w14:textId="77777777" w:rsidR="00BB65CC" w:rsidRDefault="00BB65CC" w:rsidP="00BB65CC"/>
    <w:p w14:paraId="233B70D4" w14:textId="77777777" w:rsidR="00BB65CC" w:rsidRPr="00BB65CC" w:rsidRDefault="00BB65CC" w:rsidP="00BB65CC"/>
    <w:p w14:paraId="1B49B0E2" w14:textId="58C85B51" w:rsidR="007643B3" w:rsidRPr="006807A9" w:rsidRDefault="007643B3" w:rsidP="007643B3">
      <w:pPr>
        <w:pStyle w:val="Heading3"/>
        <w:rPr>
          <w:rFonts w:ascii="Arial" w:hAnsi="Arial" w:cs="Arial"/>
          <w:b/>
          <w:bCs/>
          <w:color w:val="111111"/>
        </w:rPr>
      </w:pPr>
      <w:r>
        <w:rPr>
          <w:rFonts w:ascii="Arial" w:hAnsi="Arial" w:cs="Arial"/>
          <w:b/>
          <w:bCs/>
          <w:color w:val="111111"/>
        </w:rPr>
        <w:lastRenderedPageBreak/>
        <w:t xml:space="preserve">Example </w:t>
      </w:r>
      <w:r w:rsidRPr="006807A9">
        <w:rPr>
          <w:rFonts w:ascii="Arial" w:hAnsi="Arial" w:cs="Arial"/>
          <w:b/>
          <w:bCs/>
          <w:color w:val="111111"/>
        </w:rPr>
        <w:t xml:space="preserve">First Aid Kit </w:t>
      </w:r>
      <w:r>
        <w:rPr>
          <w:rFonts w:ascii="Arial" w:hAnsi="Arial" w:cs="Arial"/>
          <w:b/>
          <w:bCs/>
          <w:color w:val="111111"/>
        </w:rPr>
        <w:t>i</w:t>
      </w:r>
      <w:r w:rsidRPr="006807A9">
        <w:rPr>
          <w:rFonts w:ascii="Arial" w:hAnsi="Arial" w:cs="Arial"/>
          <w:b/>
          <w:bCs/>
          <w:color w:val="111111"/>
        </w:rPr>
        <w:t xml:space="preserve">nventory </w:t>
      </w:r>
    </w:p>
    <w:p w14:paraId="75137FA0" w14:textId="77777777" w:rsidR="007643B3" w:rsidRPr="00212B3F" w:rsidRDefault="007643B3" w:rsidP="007643B3">
      <w:pPr>
        <w:spacing w:before="100" w:beforeAutospacing="1" w:after="240" w:line="240" w:lineRule="auto"/>
        <w:textAlignment w:val="baseline"/>
        <w:rPr>
          <w:rFonts w:ascii="Arial" w:hAnsi="Arial" w:cs="Arial"/>
          <w:color w:val="111111"/>
          <w:sz w:val="24"/>
          <w:szCs w:val="24"/>
          <w:u w:val="single"/>
        </w:rPr>
      </w:pPr>
      <w:r w:rsidRPr="00212B3F">
        <w:rPr>
          <w:rFonts w:ascii="Arial" w:hAnsi="Arial" w:cs="Arial"/>
          <w:color w:val="111111"/>
          <w:sz w:val="24"/>
          <w:szCs w:val="24"/>
          <w:u w:val="single"/>
        </w:rPr>
        <w:t>Detailed inventory checklist for standard first aid kits (including minimum contents).</w:t>
      </w:r>
    </w:p>
    <w:tbl>
      <w:tblPr>
        <w:tblStyle w:val="PlainTable1"/>
        <w:tblW w:w="0" w:type="auto"/>
        <w:tblLook w:val="0420" w:firstRow="1" w:lastRow="0" w:firstColumn="0" w:lastColumn="0" w:noHBand="0" w:noVBand="1"/>
      </w:tblPr>
      <w:tblGrid>
        <w:gridCol w:w="4743"/>
        <w:gridCol w:w="4744"/>
      </w:tblGrid>
      <w:tr w:rsidR="007643B3" w:rsidRPr="00212B3F" w14:paraId="44063E38" w14:textId="77777777" w:rsidTr="00A02F24">
        <w:trPr>
          <w:cnfStyle w:val="100000000000" w:firstRow="1" w:lastRow="0" w:firstColumn="0" w:lastColumn="0" w:oddVBand="0" w:evenVBand="0" w:oddHBand="0" w:evenHBand="0" w:firstRowFirstColumn="0" w:firstRowLastColumn="0" w:lastRowFirstColumn="0" w:lastRowLastColumn="0"/>
        </w:trPr>
        <w:tc>
          <w:tcPr>
            <w:tcW w:w="4743" w:type="dxa"/>
          </w:tcPr>
          <w:p w14:paraId="08141FCE" w14:textId="77777777" w:rsidR="007643B3" w:rsidRPr="00212B3F" w:rsidRDefault="007643B3" w:rsidP="00A02F24">
            <w:pPr>
              <w:rPr>
                <w:rFonts w:ascii="Arial" w:hAnsi="Arial" w:cs="Arial"/>
                <w:sz w:val="24"/>
                <w:szCs w:val="24"/>
              </w:rPr>
            </w:pPr>
            <w:r w:rsidRPr="00212B3F">
              <w:rPr>
                <w:rFonts w:ascii="Arial" w:hAnsi="Arial" w:cs="Arial"/>
                <w:sz w:val="24"/>
                <w:szCs w:val="24"/>
              </w:rPr>
              <w:t>Item</w:t>
            </w:r>
          </w:p>
        </w:tc>
        <w:tc>
          <w:tcPr>
            <w:tcW w:w="4744" w:type="dxa"/>
          </w:tcPr>
          <w:p w14:paraId="0714CCEC" w14:textId="7B029704" w:rsidR="007643B3" w:rsidRPr="00212B3F" w:rsidRDefault="007643B3" w:rsidP="00A02F24">
            <w:pPr>
              <w:rPr>
                <w:rFonts w:ascii="Arial" w:hAnsi="Arial" w:cs="Arial"/>
                <w:sz w:val="24"/>
                <w:szCs w:val="24"/>
              </w:rPr>
            </w:pPr>
            <w:r>
              <w:rPr>
                <w:rFonts w:ascii="Arial" w:hAnsi="Arial" w:cs="Arial"/>
                <w:sz w:val="24"/>
                <w:szCs w:val="24"/>
              </w:rPr>
              <w:t>Monthly check (Present and in date)</w:t>
            </w:r>
          </w:p>
        </w:tc>
      </w:tr>
      <w:tr w:rsidR="007643B3" w:rsidRPr="00212B3F" w14:paraId="35CB6BAF" w14:textId="77777777" w:rsidTr="00A02F24">
        <w:trPr>
          <w:cnfStyle w:val="000000100000" w:firstRow="0" w:lastRow="0" w:firstColumn="0" w:lastColumn="0" w:oddVBand="0" w:evenVBand="0" w:oddHBand="1" w:evenHBand="0" w:firstRowFirstColumn="0" w:firstRowLastColumn="0" w:lastRowFirstColumn="0" w:lastRowLastColumn="0"/>
        </w:trPr>
        <w:tc>
          <w:tcPr>
            <w:tcW w:w="4743" w:type="dxa"/>
          </w:tcPr>
          <w:p w14:paraId="3E8DC4EF" w14:textId="77777777" w:rsidR="007643B3" w:rsidRPr="00212B3F" w:rsidRDefault="007643B3" w:rsidP="00A02F24">
            <w:pPr>
              <w:rPr>
                <w:rFonts w:ascii="Arial" w:hAnsi="Arial" w:cs="Arial"/>
                <w:sz w:val="24"/>
                <w:szCs w:val="24"/>
              </w:rPr>
            </w:pPr>
            <w:r w:rsidRPr="00212B3F">
              <w:rPr>
                <w:rFonts w:ascii="Arial" w:hAnsi="Arial" w:cs="Arial"/>
                <w:sz w:val="24"/>
                <w:szCs w:val="24"/>
              </w:rPr>
              <w:t>Leaflet</w:t>
            </w:r>
          </w:p>
        </w:tc>
        <w:tc>
          <w:tcPr>
            <w:tcW w:w="4744" w:type="dxa"/>
          </w:tcPr>
          <w:p w14:paraId="5FC8CF74" w14:textId="23677850" w:rsidR="007643B3" w:rsidRPr="00212B3F" w:rsidRDefault="007643B3" w:rsidP="00A02F24">
            <w:pPr>
              <w:rPr>
                <w:rFonts w:ascii="Arial" w:hAnsi="Arial" w:cs="Arial"/>
                <w:sz w:val="24"/>
                <w:szCs w:val="24"/>
              </w:rPr>
            </w:pPr>
          </w:p>
        </w:tc>
      </w:tr>
      <w:tr w:rsidR="007643B3" w:rsidRPr="00212B3F" w14:paraId="7D9DB594" w14:textId="77777777" w:rsidTr="00A02F24">
        <w:tc>
          <w:tcPr>
            <w:tcW w:w="4743" w:type="dxa"/>
          </w:tcPr>
          <w:p w14:paraId="57EEEA8B" w14:textId="77777777" w:rsidR="007643B3" w:rsidRPr="00212B3F" w:rsidRDefault="007643B3" w:rsidP="00A02F24">
            <w:pPr>
              <w:rPr>
                <w:rFonts w:ascii="Arial" w:hAnsi="Arial" w:cs="Arial"/>
                <w:sz w:val="24"/>
                <w:szCs w:val="24"/>
              </w:rPr>
            </w:pPr>
            <w:r w:rsidRPr="00212B3F">
              <w:rPr>
                <w:rFonts w:ascii="Arial" w:hAnsi="Arial" w:cs="Arial"/>
                <w:sz w:val="24"/>
                <w:szCs w:val="24"/>
              </w:rPr>
              <w:t>Bandages</w:t>
            </w:r>
          </w:p>
        </w:tc>
        <w:tc>
          <w:tcPr>
            <w:tcW w:w="4744" w:type="dxa"/>
          </w:tcPr>
          <w:p w14:paraId="03A8CBC3" w14:textId="08FE6B4F" w:rsidR="007643B3" w:rsidRPr="00212B3F" w:rsidRDefault="007643B3" w:rsidP="00A02F24">
            <w:pPr>
              <w:rPr>
                <w:rFonts w:ascii="Arial" w:hAnsi="Arial" w:cs="Arial"/>
                <w:sz w:val="24"/>
                <w:szCs w:val="24"/>
              </w:rPr>
            </w:pPr>
          </w:p>
        </w:tc>
      </w:tr>
      <w:tr w:rsidR="007643B3" w:rsidRPr="00212B3F" w14:paraId="3BB5A7D5" w14:textId="77777777" w:rsidTr="00A02F24">
        <w:trPr>
          <w:cnfStyle w:val="000000100000" w:firstRow="0" w:lastRow="0" w:firstColumn="0" w:lastColumn="0" w:oddVBand="0" w:evenVBand="0" w:oddHBand="1" w:evenHBand="0" w:firstRowFirstColumn="0" w:firstRowLastColumn="0" w:lastRowFirstColumn="0" w:lastRowLastColumn="0"/>
        </w:trPr>
        <w:tc>
          <w:tcPr>
            <w:tcW w:w="4743" w:type="dxa"/>
          </w:tcPr>
          <w:p w14:paraId="264BE262" w14:textId="77777777" w:rsidR="007643B3" w:rsidRPr="00212B3F" w:rsidRDefault="007643B3" w:rsidP="00A02F24">
            <w:pPr>
              <w:rPr>
                <w:rFonts w:ascii="Arial" w:hAnsi="Arial" w:cs="Arial"/>
                <w:sz w:val="24"/>
                <w:szCs w:val="24"/>
              </w:rPr>
            </w:pPr>
            <w:r w:rsidRPr="00212B3F">
              <w:rPr>
                <w:rFonts w:ascii="Arial" w:hAnsi="Arial" w:cs="Arial"/>
                <w:sz w:val="24"/>
                <w:szCs w:val="24"/>
              </w:rPr>
              <w:t>Eye pad bandages</w:t>
            </w:r>
          </w:p>
        </w:tc>
        <w:tc>
          <w:tcPr>
            <w:tcW w:w="4744" w:type="dxa"/>
          </w:tcPr>
          <w:p w14:paraId="48388791" w14:textId="77777777" w:rsidR="007643B3" w:rsidRPr="00212B3F" w:rsidRDefault="007643B3" w:rsidP="00A02F24">
            <w:pPr>
              <w:rPr>
                <w:rFonts w:ascii="Arial" w:hAnsi="Arial" w:cs="Arial"/>
                <w:sz w:val="24"/>
                <w:szCs w:val="24"/>
              </w:rPr>
            </w:pPr>
          </w:p>
        </w:tc>
      </w:tr>
      <w:tr w:rsidR="007643B3" w:rsidRPr="00212B3F" w14:paraId="7D3B3FAF" w14:textId="77777777" w:rsidTr="00A02F24">
        <w:tc>
          <w:tcPr>
            <w:tcW w:w="4743" w:type="dxa"/>
          </w:tcPr>
          <w:p w14:paraId="42F46E45" w14:textId="77777777" w:rsidR="007643B3" w:rsidRPr="00212B3F" w:rsidRDefault="007643B3" w:rsidP="00A02F24">
            <w:pPr>
              <w:rPr>
                <w:rFonts w:ascii="Arial" w:hAnsi="Arial" w:cs="Arial"/>
                <w:sz w:val="24"/>
                <w:szCs w:val="24"/>
              </w:rPr>
            </w:pPr>
            <w:r w:rsidRPr="00212B3F">
              <w:rPr>
                <w:rFonts w:ascii="Arial" w:hAnsi="Arial" w:cs="Arial"/>
                <w:sz w:val="24"/>
                <w:szCs w:val="24"/>
              </w:rPr>
              <w:t>Triangular bandages</w:t>
            </w:r>
          </w:p>
        </w:tc>
        <w:tc>
          <w:tcPr>
            <w:tcW w:w="4744" w:type="dxa"/>
          </w:tcPr>
          <w:p w14:paraId="36372961" w14:textId="77777777" w:rsidR="007643B3" w:rsidRPr="00212B3F" w:rsidRDefault="007643B3" w:rsidP="00A02F24">
            <w:pPr>
              <w:rPr>
                <w:rFonts w:ascii="Arial" w:hAnsi="Arial" w:cs="Arial"/>
                <w:sz w:val="24"/>
                <w:szCs w:val="24"/>
              </w:rPr>
            </w:pPr>
          </w:p>
        </w:tc>
      </w:tr>
      <w:tr w:rsidR="007643B3" w:rsidRPr="00212B3F" w14:paraId="7FBE2D47" w14:textId="77777777" w:rsidTr="00A02F24">
        <w:trPr>
          <w:cnfStyle w:val="000000100000" w:firstRow="0" w:lastRow="0" w:firstColumn="0" w:lastColumn="0" w:oddVBand="0" w:evenVBand="0" w:oddHBand="1" w:evenHBand="0" w:firstRowFirstColumn="0" w:firstRowLastColumn="0" w:lastRowFirstColumn="0" w:lastRowLastColumn="0"/>
        </w:trPr>
        <w:tc>
          <w:tcPr>
            <w:tcW w:w="4743" w:type="dxa"/>
          </w:tcPr>
          <w:p w14:paraId="6507076C" w14:textId="77777777" w:rsidR="007643B3" w:rsidRPr="00212B3F" w:rsidRDefault="007643B3" w:rsidP="00A02F24">
            <w:pPr>
              <w:rPr>
                <w:rFonts w:ascii="Arial" w:hAnsi="Arial" w:cs="Arial"/>
                <w:sz w:val="24"/>
                <w:szCs w:val="24"/>
              </w:rPr>
            </w:pPr>
            <w:r w:rsidRPr="00212B3F">
              <w:rPr>
                <w:rFonts w:ascii="Arial" w:hAnsi="Arial" w:cs="Arial"/>
                <w:sz w:val="24"/>
                <w:szCs w:val="24"/>
              </w:rPr>
              <w:t>Adhesive tape</w:t>
            </w:r>
          </w:p>
        </w:tc>
        <w:tc>
          <w:tcPr>
            <w:tcW w:w="4744" w:type="dxa"/>
          </w:tcPr>
          <w:p w14:paraId="59B494D2" w14:textId="77777777" w:rsidR="007643B3" w:rsidRPr="00212B3F" w:rsidRDefault="007643B3" w:rsidP="00A02F24">
            <w:pPr>
              <w:rPr>
                <w:rFonts w:ascii="Arial" w:hAnsi="Arial" w:cs="Arial"/>
                <w:sz w:val="24"/>
                <w:szCs w:val="24"/>
              </w:rPr>
            </w:pPr>
          </w:p>
        </w:tc>
      </w:tr>
      <w:tr w:rsidR="007643B3" w:rsidRPr="00212B3F" w14:paraId="1A8020C6" w14:textId="77777777" w:rsidTr="00A02F24">
        <w:tc>
          <w:tcPr>
            <w:tcW w:w="4743" w:type="dxa"/>
          </w:tcPr>
          <w:p w14:paraId="3DDBF9B3" w14:textId="77777777" w:rsidR="007643B3" w:rsidRPr="00212B3F" w:rsidRDefault="007643B3" w:rsidP="00A02F24">
            <w:pPr>
              <w:rPr>
                <w:rFonts w:ascii="Arial" w:hAnsi="Arial" w:cs="Arial"/>
                <w:sz w:val="24"/>
                <w:szCs w:val="24"/>
              </w:rPr>
            </w:pPr>
            <w:r w:rsidRPr="00212B3F">
              <w:rPr>
                <w:rFonts w:ascii="Arial" w:hAnsi="Arial" w:cs="Arial"/>
                <w:sz w:val="24"/>
                <w:szCs w:val="24"/>
              </w:rPr>
              <w:t>Safety pins</w:t>
            </w:r>
          </w:p>
        </w:tc>
        <w:tc>
          <w:tcPr>
            <w:tcW w:w="4744" w:type="dxa"/>
          </w:tcPr>
          <w:p w14:paraId="3B071A13" w14:textId="77777777" w:rsidR="007643B3" w:rsidRPr="00212B3F" w:rsidRDefault="007643B3" w:rsidP="00A02F24">
            <w:pPr>
              <w:rPr>
                <w:rFonts w:ascii="Arial" w:hAnsi="Arial" w:cs="Arial"/>
                <w:sz w:val="24"/>
                <w:szCs w:val="24"/>
              </w:rPr>
            </w:pPr>
          </w:p>
        </w:tc>
      </w:tr>
      <w:tr w:rsidR="007643B3" w:rsidRPr="00212B3F" w14:paraId="792FC890" w14:textId="77777777" w:rsidTr="00A02F24">
        <w:trPr>
          <w:cnfStyle w:val="000000100000" w:firstRow="0" w:lastRow="0" w:firstColumn="0" w:lastColumn="0" w:oddVBand="0" w:evenVBand="0" w:oddHBand="1" w:evenHBand="0" w:firstRowFirstColumn="0" w:firstRowLastColumn="0" w:lastRowFirstColumn="0" w:lastRowLastColumn="0"/>
        </w:trPr>
        <w:tc>
          <w:tcPr>
            <w:tcW w:w="4743" w:type="dxa"/>
          </w:tcPr>
          <w:p w14:paraId="4076058D" w14:textId="77777777" w:rsidR="007643B3" w:rsidRPr="00212B3F" w:rsidRDefault="007643B3" w:rsidP="00A02F24">
            <w:pPr>
              <w:rPr>
                <w:rFonts w:ascii="Arial" w:hAnsi="Arial" w:cs="Arial"/>
                <w:sz w:val="24"/>
                <w:szCs w:val="24"/>
              </w:rPr>
            </w:pPr>
            <w:r w:rsidRPr="00212B3F">
              <w:rPr>
                <w:rFonts w:ascii="Arial" w:hAnsi="Arial" w:cs="Arial"/>
                <w:sz w:val="24"/>
                <w:szCs w:val="24"/>
              </w:rPr>
              <w:t>Disposable gloves</w:t>
            </w:r>
          </w:p>
        </w:tc>
        <w:tc>
          <w:tcPr>
            <w:tcW w:w="4744" w:type="dxa"/>
          </w:tcPr>
          <w:p w14:paraId="0ABFBFDA" w14:textId="77777777" w:rsidR="007643B3" w:rsidRPr="00212B3F" w:rsidRDefault="007643B3" w:rsidP="00A02F24">
            <w:pPr>
              <w:rPr>
                <w:rFonts w:ascii="Arial" w:hAnsi="Arial" w:cs="Arial"/>
                <w:sz w:val="24"/>
                <w:szCs w:val="24"/>
              </w:rPr>
            </w:pPr>
          </w:p>
        </w:tc>
      </w:tr>
      <w:tr w:rsidR="007643B3" w:rsidRPr="00212B3F" w14:paraId="639B369D" w14:textId="77777777" w:rsidTr="00A02F24">
        <w:tc>
          <w:tcPr>
            <w:tcW w:w="4743" w:type="dxa"/>
          </w:tcPr>
          <w:p w14:paraId="392E2942" w14:textId="77777777" w:rsidR="007643B3" w:rsidRPr="00212B3F" w:rsidRDefault="007643B3" w:rsidP="00A02F24">
            <w:pPr>
              <w:rPr>
                <w:rFonts w:ascii="Arial" w:hAnsi="Arial" w:cs="Arial"/>
                <w:sz w:val="24"/>
                <w:szCs w:val="24"/>
              </w:rPr>
            </w:pPr>
            <w:r w:rsidRPr="00212B3F">
              <w:rPr>
                <w:rFonts w:ascii="Arial" w:hAnsi="Arial" w:cs="Arial"/>
                <w:sz w:val="24"/>
                <w:szCs w:val="24"/>
              </w:rPr>
              <w:t>Antiseptic wipes</w:t>
            </w:r>
          </w:p>
        </w:tc>
        <w:tc>
          <w:tcPr>
            <w:tcW w:w="4744" w:type="dxa"/>
          </w:tcPr>
          <w:p w14:paraId="3AF1A6DD" w14:textId="77777777" w:rsidR="007643B3" w:rsidRPr="00212B3F" w:rsidRDefault="007643B3" w:rsidP="00A02F24">
            <w:pPr>
              <w:rPr>
                <w:rFonts w:ascii="Arial" w:hAnsi="Arial" w:cs="Arial"/>
                <w:sz w:val="24"/>
                <w:szCs w:val="24"/>
              </w:rPr>
            </w:pPr>
          </w:p>
        </w:tc>
      </w:tr>
      <w:tr w:rsidR="007643B3" w:rsidRPr="00212B3F" w14:paraId="38A9C041" w14:textId="77777777" w:rsidTr="00A02F24">
        <w:trPr>
          <w:cnfStyle w:val="000000100000" w:firstRow="0" w:lastRow="0" w:firstColumn="0" w:lastColumn="0" w:oddVBand="0" w:evenVBand="0" w:oddHBand="1" w:evenHBand="0" w:firstRowFirstColumn="0" w:firstRowLastColumn="0" w:lastRowFirstColumn="0" w:lastRowLastColumn="0"/>
        </w:trPr>
        <w:tc>
          <w:tcPr>
            <w:tcW w:w="4743" w:type="dxa"/>
          </w:tcPr>
          <w:p w14:paraId="548B0611" w14:textId="77777777" w:rsidR="007643B3" w:rsidRPr="00212B3F" w:rsidRDefault="007643B3" w:rsidP="00A02F24">
            <w:pPr>
              <w:rPr>
                <w:rFonts w:ascii="Arial" w:hAnsi="Arial" w:cs="Arial"/>
                <w:sz w:val="24"/>
                <w:szCs w:val="24"/>
              </w:rPr>
            </w:pPr>
            <w:r w:rsidRPr="00212B3F">
              <w:rPr>
                <w:rFonts w:ascii="Arial" w:hAnsi="Arial" w:cs="Arial"/>
                <w:sz w:val="24"/>
                <w:szCs w:val="24"/>
              </w:rPr>
              <w:t>Plasters</w:t>
            </w:r>
          </w:p>
        </w:tc>
        <w:tc>
          <w:tcPr>
            <w:tcW w:w="4744" w:type="dxa"/>
          </w:tcPr>
          <w:p w14:paraId="74749CA1" w14:textId="537F5AE5" w:rsidR="007643B3" w:rsidRPr="00212B3F" w:rsidRDefault="007643B3" w:rsidP="00A02F24">
            <w:pPr>
              <w:rPr>
                <w:rFonts w:ascii="Arial" w:hAnsi="Arial" w:cs="Arial"/>
                <w:sz w:val="24"/>
                <w:szCs w:val="24"/>
              </w:rPr>
            </w:pPr>
          </w:p>
        </w:tc>
      </w:tr>
      <w:tr w:rsidR="007643B3" w:rsidRPr="00212B3F" w14:paraId="6615EB49" w14:textId="77777777" w:rsidTr="00A02F24">
        <w:tc>
          <w:tcPr>
            <w:tcW w:w="4743" w:type="dxa"/>
          </w:tcPr>
          <w:p w14:paraId="63414984" w14:textId="77777777" w:rsidR="007643B3" w:rsidRPr="00212B3F" w:rsidRDefault="007643B3" w:rsidP="00A02F24">
            <w:pPr>
              <w:rPr>
                <w:rFonts w:ascii="Arial" w:hAnsi="Arial" w:cs="Arial"/>
                <w:sz w:val="24"/>
                <w:szCs w:val="24"/>
              </w:rPr>
            </w:pPr>
            <w:r w:rsidRPr="00212B3F">
              <w:rPr>
                <w:rFonts w:ascii="Arial" w:hAnsi="Arial" w:cs="Arial"/>
                <w:sz w:val="24"/>
                <w:szCs w:val="24"/>
              </w:rPr>
              <w:t>Scissors</w:t>
            </w:r>
          </w:p>
        </w:tc>
        <w:tc>
          <w:tcPr>
            <w:tcW w:w="4744" w:type="dxa"/>
          </w:tcPr>
          <w:p w14:paraId="5AAE26DE" w14:textId="77777777" w:rsidR="007643B3" w:rsidRPr="00212B3F" w:rsidRDefault="007643B3" w:rsidP="00A02F24">
            <w:pPr>
              <w:rPr>
                <w:rFonts w:ascii="Arial" w:hAnsi="Arial" w:cs="Arial"/>
                <w:sz w:val="24"/>
                <w:szCs w:val="24"/>
              </w:rPr>
            </w:pPr>
          </w:p>
        </w:tc>
      </w:tr>
      <w:tr w:rsidR="007643B3" w:rsidRPr="00212B3F" w14:paraId="079E7EE0" w14:textId="77777777" w:rsidTr="00A02F24">
        <w:trPr>
          <w:cnfStyle w:val="000000100000" w:firstRow="0" w:lastRow="0" w:firstColumn="0" w:lastColumn="0" w:oddVBand="0" w:evenVBand="0" w:oddHBand="1" w:evenHBand="0" w:firstRowFirstColumn="0" w:firstRowLastColumn="0" w:lastRowFirstColumn="0" w:lastRowLastColumn="0"/>
        </w:trPr>
        <w:tc>
          <w:tcPr>
            <w:tcW w:w="4743" w:type="dxa"/>
          </w:tcPr>
          <w:p w14:paraId="71F04B26" w14:textId="77777777" w:rsidR="007643B3" w:rsidRPr="00212B3F" w:rsidRDefault="007643B3" w:rsidP="00A02F24">
            <w:pPr>
              <w:rPr>
                <w:rFonts w:ascii="Arial" w:hAnsi="Arial" w:cs="Arial"/>
                <w:sz w:val="24"/>
                <w:szCs w:val="24"/>
              </w:rPr>
            </w:pPr>
            <w:r w:rsidRPr="00212B3F">
              <w:rPr>
                <w:rFonts w:ascii="Arial" w:hAnsi="Arial" w:cs="Arial"/>
                <w:sz w:val="24"/>
                <w:szCs w:val="24"/>
              </w:rPr>
              <w:t>Cold compresses</w:t>
            </w:r>
          </w:p>
        </w:tc>
        <w:tc>
          <w:tcPr>
            <w:tcW w:w="4744" w:type="dxa"/>
          </w:tcPr>
          <w:p w14:paraId="2A7FE5C5" w14:textId="77777777" w:rsidR="007643B3" w:rsidRPr="00212B3F" w:rsidRDefault="007643B3" w:rsidP="00A02F24">
            <w:pPr>
              <w:rPr>
                <w:rFonts w:ascii="Arial" w:hAnsi="Arial" w:cs="Arial"/>
                <w:sz w:val="24"/>
                <w:szCs w:val="24"/>
              </w:rPr>
            </w:pPr>
          </w:p>
        </w:tc>
      </w:tr>
      <w:tr w:rsidR="007643B3" w:rsidRPr="00212B3F" w14:paraId="3F0DFE2F" w14:textId="77777777" w:rsidTr="00A02F24">
        <w:tc>
          <w:tcPr>
            <w:tcW w:w="4743" w:type="dxa"/>
          </w:tcPr>
          <w:p w14:paraId="667615B7" w14:textId="77777777" w:rsidR="007643B3" w:rsidRPr="00212B3F" w:rsidRDefault="007643B3" w:rsidP="00A02F24">
            <w:pPr>
              <w:rPr>
                <w:rFonts w:ascii="Arial" w:hAnsi="Arial" w:cs="Arial"/>
                <w:sz w:val="24"/>
                <w:szCs w:val="24"/>
              </w:rPr>
            </w:pPr>
            <w:r w:rsidRPr="00212B3F">
              <w:rPr>
                <w:rFonts w:ascii="Arial" w:hAnsi="Arial" w:cs="Arial"/>
                <w:sz w:val="24"/>
                <w:szCs w:val="24"/>
              </w:rPr>
              <w:t>Burns dressings</w:t>
            </w:r>
          </w:p>
        </w:tc>
        <w:tc>
          <w:tcPr>
            <w:tcW w:w="4744" w:type="dxa"/>
          </w:tcPr>
          <w:p w14:paraId="5B2BEC1D" w14:textId="77777777" w:rsidR="007643B3" w:rsidRPr="00212B3F" w:rsidRDefault="007643B3" w:rsidP="00A02F24">
            <w:pPr>
              <w:rPr>
                <w:rFonts w:ascii="Arial" w:hAnsi="Arial" w:cs="Arial"/>
                <w:sz w:val="24"/>
                <w:szCs w:val="24"/>
              </w:rPr>
            </w:pPr>
          </w:p>
        </w:tc>
      </w:tr>
    </w:tbl>
    <w:p w14:paraId="3482A11F" w14:textId="77777777" w:rsidR="00BB65CC" w:rsidRDefault="00BB65CC" w:rsidP="007643B3">
      <w:pPr>
        <w:pStyle w:val="Heading3"/>
        <w:rPr>
          <w:rFonts w:ascii="Arial" w:hAnsi="Arial" w:cs="Arial"/>
          <w:b/>
          <w:bCs/>
          <w:color w:val="111111"/>
        </w:rPr>
      </w:pPr>
    </w:p>
    <w:p w14:paraId="510FC182" w14:textId="77777777" w:rsidR="00BB65CC" w:rsidRDefault="00BB65CC" w:rsidP="007643B3">
      <w:pPr>
        <w:pStyle w:val="Heading3"/>
        <w:rPr>
          <w:rFonts w:ascii="Arial" w:hAnsi="Arial" w:cs="Arial"/>
          <w:b/>
          <w:bCs/>
          <w:color w:val="111111"/>
        </w:rPr>
      </w:pPr>
    </w:p>
    <w:p w14:paraId="099DD876" w14:textId="77777777" w:rsidR="00BB65CC" w:rsidRDefault="00BB65CC" w:rsidP="007643B3">
      <w:pPr>
        <w:pStyle w:val="Heading3"/>
        <w:rPr>
          <w:rFonts w:ascii="Arial" w:hAnsi="Arial" w:cs="Arial"/>
          <w:b/>
          <w:bCs/>
          <w:color w:val="111111"/>
        </w:rPr>
      </w:pPr>
    </w:p>
    <w:p w14:paraId="36440610" w14:textId="77777777" w:rsidR="00BB65CC" w:rsidRDefault="00BB65CC" w:rsidP="007643B3">
      <w:pPr>
        <w:pStyle w:val="Heading3"/>
        <w:rPr>
          <w:rFonts w:ascii="Arial" w:hAnsi="Arial" w:cs="Arial"/>
          <w:b/>
          <w:bCs/>
          <w:color w:val="111111"/>
        </w:rPr>
      </w:pPr>
    </w:p>
    <w:p w14:paraId="7F34249B" w14:textId="77777777" w:rsidR="00BB65CC" w:rsidRDefault="00BB65CC" w:rsidP="007643B3">
      <w:pPr>
        <w:pStyle w:val="Heading3"/>
        <w:rPr>
          <w:rFonts w:ascii="Arial" w:hAnsi="Arial" w:cs="Arial"/>
          <w:b/>
          <w:bCs/>
          <w:color w:val="111111"/>
        </w:rPr>
      </w:pPr>
    </w:p>
    <w:p w14:paraId="126129A7" w14:textId="77777777" w:rsidR="00BB65CC" w:rsidRDefault="00BB65CC" w:rsidP="007643B3">
      <w:pPr>
        <w:pStyle w:val="Heading3"/>
        <w:rPr>
          <w:rFonts w:ascii="Arial" w:hAnsi="Arial" w:cs="Arial"/>
          <w:b/>
          <w:bCs/>
          <w:color w:val="111111"/>
        </w:rPr>
      </w:pPr>
    </w:p>
    <w:p w14:paraId="53BA2B8D" w14:textId="77777777" w:rsidR="00BB65CC" w:rsidRDefault="00BB65CC" w:rsidP="007643B3">
      <w:pPr>
        <w:pStyle w:val="Heading3"/>
        <w:rPr>
          <w:rFonts w:ascii="Arial" w:hAnsi="Arial" w:cs="Arial"/>
          <w:b/>
          <w:bCs/>
          <w:color w:val="111111"/>
        </w:rPr>
      </w:pPr>
    </w:p>
    <w:p w14:paraId="450D0F90" w14:textId="77777777" w:rsidR="00BB65CC" w:rsidRDefault="00BB65CC" w:rsidP="007643B3">
      <w:pPr>
        <w:pStyle w:val="Heading3"/>
        <w:rPr>
          <w:rFonts w:ascii="Arial" w:hAnsi="Arial" w:cs="Arial"/>
          <w:b/>
          <w:bCs/>
          <w:color w:val="111111"/>
        </w:rPr>
      </w:pPr>
    </w:p>
    <w:p w14:paraId="1F730463" w14:textId="77777777" w:rsidR="00BB65CC" w:rsidRDefault="00BB65CC" w:rsidP="007643B3">
      <w:pPr>
        <w:pStyle w:val="Heading3"/>
        <w:rPr>
          <w:rFonts w:ascii="Arial" w:hAnsi="Arial" w:cs="Arial"/>
          <w:b/>
          <w:bCs/>
          <w:color w:val="111111"/>
        </w:rPr>
      </w:pPr>
    </w:p>
    <w:p w14:paraId="21690D37" w14:textId="77777777" w:rsidR="00BB65CC" w:rsidRDefault="00BB65CC" w:rsidP="007643B3">
      <w:pPr>
        <w:pStyle w:val="Heading3"/>
        <w:rPr>
          <w:rFonts w:ascii="Arial" w:hAnsi="Arial" w:cs="Arial"/>
          <w:b/>
          <w:bCs/>
          <w:color w:val="111111"/>
        </w:rPr>
      </w:pPr>
    </w:p>
    <w:p w14:paraId="0FB00156" w14:textId="77777777" w:rsidR="00BB65CC" w:rsidRDefault="00BB65CC" w:rsidP="007643B3">
      <w:pPr>
        <w:pStyle w:val="Heading3"/>
        <w:rPr>
          <w:rFonts w:ascii="Arial" w:hAnsi="Arial" w:cs="Arial"/>
          <w:b/>
          <w:bCs/>
          <w:color w:val="111111"/>
        </w:rPr>
      </w:pPr>
    </w:p>
    <w:p w14:paraId="41498425" w14:textId="77777777" w:rsidR="00BB65CC" w:rsidRDefault="00BB65CC" w:rsidP="007643B3">
      <w:pPr>
        <w:pStyle w:val="Heading3"/>
        <w:rPr>
          <w:rFonts w:ascii="Arial" w:hAnsi="Arial" w:cs="Arial"/>
          <w:b/>
          <w:bCs/>
          <w:color w:val="111111"/>
        </w:rPr>
      </w:pPr>
    </w:p>
    <w:p w14:paraId="302D79A0" w14:textId="77777777" w:rsidR="00BB65CC" w:rsidRDefault="00BB65CC" w:rsidP="007643B3">
      <w:pPr>
        <w:pStyle w:val="Heading3"/>
        <w:rPr>
          <w:rFonts w:ascii="Arial" w:hAnsi="Arial" w:cs="Arial"/>
          <w:b/>
          <w:bCs/>
          <w:color w:val="111111"/>
        </w:rPr>
      </w:pPr>
    </w:p>
    <w:p w14:paraId="17DCEC39" w14:textId="77777777" w:rsidR="00BB65CC" w:rsidRDefault="00BB65CC" w:rsidP="007643B3">
      <w:pPr>
        <w:pStyle w:val="Heading3"/>
        <w:rPr>
          <w:rFonts w:ascii="Arial" w:hAnsi="Arial" w:cs="Arial"/>
          <w:b/>
          <w:bCs/>
          <w:color w:val="111111"/>
        </w:rPr>
      </w:pPr>
    </w:p>
    <w:p w14:paraId="02F8B707" w14:textId="77777777" w:rsidR="00BB65CC" w:rsidRDefault="00BB65CC" w:rsidP="007643B3">
      <w:pPr>
        <w:pStyle w:val="Heading3"/>
        <w:rPr>
          <w:rFonts w:ascii="Arial" w:hAnsi="Arial" w:cs="Arial"/>
          <w:b/>
          <w:bCs/>
          <w:color w:val="111111"/>
        </w:rPr>
      </w:pPr>
    </w:p>
    <w:p w14:paraId="7625C98A" w14:textId="77777777" w:rsidR="00BB65CC" w:rsidRDefault="00BB65CC" w:rsidP="007643B3">
      <w:pPr>
        <w:pStyle w:val="Heading3"/>
        <w:rPr>
          <w:rFonts w:ascii="Arial" w:hAnsi="Arial" w:cs="Arial"/>
          <w:b/>
          <w:bCs/>
          <w:color w:val="111111"/>
        </w:rPr>
      </w:pPr>
    </w:p>
    <w:p w14:paraId="16D7D4CE" w14:textId="77777777" w:rsidR="00BB65CC" w:rsidRDefault="00BB65CC" w:rsidP="007643B3">
      <w:pPr>
        <w:pStyle w:val="Heading3"/>
        <w:rPr>
          <w:rFonts w:ascii="Arial" w:hAnsi="Arial" w:cs="Arial"/>
          <w:b/>
          <w:bCs/>
          <w:color w:val="111111"/>
        </w:rPr>
      </w:pPr>
    </w:p>
    <w:p w14:paraId="29DD0898" w14:textId="77777777" w:rsidR="00F55E76" w:rsidRPr="00F55E76" w:rsidRDefault="00F55E76" w:rsidP="00F55E76"/>
    <w:p w14:paraId="6508276E" w14:textId="77777777" w:rsidR="00BB65CC" w:rsidRDefault="00BB65CC" w:rsidP="007643B3">
      <w:pPr>
        <w:pStyle w:val="Heading3"/>
        <w:rPr>
          <w:rFonts w:ascii="Arial" w:hAnsi="Arial" w:cs="Arial"/>
          <w:b/>
          <w:bCs/>
          <w:color w:val="111111"/>
        </w:rPr>
      </w:pPr>
    </w:p>
    <w:p w14:paraId="44016359" w14:textId="77777777" w:rsidR="00BB65CC" w:rsidRDefault="00BB65CC" w:rsidP="007643B3">
      <w:pPr>
        <w:pStyle w:val="Heading3"/>
        <w:rPr>
          <w:rFonts w:ascii="Arial" w:hAnsi="Arial" w:cs="Arial"/>
          <w:b/>
          <w:bCs/>
          <w:color w:val="111111"/>
        </w:rPr>
      </w:pPr>
    </w:p>
    <w:p w14:paraId="792F26B8" w14:textId="77777777" w:rsidR="00BB65CC" w:rsidRDefault="00BB65CC" w:rsidP="007643B3">
      <w:pPr>
        <w:pStyle w:val="Heading3"/>
        <w:rPr>
          <w:rFonts w:ascii="Arial" w:hAnsi="Arial" w:cs="Arial"/>
          <w:b/>
          <w:bCs/>
          <w:color w:val="111111"/>
        </w:rPr>
      </w:pPr>
    </w:p>
    <w:p w14:paraId="423AE595" w14:textId="77777777" w:rsidR="00F55E76" w:rsidRPr="00F55E76" w:rsidRDefault="00F55E76" w:rsidP="00F55E76"/>
    <w:p w14:paraId="62D1FA87" w14:textId="77777777" w:rsidR="00BB65CC" w:rsidRDefault="00BB65CC" w:rsidP="007643B3">
      <w:pPr>
        <w:pStyle w:val="Heading3"/>
        <w:rPr>
          <w:rFonts w:ascii="Arial" w:hAnsi="Arial" w:cs="Arial"/>
          <w:b/>
          <w:bCs/>
          <w:color w:val="111111"/>
        </w:rPr>
      </w:pPr>
    </w:p>
    <w:p w14:paraId="5C2BAF0F" w14:textId="14F053F7" w:rsidR="007643B3" w:rsidRPr="006807A9" w:rsidRDefault="007643B3" w:rsidP="007643B3">
      <w:pPr>
        <w:pStyle w:val="Heading3"/>
        <w:rPr>
          <w:rFonts w:ascii="Arial" w:hAnsi="Arial" w:cs="Arial"/>
          <w:b/>
          <w:bCs/>
          <w:color w:val="111111"/>
        </w:rPr>
      </w:pPr>
      <w:r>
        <w:rPr>
          <w:rFonts w:ascii="Arial" w:hAnsi="Arial" w:cs="Arial"/>
          <w:b/>
          <w:bCs/>
          <w:color w:val="111111"/>
        </w:rPr>
        <w:t xml:space="preserve">Example </w:t>
      </w:r>
      <w:r w:rsidRPr="006807A9">
        <w:rPr>
          <w:rFonts w:ascii="Arial" w:hAnsi="Arial" w:cs="Arial"/>
          <w:b/>
          <w:bCs/>
          <w:color w:val="111111"/>
        </w:rPr>
        <w:t xml:space="preserve">Individual Healthcare Plan (IHP) </w:t>
      </w:r>
      <w:r>
        <w:rPr>
          <w:rFonts w:ascii="Arial" w:hAnsi="Arial" w:cs="Arial"/>
          <w:b/>
          <w:bCs/>
          <w:color w:val="111111"/>
        </w:rPr>
        <w:t xml:space="preserve">Example </w:t>
      </w:r>
      <w:r w:rsidRPr="006807A9">
        <w:rPr>
          <w:rFonts w:ascii="Arial" w:hAnsi="Arial" w:cs="Arial"/>
          <w:b/>
          <w:bCs/>
          <w:color w:val="111111"/>
        </w:rPr>
        <w:t>Template</w:t>
      </w:r>
    </w:p>
    <w:p w14:paraId="12E7CB76" w14:textId="77777777" w:rsidR="007643B3" w:rsidRPr="001C5157" w:rsidRDefault="007643B3" w:rsidP="007643B3">
      <w:pPr>
        <w:spacing w:before="299" w:after="299"/>
        <w:outlineLvl w:val="1"/>
        <w:rPr>
          <w:rFonts w:ascii="Arial" w:hAnsi="Arial" w:cs="Arial"/>
          <w:sz w:val="24"/>
          <w:szCs w:val="24"/>
        </w:rPr>
      </w:pPr>
      <w:r w:rsidRPr="001C5157">
        <w:rPr>
          <w:rFonts w:ascii="Arial" w:hAnsi="Arial" w:cs="Arial"/>
          <w:b/>
          <w:bCs/>
          <w:color w:val="000000"/>
          <w:sz w:val="24"/>
          <w:szCs w:val="24"/>
        </w:rPr>
        <w:t>Pupil Information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3227"/>
        <w:gridCol w:w="6258"/>
      </w:tblGrid>
      <w:tr w:rsidR="007643B3" w:rsidRPr="001C5157" w14:paraId="084DBD66" w14:textId="77777777" w:rsidTr="00A02F24">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1752EC1" w14:textId="77777777" w:rsidR="007643B3" w:rsidRPr="001C5157" w:rsidRDefault="007643B3" w:rsidP="00A02F24">
            <w:pPr>
              <w:jc w:val="center"/>
              <w:rPr>
                <w:sz w:val="24"/>
                <w:szCs w:val="24"/>
              </w:rPr>
            </w:pPr>
            <w:r w:rsidRPr="001C5157">
              <w:rPr>
                <w:b/>
                <w:bCs/>
                <w:color w:val="000000"/>
                <w:position w:val="-3"/>
                <w:sz w:val="24"/>
                <w:szCs w:val="24"/>
              </w:rPr>
              <w:t>Pupil Name:</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78F877D" w14:textId="77777777" w:rsidR="007643B3" w:rsidRPr="001C5157" w:rsidRDefault="007643B3" w:rsidP="00A02F24">
            <w:pPr>
              <w:rPr>
                <w:sz w:val="24"/>
                <w:szCs w:val="24"/>
              </w:rPr>
            </w:pPr>
          </w:p>
        </w:tc>
      </w:tr>
      <w:tr w:rsidR="007643B3" w:rsidRPr="001C5157" w14:paraId="3C993BBA" w14:textId="77777777" w:rsidTr="00A02F24">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967B69E" w14:textId="77777777" w:rsidR="007643B3" w:rsidRPr="001C5157" w:rsidRDefault="007643B3" w:rsidP="00A02F24">
            <w:pPr>
              <w:rPr>
                <w:sz w:val="24"/>
                <w:szCs w:val="24"/>
              </w:rPr>
            </w:pPr>
            <w:r w:rsidRPr="001C5157">
              <w:rPr>
                <w:b/>
                <w:bCs/>
                <w:color w:val="000000"/>
                <w:position w:val="-3"/>
                <w:sz w:val="24"/>
                <w:szCs w:val="24"/>
              </w:rPr>
              <w:t>Date of Birth:</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AD58698" w14:textId="77777777" w:rsidR="007643B3" w:rsidRPr="001C5157" w:rsidRDefault="007643B3" w:rsidP="00A02F24">
            <w:pPr>
              <w:rPr>
                <w:sz w:val="24"/>
                <w:szCs w:val="24"/>
              </w:rPr>
            </w:pPr>
          </w:p>
        </w:tc>
      </w:tr>
      <w:tr w:rsidR="007643B3" w:rsidRPr="001C5157" w14:paraId="5563AA94" w14:textId="77777777" w:rsidTr="00A02F24">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D95257C" w14:textId="77777777" w:rsidR="007643B3" w:rsidRPr="001C5157" w:rsidRDefault="007643B3" w:rsidP="00A02F24">
            <w:pPr>
              <w:rPr>
                <w:sz w:val="24"/>
                <w:szCs w:val="24"/>
              </w:rPr>
            </w:pPr>
            <w:r w:rsidRPr="001C5157">
              <w:rPr>
                <w:b/>
                <w:bCs/>
                <w:color w:val="000000"/>
                <w:position w:val="-3"/>
                <w:sz w:val="24"/>
                <w:szCs w:val="24"/>
              </w:rPr>
              <w:t>Year Group / Tutor Group:</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DCBFADC" w14:textId="77777777" w:rsidR="007643B3" w:rsidRPr="001C5157" w:rsidRDefault="007643B3" w:rsidP="00A02F24">
            <w:pPr>
              <w:rPr>
                <w:sz w:val="24"/>
                <w:szCs w:val="24"/>
              </w:rPr>
            </w:pPr>
          </w:p>
        </w:tc>
      </w:tr>
      <w:tr w:rsidR="007643B3" w:rsidRPr="001C5157" w14:paraId="22E948DD" w14:textId="77777777" w:rsidTr="00A02F24">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B93D5BE" w14:textId="77777777" w:rsidR="007643B3" w:rsidRPr="001C5157" w:rsidRDefault="007643B3" w:rsidP="00A02F24">
            <w:pPr>
              <w:rPr>
                <w:sz w:val="24"/>
                <w:szCs w:val="24"/>
              </w:rPr>
            </w:pPr>
            <w:r w:rsidRPr="001C5157">
              <w:rPr>
                <w:b/>
                <w:bCs/>
                <w:color w:val="000000"/>
                <w:position w:val="-3"/>
                <w:sz w:val="24"/>
                <w:szCs w:val="24"/>
              </w:rPr>
              <w:t>School:</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17BBC08" w14:textId="77777777" w:rsidR="007643B3" w:rsidRPr="001C5157" w:rsidRDefault="007643B3" w:rsidP="00A02F24">
            <w:pPr>
              <w:rPr>
                <w:sz w:val="24"/>
                <w:szCs w:val="24"/>
              </w:rPr>
            </w:pPr>
          </w:p>
        </w:tc>
      </w:tr>
      <w:tr w:rsidR="007643B3" w:rsidRPr="001C5157" w14:paraId="304BC458" w14:textId="77777777" w:rsidTr="00A02F24">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A9D0479" w14:textId="77777777" w:rsidR="007643B3" w:rsidRPr="001C5157" w:rsidRDefault="007643B3" w:rsidP="00A02F24">
            <w:pPr>
              <w:rPr>
                <w:sz w:val="24"/>
                <w:szCs w:val="24"/>
              </w:rPr>
            </w:pPr>
            <w:r w:rsidRPr="001C5157">
              <w:rPr>
                <w:b/>
                <w:bCs/>
                <w:color w:val="000000"/>
                <w:position w:val="-3"/>
                <w:sz w:val="24"/>
                <w:szCs w:val="24"/>
              </w:rPr>
              <w:t>Date of Plan:</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4C18D05" w14:textId="77777777" w:rsidR="007643B3" w:rsidRPr="001C5157" w:rsidRDefault="007643B3" w:rsidP="00A02F24">
            <w:pPr>
              <w:rPr>
                <w:sz w:val="24"/>
                <w:szCs w:val="24"/>
              </w:rPr>
            </w:pPr>
          </w:p>
        </w:tc>
      </w:tr>
      <w:tr w:rsidR="007643B3" w:rsidRPr="001C5157" w14:paraId="0EC3C228" w14:textId="77777777" w:rsidTr="00A02F24">
        <w:tc>
          <w:tcPr>
            <w:tcW w:w="1491"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5B84167" w14:textId="77777777" w:rsidR="007643B3" w:rsidRPr="001C5157" w:rsidRDefault="007643B3" w:rsidP="00A02F24">
            <w:pPr>
              <w:rPr>
                <w:sz w:val="24"/>
                <w:szCs w:val="24"/>
              </w:rPr>
            </w:pPr>
            <w:r w:rsidRPr="001C5157">
              <w:rPr>
                <w:b/>
                <w:bCs/>
                <w:color w:val="000000"/>
                <w:position w:val="-3"/>
                <w:sz w:val="24"/>
                <w:szCs w:val="24"/>
              </w:rPr>
              <w:t>Review Date:</w:t>
            </w:r>
          </w:p>
        </w:tc>
        <w:tc>
          <w:tcPr>
            <w:tcW w:w="3509"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8B1F9A9" w14:textId="77777777" w:rsidR="007643B3" w:rsidRPr="001C5157" w:rsidRDefault="007643B3" w:rsidP="00A02F24">
            <w:pPr>
              <w:rPr>
                <w:sz w:val="24"/>
                <w:szCs w:val="24"/>
              </w:rPr>
            </w:pPr>
          </w:p>
        </w:tc>
      </w:tr>
    </w:tbl>
    <w:p w14:paraId="06FC3261" w14:textId="77777777" w:rsidR="007643B3" w:rsidRPr="001C5157" w:rsidRDefault="00FF1A95" w:rsidP="007643B3">
      <w:pPr>
        <w:rPr>
          <w:rFonts w:ascii="Arial" w:hAnsi="Arial" w:cs="Arial"/>
          <w:sz w:val="24"/>
          <w:szCs w:val="24"/>
        </w:rPr>
      </w:pPr>
      <w:r>
        <w:rPr>
          <w:rFonts w:ascii="Arial" w:hAnsi="Arial" w:cs="Arial"/>
          <w:noProof/>
          <w:sz w:val="24"/>
          <w:szCs w:val="24"/>
        </w:rPr>
        <w:pict w14:anchorId="6B049827">
          <v:rect id="_x0000_i1026" alt="" style="width:451.3pt;height:.05pt;mso-width-percent:0;mso-height-percent:0;mso-width-percent:0;mso-height-percent:0" o:hrstd="t" o:hrnoshade="t" o:hr="t" fillcolor="#aca899" stroked="f"/>
        </w:pict>
      </w:r>
    </w:p>
    <w:p w14:paraId="14256F69" w14:textId="77777777" w:rsidR="007643B3" w:rsidRPr="001C5157" w:rsidRDefault="007643B3" w:rsidP="007643B3">
      <w:pPr>
        <w:spacing w:before="299" w:after="299"/>
        <w:outlineLvl w:val="1"/>
        <w:rPr>
          <w:rFonts w:ascii="Arial" w:hAnsi="Arial" w:cs="Arial"/>
          <w:sz w:val="24"/>
          <w:szCs w:val="24"/>
        </w:rPr>
      </w:pPr>
      <w:r w:rsidRPr="001C5157">
        <w:rPr>
          <w:rFonts w:ascii="Arial" w:hAnsi="Arial" w:cs="Arial"/>
          <w:b/>
          <w:bCs/>
          <w:color w:val="000000"/>
          <w:sz w:val="24"/>
          <w:szCs w:val="24"/>
        </w:rPr>
        <w:t>Medical Condition(s) and Diagnosis</w:t>
      </w:r>
    </w:p>
    <w:p w14:paraId="7B2FBD26" w14:textId="77777777" w:rsidR="007643B3" w:rsidRPr="001C5157" w:rsidRDefault="007643B3" w:rsidP="003009D4">
      <w:pPr>
        <w:numPr>
          <w:ilvl w:val="0"/>
          <w:numId w:val="1"/>
        </w:numPr>
        <w:spacing w:after="0" w:line="240" w:lineRule="auto"/>
        <w:rPr>
          <w:rFonts w:ascii="Arial" w:hAnsi="Arial" w:cs="Arial"/>
          <w:color w:val="000000"/>
          <w:sz w:val="24"/>
          <w:szCs w:val="24"/>
        </w:rPr>
      </w:pPr>
      <w:r w:rsidRPr="001C5157">
        <w:rPr>
          <w:rFonts w:ascii="Arial" w:hAnsi="Arial" w:cs="Arial"/>
          <w:color w:val="000000"/>
          <w:sz w:val="24"/>
          <w:szCs w:val="24"/>
        </w:rPr>
        <w:t>Describe the pupil’s medical condition(s) and any diagnosis relevant to their healthcare needs.</w:t>
      </w:r>
    </w:p>
    <w:p w14:paraId="717848DF" w14:textId="77777777" w:rsidR="007643B3" w:rsidRPr="001C5157" w:rsidRDefault="00FF1A95" w:rsidP="007643B3">
      <w:pPr>
        <w:rPr>
          <w:rFonts w:ascii="Arial" w:hAnsi="Arial" w:cs="Arial"/>
          <w:sz w:val="24"/>
          <w:szCs w:val="24"/>
        </w:rPr>
      </w:pPr>
      <w:r>
        <w:rPr>
          <w:rFonts w:ascii="Arial" w:hAnsi="Arial" w:cs="Arial"/>
          <w:noProof/>
          <w:sz w:val="24"/>
          <w:szCs w:val="24"/>
        </w:rPr>
        <w:pict w14:anchorId="080211F8">
          <v:rect id="_x0000_i1027" alt="" style="width:451.3pt;height:.05pt;mso-width-percent:0;mso-height-percent:0;mso-width-percent:0;mso-height-percent:0" o:hrstd="t" o:hrnoshade="t" o:hr="t" fillcolor="#aca899" stroked="f"/>
        </w:pict>
      </w:r>
    </w:p>
    <w:p w14:paraId="2E908CC6" w14:textId="77777777" w:rsidR="007643B3" w:rsidRPr="001C5157" w:rsidRDefault="007643B3" w:rsidP="007643B3">
      <w:pPr>
        <w:spacing w:before="299" w:after="299"/>
        <w:outlineLvl w:val="1"/>
        <w:rPr>
          <w:rFonts w:ascii="Arial" w:hAnsi="Arial" w:cs="Arial"/>
          <w:sz w:val="24"/>
          <w:szCs w:val="24"/>
        </w:rPr>
      </w:pPr>
      <w:r w:rsidRPr="001C5157">
        <w:rPr>
          <w:rFonts w:ascii="Arial" w:hAnsi="Arial" w:cs="Arial"/>
          <w:b/>
          <w:bCs/>
          <w:color w:val="000000"/>
          <w:sz w:val="24"/>
          <w:szCs w:val="24"/>
        </w:rPr>
        <w:t>Medical Needs and Impact on Education</w:t>
      </w:r>
    </w:p>
    <w:p w14:paraId="7A7541D9" w14:textId="77777777" w:rsidR="007643B3" w:rsidRPr="001C5157" w:rsidRDefault="007643B3" w:rsidP="003009D4">
      <w:pPr>
        <w:numPr>
          <w:ilvl w:val="0"/>
          <w:numId w:val="1"/>
        </w:numPr>
        <w:spacing w:after="0" w:line="240" w:lineRule="auto"/>
        <w:rPr>
          <w:rFonts w:ascii="Arial" w:hAnsi="Arial" w:cs="Arial"/>
          <w:color w:val="000000"/>
          <w:sz w:val="24"/>
          <w:szCs w:val="24"/>
        </w:rPr>
      </w:pPr>
      <w:r w:rsidRPr="001C5157">
        <w:rPr>
          <w:rFonts w:ascii="Arial" w:hAnsi="Arial" w:cs="Arial"/>
          <w:color w:val="000000"/>
          <w:sz w:val="24"/>
          <w:szCs w:val="24"/>
        </w:rPr>
        <w:t>Outline how the condition affects the pupil’s daily activities, learning, behaviour, and participation.</w:t>
      </w:r>
    </w:p>
    <w:p w14:paraId="7F6C0B54" w14:textId="77777777" w:rsidR="007643B3" w:rsidRPr="001C5157" w:rsidRDefault="007643B3" w:rsidP="003009D4">
      <w:pPr>
        <w:numPr>
          <w:ilvl w:val="0"/>
          <w:numId w:val="1"/>
        </w:numPr>
        <w:spacing w:after="0" w:line="240" w:lineRule="auto"/>
        <w:rPr>
          <w:rFonts w:ascii="Arial" w:hAnsi="Arial" w:cs="Arial"/>
          <w:color w:val="000000"/>
          <w:sz w:val="24"/>
          <w:szCs w:val="24"/>
        </w:rPr>
      </w:pPr>
      <w:r w:rsidRPr="001C5157">
        <w:rPr>
          <w:rFonts w:ascii="Arial" w:hAnsi="Arial" w:cs="Arial"/>
          <w:color w:val="000000"/>
          <w:sz w:val="24"/>
          <w:szCs w:val="24"/>
        </w:rPr>
        <w:t>Include any known triggers or factors that may exacerbate the condition.</w:t>
      </w:r>
    </w:p>
    <w:p w14:paraId="6EFB8C20" w14:textId="77777777" w:rsidR="007643B3" w:rsidRPr="001C5157" w:rsidRDefault="00FF1A95" w:rsidP="007643B3">
      <w:pPr>
        <w:rPr>
          <w:rFonts w:ascii="Arial" w:hAnsi="Arial" w:cs="Arial"/>
          <w:sz w:val="24"/>
          <w:szCs w:val="24"/>
        </w:rPr>
      </w:pPr>
      <w:r>
        <w:rPr>
          <w:rFonts w:ascii="Arial" w:hAnsi="Arial" w:cs="Arial"/>
          <w:noProof/>
          <w:sz w:val="24"/>
          <w:szCs w:val="24"/>
        </w:rPr>
        <w:pict w14:anchorId="5321DD87">
          <v:rect id="_x0000_i1028" alt="" style="width:451.3pt;height:.05pt;mso-width-percent:0;mso-height-percent:0;mso-width-percent:0;mso-height-percent:0" o:hrstd="t" o:hrnoshade="t" o:hr="t" fillcolor="#aca899" stroked="f"/>
        </w:pict>
      </w:r>
    </w:p>
    <w:p w14:paraId="433B9625" w14:textId="77777777" w:rsidR="007643B3" w:rsidRPr="001C5157" w:rsidRDefault="007643B3" w:rsidP="007643B3">
      <w:pPr>
        <w:spacing w:before="299" w:after="299"/>
        <w:outlineLvl w:val="1"/>
        <w:rPr>
          <w:rFonts w:ascii="Arial" w:hAnsi="Arial" w:cs="Arial"/>
          <w:sz w:val="24"/>
          <w:szCs w:val="24"/>
        </w:rPr>
      </w:pPr>
      <w:r w:rsidRPr="001C5157">
        <w:rPr>
          <w:rFonts w:ascii="Arial" w:hAnsi="Arial" w:cs="Arial"/>
          <w:b/>
          <w:bCs/>
          <w:color w:val="000000"/>
          <w:sz w:val="24"/>
          <w:szCs w:val="24"/>
        </w:rPr>
        <w:t>Emergency Contact Information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920"/>
        <w:gridCol w:w="565"/>
      </w:tblGrid>
      <w:tr w:rsidR="007643B3" w:rsidRPr="001C5157" w14:paraId="691D9CC7"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FFBE048" w14:textId="77777777" w:rsidR="007643B3" w:rsidRPr="001C5157" w:rsidRDefault="007643B3" w:rsidP="00A02F24">
            <w:pPr>
              <w:jc w:val="center"/>
              <w:rPr>
                <w:sz w:val="24"/>
                <w:szCs w:val="24"/>
              </w:rPr>
            </w:pPr>
            <w:r w:rsidRPr="001C5157">
              <w:rPr>
                <w:b/>
                <w:bCs/>
                <w:color w:val="000000"/>
                <w:position w:val="-3"/>
                <w:sz w:val="24"/>
                <w:szCs w:val="24"/>
              </w:rPr>
              <w:t>Parent/Carer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CD81800" w14:textId="77777777" w:rsidR="007643B3" w:rsidRPr="001C5157" w:rsidRDefault="007643B3" w:rsidP="00A02F24">
            <w:pPr>
              <w:rPr>
                <w:sz w:val="24"/>
                <w:szCs w:val="24"/>
              </w:rPr>
            </w:pPr>
          </w:p>
        </w:tc>
      </w:tr>
      <w:tr w:rsidR="007643B3" w:rsidRPr="001C5157" w14:paraId="276BCA68"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01463E6" w14:textId="77777777" w:rsidR="007643B3" w:rsidRPr="001C5157" w:rsidRDefault="007643B3" w:rsidP="00A02F24">
            <w:pPr>
              <w:rPr>
                <w:sz w:val="24"/>
                <w:szCs w:val="24"/>
              </w:rPr>
            </w:pPr>
            <w:r w:rsidRPr="001C5157">
              <w:rPr>
                <w:b/>
                <w:bCs/>
                <w:color w:val="000000"/>
                <w:position w:val="-3"/>
                <w:sz w:val="24"/>
                <w:szCs w:val="24"/>
              </w:rPr>
              <w:t>Relationship to Pupil:</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9492DB9" w14:textId="77777777" w:rsidR="007643B3" w:rsidRPr="001C5157" w:rsidRDefault="007643B3" w:rsidP="00A02F24">
            <w:pPr>
              <w:rPr>
                <w:sz w:val="24"/>
                <w:szCs w:val="24"/>
              </w:rPr>
            </w:pPr>
          </w:p>
        </w:tc>
      </w:tr>
      <w:tr w:rsidR="007643B3" w:rsidRPr="001C5157" w14:paraId="40BD8CCB"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D40B419" w14:textId="77777777" w:rsidR="007643B3" w:rsidRPr="001C5157" w:rsidRDefault="007643B3" w:rsidP="00A02F24">
            <w:pPr>
              <w:rPr>
                <w:sz w:val="24"/>
                <w:szCs w:val="24"/>
              </w:rPr>
            </w:pPr>
            <w:r w:rsidRPr="001C5157">
              <w:rPr>
                <w:b/>
                <w:bCs/>
                <w:color w:val="000000"/>
                <w:position w:val="-3"/>
                <w:sz w:val="24"/>
                <w:szCs w:val="24"/>
              </w:rPr>
              <w:t>Phone Number(s):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64A0563" w14:textId="77777777" w:rsidR="007643B3" w:rsidRPr="001C5157" w:rsidRDefault="007643B3" w:rsidP="00A02F24">
            <w:pPr>
              <w:rPr>
                <w:sz w:val="24"/>
                <w:szCs w:val="24"/>
              </w:rPr>
            </w:pPr>
          </w:p>
        </w:tc>
      </w:tr>
      <w:tr w:rsidR="007643B3" w:rsidRPr="001C5157" w14:paraId="07FDD012"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2CF1BD1" w14:textId="77777777" w:rsidR="007643B3" w:rsidRPr="001C5157" w:rsidRDefault="007643B3" w:rsidP="00A02F24">
            <w:pPr>
              <w:rPr>
                <w:sz w:val="24"/>
                <w:szCs w:val="24"/>
              </w:rPr>
            </w:pPr>
            <w:r w:rsidRPr="001C5157">
              <w:rPr>
                <w:b/>
                <w:bCs/>
                <w:color w:val="000000"/>
                <w:position w:val="-3"/>
                <w:sz w:val="24"/>
                <w:szCs w:val="24"/>
              </w:rPr>
              <w:t>Alternative Emergency Contact: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E6AF320" w14:textId="77777777" w:rsidR="007643B3" w:rsidRPr="001C5157" w:rsidRDefault="007643B3" w:rsidP="00A02F24">
            <w:pPr>
              <w:rPr>
                <w:sz w:val="24"/>
                <w:szCs w:val="24"/>
              </w:rPr>
            </w:pPr>
          </w:p>
        </w:tc>
      </w:tr>
      <w:tr w:rsidR="007643B3" w:rsidRPr="001C5157" w14:paraId="76FA1513"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F23F3EB" w14:textId="77777777" w:rsidR="007643B3" w:rsidRPr="001C5157" w:rsidRDefault="007643B3" w:rsidP="00A02F24">
            <w:pPr>
              <w:rPr>
                <w:sz w:val="24"/>
                <w:szCs w:val="24"/>
              </w:rPr>
            </w:pPr>
            <w:r w:rsidRPr="001C5157">
              <w:rPr>
                <w:b/>
                <w:bCs/>
                <w:color w:val="000000"/>
                <w:position w:val="-3"/>
                <w:sz w:val="24"/>
                <w:szCs w:val="24"/>
              </w:rPr>
              <w:t>Phone Number(s):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1514CC0" w14:textId="77777777" w:rsidR="007643B3" w:rsidRPr="001C5157" w:rsidRDefault="007643B3" w:rsidP="00A02F24">
            <w:pPr>
              <w:rPr>
                <w:sz w:val="24"/>
                <w:szCs w:val="24"/>
              </w:rPr>
            </w:pPr>
          </w:p>
        </w:tc>
      </w:tr>
    </w:tbl>
    <w:p w14:paraId="730763FF" w14:textId="77777777" w:rsidR="007643B3" w:rsidRPr="001C5157" w:rsidRDefault="00FF1A95" w:rsidP="007643B3">
      <w:pPr>
        <w:rPr>
          <w:rFonts w:ascii="Arial" w:hAnsi="Arial" w:cs="Arial"/>
          <w:sz w:val="24"/>
          <w:szCs w:val="24"/>
        </w:rPr>
      </w:pPr>
      <w:r>
        <w:rPr>
          <w:rFonts w:ascii="Arial" w:hAnsi="Arial" w:cs="Arial"/>
          <w:noProof/>
          <w:sz w:val="24"/>
          <w:szCs w:val="24"/>
        </w:rPr>
        <w:pict w14:anchorId="1C500DDA">
          <v:rect id="_x0000_i1029" alt="" style="width:451.3pt;height:.05pt;mso-width-percent:0;mso-height-percent:0;mso-width-percent:0;mso-height-percent:0" o:hrstd="t" o:hrnoshade="t" o:hr="t" fillcolor="#aca899" stroked="f"/>
        </w:pict>
      </w:r>
    </w:p>
    <w:p w14:paraId="0854A67B" w14:textId="77777777" w:rsidR="00F55E76" w:rsidRDefault="00F55E76" w:rsidP="007643B3">
      <w:pPr>
        <w:spacing w:before="299" w:after="299"/>
        <w:outlineLvl w:val="1"/>
        <w:rPr>
          <w:rFonts w:ascii="Arial" w:hAnsi="Arial" w:cs="Arial"/>
          <w:b/>
          <w:bCs/>
          <w:color w:val="000000"/>
          <w:sz w:val="24"/>
          <w:szCs w:val="24"/>
        </w:rPr>
      </w:pPr>
    </w:p>
    <w:p w14:paraId="7D9435A1" w14:textId="68866EC7" w:rsidR="007643B3" w:rsidRPr="001C5157" w:rsidRDefault="007643B3" w:rsidP="007643B3">
      <w:pPr>
        <w:spacing w:before="299" w:after="299"/>
        <w:outlineLvl w:val="1"/>
        <w:rPr>
          <w:rFonts w:ascii="Arial" w:hAnsi="Arial" w:cs="Arial"/>
          <w:sz w:val="24"/>
          <w:szCs w:val="24"/>
        </w:rPr>
      </w:pPr>
      <w:r w:rsidRPr="001C5157">
        <w:rPr>
          <w:rFonts w:ascii="Arial" w:hAnsi="Arial" w:cs="Arial"/>
          <w:b/>
          <w:bCs/>
          <w:color w:val="000000"/>
          <w:sz w:val="24"/>
          <w:szCs w:val="24"/>
        </w:rPr>
        <w:lastRenderedPageBreak/>
        <w:t>Healthcare Professionals Involved</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380"/>
        <w:gridCol w:w="2053"/>
        <w:gridCol w:w="5052"/>
      </w:tblGrid>
      <w:tr w:rsidR="007643B3" w:rsidRPr="001C5157" w14:paraId="360974B2"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9DA5567" w14:textId="77777777" w:rsidR="007643B3" w:rsidRPr="001C5157" w:rsidRDefault="007643B3" w:rsidP="00A02F24">
            <w:pPr>
              <w:jc w:val="center"/>
              <w:rPr>
                <w:sz w:val="24"/>
                <w:szCs w:val="24"/>
              </w:rPr>
            </w:pPr>
            <w:r w:rsidRPr="001C5157">
              <w:rPr>
                <w:b/>
                <w:bCs/>
                <w:color w:val="000000"/>
                <w:position w:val="-3"/>
                <w:sz w:val="24"/>
                <w:szCs w:val="24"/>
              </w:rPr>
              <w:t>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0B2A43" w14:textId="77777777" w:rsidR="007643B3" w:rsidRPr="001C5157" w:rsidRDefault="007643B3" w:rsidP="00A02F24">
            <w:pPr>
              <w:jc w:val="center"/>
              <w:rPr>
                <w:sz w:val="24"/>
                <w:szCs w:val="24"/>
              </w:rPr>
            </w:pPr>
            <w:r w:rsidRPr="001C5157">
              <w:rPr>
                <w:b/>
                <w:bCs/>
                <w:color w:val="000000"/>
                <w:position w:val="-3"/>
                <w:sz w:val="24"/>
                <w:szCs w:val="24"/>
              </w:rPr>
              <w:t>Role: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F60F7A6" w14:textId="77777777" w:rsidR="007643B3" w:rsidRPr="001C5157" w:rsidRDefault="007643B3" w:rsidP="00A02F24">
            <w:pPr>
              <w:jc w:val="center"/>
              <w:rPr>
                <w:sz w:val="24"/>
                <w:szCs w:val="24"/>
              </w:rPr>
            </w:pPr>
            <w:r w:rsidRPr="001C5157">
              <w:rPr>
                <w:b/>
                <w:bCs/>
                <w:color w:val="000000"/>
                <w:position w:val="-3"/>
                <w:sz w:val="24"/>
                <w:szCs w:val="24"/>
              </w:rPr>
              <w:t>Contact Details:</w:t>
            </w:r>
          </w:p>
        </w:tc>
      </w:tr>
      <w:tr w:rsidR="007643B3" w:rsidRPr="001C5157" w14:paraId="1389C8B2"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3CE9EE4" w14:textId="77777777" w:rsidR="007643B3" w:rsidRPr="001C5157"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8B25C95" w14:textId="77777777" w:rsidR="007643B3" w:rsidRPr="001C5157"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D968C1A" w14:textId="77777777" w:rsidR="007643B3" w:rsidRPr="001C5157" w:rsidRDefault="007643B3" w:rsidP="00A02F24">
            <w:pPr>
              <w:rPr>
                <w:sz w:val="24"/>
                <w:szCs w:val="24"/>
              </w:rPr>
            </w:pPr>
          </w:p>
        </w:tc>
      </w:tr>
      <w:tr w:rsidR="007643B3" w:rsidRPr="001C5157" w14:paraId="0AD0961D"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7E502E6" w14:textId="77777777" w:rsidR="007643B3" w:rsidRPr="001C5157"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7ACE7CE" w14:textId="77777777" w:rsidR="007643B3" w:rsidRPr="001C5157"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F4590CB" w14:textId="77777777" w:rsidR="007643B3" w:rsidRPr="001C5157" w:rsidRDefault="007643B3" w:rsidP="00A02F24">
            <w:pPr>
              <w:rPr>
                <w:sz w:val="24"/>
                <w:szCs w:val="24"/>
              </w:rPr>
            </w:pPr>
          </w:p>
        </w:tc>
      </w:tr>
    </w:tbl>
    <w:p w14:paraId="7F1B8C41" w14:textId="77777777" w:rsidR="007643B3" w:rsidRPr="001C5157" w:rsidRDefault="00FF1A95" w:rsidP="007643B3">
      <w:pPr>
        <w:rPr>
          <w:rFonts w:ascii="Arial" w:hAnsi="Arial" w:cs="Arial"/>
          <w:sz w:val="24"/>
          <w:szCs w:val="24"/>
        </w:rPr>
      </w:pPr>
      <w:r>
        <w:rPr>
          <w:rFonts w:ascii="Arial" w:hAnsi="Arial" w:cs="Arial"/>
          <w:noProof/>
          <w:sz w:val="24"/>
          <w:szCs w:val="24"/>
        </w:rPr>
        <w:pict w14:anchorId="7252AF48">
          <v:rect id="_x0000_i1030" alt="" style="width:451.3pt;height:.05pt;mso-width-percent:0;mso-height-percent:0;mso-width-percent:0;mso-height-percent:0" o:hrstd="t" o:hrnoshade="t" o:hr="t" fillcolor="#aca899" stroked="f"/>
        </w:pict>
      </w:r>
    </w:p>
    <w:p w14:paraId="5EE0A2E1" w14:textId="77777777" w:rsidR="007643B3" w:rsidRPr="001C5157" w:rsidRDefault="007643B3" w:rsidP="007643B3">
      <w:pPr>
        <w:spacing w:before="299" w:after="299"/>
        <w:outlineLvl w:val="1"/>
        <w:rPr>
          <w:rFonts w:ascii="Arial" w:hAnsi="Arial" w:cs="Arial"/>
          <w:sz w:val="24"/>
          <w:szCs w:val="24"/>
        </w:rPr>
      </w:pPr>
      <w:r w:rsidRPr="001C5157">
        <w:rPr>
          <w:rFonts w:ascii="Arial" w:hAnsi="Arial" w:cs="Arial"/>
          <w:b/>
          <w:bCs/>
          <w:color w:val="000000"/>
          <w:sz w:val="24"/>
          <w:szCs w:val="24"/>
        </w:rPr>
        <w:t>Medication Details</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866"/>
        <w:gridCol w:w="619"/>
      </w:tblGrid>
      <w:tr w:rsidR="007643B3" w:rsidRPr="001C5157" w14:paraId="4B106D37"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AD588F2" w14:textId="77777777" w:rsidR="007643B3" w:rsidRPr="001C5157" w:rsidRDefault="007643B3" w:rsidP="00A02F24">
            <w:pPr>
              <w:jc w:val="center"/>
              <w:rPr>
                <w:sz w:val="24"/>
                <w:szCs w:val="24"/>
              </w:rPr>
            </w:pPr>
            <w:r w:rsidRPr="001C5157">
              <w:rPr>
                <w:b/>
                <w:bCs/>
                <w:color w:val="000000"/>
                <w:position w:val="-3"/>
                <w:sz w:val="24"/>
                <w:szCs w:val="24"/>
              </w:rPr>
              <w:t>Medication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CF3ABBF" w14:textId="77777777" w:rsidR="007643B3" w:rsidRPr="001C5157" w:rsidRDefault="007643B3" w:rsidP="00A02F24">
            <w:pPr>
              <w:rPr>
                <w:sz w:val="24"/>
                <w:szCs w:val="24"/>
              </w:rPr>
            </w:pPr>
          </w:p>
        </w:tc>
      </w:tr>
      <w:tr w:rsidR="007643B3" w:rsidRPr="001C5157" w14:paraId="0F1FB059"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03AC4F9" w14:textId="77777777" w:rsidR="007643B3" w:rsidRPr="001C5157" w:rsidRDefault="007643B3" w:rsidP="00A02F24">
            <w:pPr>
              <w:rPr>
                <w:sz w:val="24"/>
                <w:szCs w:val="24"/>
              </w:rPr>
            </w:pPr>
            <w:r w:rsidRPr="001C5157">
              <w:rPr>
                <w:b/>
                <w:bCs/>
                <w:color w:val="000000"/>
                <w:position w:val="-3"/>
                <w:sz w:val="24"/>
                <w:szCs w:val="24"/>
              </w:rPr>
              <w:t>Form (e.g., tablet, inhaler):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9A3772B" w14:textId="77777777" w:rsidR="007643B3" w:rsidRPr="001C5157" w:rsidRDefault="007643B3" w:rsidP="00A02F24">
            <w:pPr>
              <w:rPr>
                <w:sz w:val="24"/>
                <w:szCs w:val="24"/>
              </w:rPr>
            </w:pPr>
          </w:p>
        </w:tc>
      </w:tr>
      <w:tr w:rsidR="007643B3" w:rsidRPr="001C5157" w14:paraId="51BC2D40"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DBD063F" w14:textId="77777777" w:rsidR="007643B3" w:rsidRPr="001C5157" w:rsidRDefault="007643B3" w:rsidP="00A02F24">
            <w:pPr>
              <w:rPr>
                <w:sz w:val="24"/>
                <w:szCs w:val="24"/>
              </w:rPr>
            </w:pPr>
            <w:r w:rsidRPr="001C5157">
              <w:rPr>
                <w:b/>
                <w:bCs/>
                <w:color w:val="000000"/>
                <w:position w:val="-3"/>
                <w:sz w:val="24"/>
                <w:szCs w:val="24"/>
              </w:rPr>
              <w:t>Dosage and Frequency: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7A57667" w14:textId="77777777" w:rsidR="007643B3" w:rsidRPr="001C5157" w:rsidRDefault="007643B3" w:rsidP="00A02F24">
            <w:pPr>
              <w:rPr>
                <w:sz w:val="24"/>
                <w:szCs w:val="24"/>
              </w:rPr>
            </w:pPr>
          </w:p>
        </w:tc>
      </w:tr>
      <w:tr w:rsidR="007643B3" w:rsidRPr="001C5157" w14:paraId="68C4A01C"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B20D64E" w14:textId="77777777" w:rsidR="007643B3" w:rsidRPr="001C5157" w:rsidRDefault="007643B3" w:rsidP="00A02F24">
            <w:pPr>
              <w:rPr>
                <w:sz w:val="24"/>
                <w:szCs w:val="24"/>
              </w:rPr>
            </w:pPr>
            <w:r w:rsidRPr="001C5157">
              <w:rPr>
                <w:b/>
                <w:bCs/>
                <w:color w:val="000000"/>
                <w:position w:val="-3"/>
                <w:sz w:val="24"/>
                <w:szCs w:val="24"/>
              </w:rPr>
              <w:t>Administration Route: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5CA30F2" w14:textId="77777777" w:rsidR="007643B3" w:rsidRPr="001C5157" w:rsidRDefault="007643B3" w:rsidP="00A02F24">
            <w:pPr>
              <w:rPr>
                <w:sz w:val="24"/>
                <w:szCs w:val="24"/>
              </w:rPr>
            </w:pPr>
          </w:p>
        </w:tc>
      </w:tr>
      <w:tr w:rsidR="007643B3" w:rsidRPr="001C5157" w14:paraId="7ADE8A0B"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A3F3719" w14:textId="77777777" w:rsidR="007643B3" w:rsidRPr="001C5157" w:rsidRDefault="007643B3" w:rsidP="00A02F24">
            <w:pPr>
              <w:rPr>
                <w:sz w:val="24"/>
                <w:szCs w:val="24"/>
              </w:rPr>
            </w:pPr>
            <w:r w:rsidRPr="001C5157">
              <w:rPr>
                <w:b/>
                <w:bCs/>
                <w:color w:val="000000"/>
                <w:position w:val="-3"/>
                <w:sz w:val="24"/>
                <w:szCs w:val="24"/>
              </w:rPr>
              <w:t>Storage Requirements: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631AD9F" w14:textId="77777777" w:rsidR="007643B3" w:rsidRPr="001C5157" w:rsidRDefault="007643B3" w:rsidP="00A02F24">
            <w:pPr>
              <w:rPr>
                <w:sz w:val="24"/>
                <w:szCs w:val="24"/>
              </w:rPr>
            </w:pPr>
          </w:p>
        </w:tc>
      </w:tr>
      <w:tr w:rsidR="007643B3" w:rsidRPr="001C5157" w14:paraId="565295EF"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662CDAB" w14:textId="77777777" w:rsidR="007643B3" w:rsidRPr="001C5157" w:rsidRDefault="007643B3" w:rsidP="00A02F24">
            <w:pPr>
              <w:rPr>
                <w:sz w:val="24"/>
                <w:szCs w:val="24"/>
              </w:rPr>
            </w:pPr>
            <w:r w:rsidRPr="001C5157">
              <w:rPr>
                <w:b/>
                <w:bCs/>
                <w:color w:val="000000"/>
                <w:position w:val="-3"/>
                <w:sz w:val="24"/>
                <w:szCs w:val="24"/>
              </w:rPr>
              <w:t>Side Effects and What to Do:</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778F4C2" w14:textId="77777777" w:rsidR="007643B3" w:rsidRPr="001C5157" w:rsidRDefault="007643B3" w:rsidP="00A02F24">
            <w:pPr>
              <w:rPr>
                <w:sz w:val="24"/>
                <w:szCs w:val="24"/>
              </w:rPr>
            </w:pPr>
          </w:p>
        </w:tc>
      </w:tr>
      <w:tr w:rsidR="007643B3" w:rsidRPr="001C5157" w14:paraId="3CA7D464"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94EDB66" w14:textId="77777777" w:rsidR="007643B3" w:rsidRPr="001C5157" w:rsidRDefault="007643B3" w:rsidP="00A02F24">
            <w:pPr>
              <w:rPr>
                <w:sz w:val="24"/>
                <w:szCs w:val="24"/>
              </w:rPr>
            </w:pPr>
            <w:r w:rsidRPr="001C5157">
              <w:rPr>
                <w:b/>
                <w:bCs/>
                <w:color w:val="000000"/>
                <w:position w:val="-3"/>
                <w:sz w:val="24"/>
                <w:szCs w:val="24"/>
              </w:rPr>
              <w:t>Expiry 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143AF46" w14:textId="77777777" w:rsidR="007643B3" w:rsidRPr="001C5157" w:rsidRDefault="007643B3" w:rsidP="00A02F24">
            <w:pPr>
              <w:rPr>
                <w:sz w:val="24"/>
                <w:szCs w:val="24"/>
              </w:rPr>
            </w:pPr>
          </w:p>
        </w:tc>
      </w:tr>
    </w:tbl>
    <w:p w14:paraId="0D8BD081" w14:textId="77777777" w:rsidR="007643B3" w:rsidRPr="001C5157" w:rsidRDefault="00FF1A95" w:rsidP="007643B3">
      <w:pPr>
        <w:rPr>
          <w:rFonts w:ascii="Arial" w:hAnsi="Arial" w:cs="Arial"/>
          <w:sz w:val="24"/>
          <w:szCs w:val="24"/>
        </w:rPr>
      </w:pPr>
      <w:r>
        <w:rPr>
          <w:rFonts w:ascii="Arial" w:hAnsi="Arial" w:cs="Arial"/>
          <w:noProof/>
          <w:sz w:val="24"/>
          <w:szCs w:val="24"/>
        </w:rPr>
        <w:pict w14:anchorId="471BF5EB">
          <v:rect id="_x0000_i1031" alt="" style="width:451.3pt;height:.05pt;mso-width-percent:0;mso-height-percent:0;mso-width-percent:0;mso-height-percent:0" o:hrstd="t" o:hrnoshade="t" o:hr="t" fillcolor="#aca899" stroked="f"/>
        </w:pict>
      </w:r>
    </w:p>
    <w:p w14:paraId="47CAA5FA" w14:textId="77777777" w:rsidR="007643B3" w:rsidRPr="001C5157" w:rsidRDefault="007643B3" w:rsidP="007643B3">
      <w:pPr>
        <w:spacing w:before="299" w:after="299"/>
        <w:outlineLvl w:val="1"/>
        <w:rPr>
          <w:rFonts w:ascii="Arial" w:hAnsi="Arial" w:cs="Arial"/>
          <w:sz w:val="24"/>
          <w:szCs w:val="24"/>
        </w:rPr>
      </w:pPr>
      <w:r w:rsidRPr="001C5157">
        <w:rPr>
          <w:rFonts w:ascii="Arial" w:hAnsi="Arial" w:cs="Arial"/>
          <w:b/>
          <w:bCs/>
          <w:color w:val="000000"/>
          <w:sz w:val="24"/>
          <w:szCs w:val="24"/>
        </w:rPr>
        <w:t>Emergency Protocols</w:t>
      </w:r>
    </w:p>
    <w:p w14:paraId="444E3BBD" w14:textId="77777777" w:rsidR="007643B3" w:rsidRPr="001C5157" w:rsidRDefault="007643B3" w:rsidP="003009D4">
      <w:pPr>
        <w:numPr>
          <w:ilvl w:val="0"/>
          <w:numId w:val="1"/>
        </w:numPr>
        <w:spacing w:after="0" w:line="240" w:lineRule="auto"/>
        <w:rPr>
          <w:rFonts w:ascii="Arial" w:hAnsi="Arial" w:cs="Arial"/>
          <w:color w:val="000000"/>
          <w:sz w:val="24"/>
          <w:szCs w:val="24"/>
        </w:rPr>
      </w:pPr>
      <w:r w:rsidRPr="001C5157">
        <w:rPr>
          <w:rFonts w:ascii="Arial" w:hAnsi="Arial" w:cs="Arial"/>
          <w:color w:val="000000"/>
          <w:sz w:val="24"/>
          <w:szCs w:val="24"/>
        </w:rPr>
        <w:t>Step-by-step instructions on what to do in an emergency related to the pupil’s condition.</w:t>
      </w:r>
    </w:p>
    <w:p w14:paraId="0856AC49" w14:textId="77777777" w:rsidR="007643B3" w:rsidRPr="001C5157" w:rsidRDefault="007643B3" w:rsidP="003009D4">
      <w:pPr>
        <w:numPr>
          <w:ilvl w:val="0"/>
          <w:numId w:val="1"/>
        </w:numPr>
        <w:spacing w:after="0" w:line="240" w:lineRule="auto"/>
        <w:rPr>
          <w:rFonts w:ascii="Arial" w:hAnsi="Arial" w:cs="Arial"/>
          <w:color w:val="000000"/>
          <w:sz w:val="24"/>
          <w:szCs w:val="24"/>
        </w:rPr>
      </w:pPr>
      <w:r w:rsidRPr="001C5157">
        <w:rPr>
          <w:rFonts w:ascii="Arial" w:hAnsi="Arial" w:cs="Arial"/>
          <w:color w:val="000000"/>
          <w:sz w:val="24"/>
          <w:szCs w:val="24"/>
        </w:rPr>
        <w:t>Include signs and symptoms to watch for.</w:t>
      </w:r>
    </w:p>
    <w:p w14:paraId="001C3235" w14:textId="77777777" w:rsidR="007643B3" w:rsidRPr="001C5157" w:rsidRDefault="007643B3" w:rsidP="003009D4">
      <w:pPr>
        <w:numPr>
          <w:ilvl w:val="0"/>
          <w:numId w:val="1"/>
        </w:numPr>
        <w:spacing w:after="0" w:line="240" w:lineRule="auto"/>
        <w:rPr>
          <w:rFonts w:ascii="Arial" w:hAnsi="Arial" w:cs="Arial"/>
          <w:color w:val="000000"/>
          <w:sz w:val="24"/>
          <w:szCs w:val="24"/>
        </w:rPr>
      </w:pPr>
      <w:r w:rsidRPr="001C5157">
        <w:rPr>
          <w:rFonts w:ascii="Arial" w:hAnsi="Arial" w:cs="Arial"/>
          <w:color w:val="000000"/>
          <w:sz w:val="24"/>
          <w:szCs w:val="24"/>
        </w:rPr>
        <w:t>Specify who to contact and immediate actions to take.</w:t>
      </w:r>
    </w:p>
    <w:p w14:paraId="54BECBE2" w14:textId="77777777" w:rsidR="007643B3" w:rsidRPr="001C5157" w:rsidRDefault="00FF1A95" w:rsidP="007643B3">
      <w:pPr>
        <w:rPr>
          <w:rFonts w:ascii="Arial" w:hAnsi="Arial" w:cs="Arial"/>
          <w:sz w:val="24"/>
          <w:szCs w:val="24"/>
        </w:rPr>
      </w:pPr>
      <w:r>
        <w:rPr>
          <w:rFonts w:ascii="Arial" w:hAnsi="Arial" w:cs="Arial"/>
          <w:noProof/>
          <w:sz w:val="24"/>
          <w:szCs w:val="24"/>
        </w:rPr>
        <w:pict w14:anchorId="1A74CF33">
          <v:rect id="_x0000_i1032" alt="" style="width:451.3pt;height:.05pt;mso-width-percent:0;mso-height-percent:0;mso-width-percent:0;mso-height-percent:0" o:hrstd="t" o:hrnoshade="t" o:hr="t" fillcolor="#aca899" stroked="f"/>
        </w:pict>
      </w:r>
    </w:p>
    <w:p w14:paraId="36A07286" w14:textId="77777777" w:rsidR="007643B3" w:rsidRPr="001C5157" w:rsidRDefault="007643B3" w:rsidP="007643B3">
      <w:pPr>
        <w:spacing w:before="299" w:after="299"/>
        <w:outlineLvl w:val="1"/>
        <w:rPr>
          <w:rFonts w:ascii="Arial" w:hAnsi="Arial" w:cs="Arial"/>
          <w:sz w:val="24"/>
          <w:szCs w:val="24"/>
        </w:rPr>
      </w:pPr>
      <w:r w:rsidRPr="001C5157">
        <w:rPr>
          <w:rFonts w:ascii="Arial" w:hAnsi="Arial" w:cs="Arial"/>
          <w:b/>
          <w:bCs/>
          <w:color w:val="000000"/>
          <w:sz w:val="24"/>
          <w:szCs w:val="24"/>
        </w:rPr>
        <w:t>Reasonable Adjustments and Support</w:t>
      </w:r>
    </w:p>
    <w:p w14:paraId="4456433D" w14:textId="77777777" w:rsidR="007643B3" w:rsidRPr="001C5157" w:rsidRDefault="007643B3" w:rsidP="003009D4">
      <w:pPr>
        <w:numPr>
          <w:ilvl w:val="0"/>
          <w:numId w:val="1"/>
        </w:numPr>
        <w:spacing w:after="0" w:line="240" w:lineRule="auto"/>
        <w:rPr>
          <w:rFonts w:ascii="Arial" w:hAnsi="Arial" w:cs="Arial"/>
          <w:color w:val="000000"/>
          <w:sz w:val="24"/>
          <w:szCs w:val="24"/>
        </w:rPr>
      </w:pPr>
      <w:r w:rsidRPr="001C5157">
        <w:rPr>
          <w:rFonts w:ascii="Arial" w:hAnsi="Arial" w:cs="Arial"/>
          <w:color w:val="000000"/>
          <w:sz w:val="24"/>
          <w:szCs w:val="24"/>
        </w:rPr>
        <w:t>List any adjustments needed to support the pupil’s health and learning (e.g., rest breaks, access to quiet space, modified physical activity).</w:t>
      </w:r>
    </w:p>
    <w:p w14:paraId="3C5E5CB8" w14:textId="77777777" w:rsidR="007643B3" w:rsidRPr="001C5157" w:rsidRDefault="007643B3" w:rsidP="003009D4">
      <w:pPr>
        <w:numPr>
          <w:ilvl w:val="0"/>
          <w:numId w:val="1"/>
        </w:numPr>
        <w:spacing w:after="0" w:line="240" w:lineRule="auto"/>
        <w:rPr>
          <w:rFonts w:ascii="Arial" w:hAnsi="Arial" w:cs="Arial"/>
          <w:color w:val="000000"/>
          <w:sz w:val="24"/>
          <w:szCs w:val="24"/>
        </w:rPr>
      </w:pPr>
      <w:r w:rsidRPr="001C5157">
        <w:rPr>
          <w:rFonts w:ascii="Arial" w:hAnsi="Arial" w:cs="Arial"/>
          <w:color w:val="000000"/>
          <w:sz w:val="24"/>
          <w:szCs w:val="24"/>
        </w:rPr>
        <w:t>Describe any adaptations to curriculum or environment.</w:t>
      </w:r>
    </w:p>
    <w:p w14:paraId="0B17C55B" w14:textId="77777777" w:rsidR="007643B3" w:rsidRDefault="007643B3" w:rsidP="003009D4">
      <w:pPr>
        <w:numPr>
          <w:ilvl w:val="0"/>
          <w:numId w:val="1"/>
        </w:numPr>
        <w:spacing w:after="0" w:line="240" w:lineRule="auto"/>
        <w:rPr>
          <w:rFonts w:ascii="Arial" w:hAnsi="Arial" w:cs="Arial"/>
          <w:color w:val="000000"/>
          <w:sz w:val="24"/>
          <w:szCs w:val="24"/>
        </w:rPr>
      </w:pPr>
      <w:r w:rsidRPr="001C5157">
        <w:rPr>
          <w:rFonts w:ascii="Arial" w:hAnsi="Arial" w:cs="Arial"/>
          <w:color w:val="000000"/>
          <w:sz w:val="24"/>
          <w:szCs w:val="24"/>
        </w:rPr>
        <w:t>Include strategies for managing behaviour related to the condition, if applicable.</w:t>
      </w:r>
    </w:p>
    <w:p w14:paraId="09E13AFC" w14:textId="77777777" w:rsidR="00F55E76" w:rsidRDefault="00F55E76" w:rsidP="00F55E76">
      <w:pPr>
        <w:spacing w:after="0" w:line="240" w:lineRule="auto"/>
        <w:rPr>
          <w:rFonts w:ascii="Arial" w:hAnsi="Arial" w:cs="Arial"/>
          <w:color w:val="000000"/>
          <w:sz w:val="24"/>
          <w:szCs w:val="24"/>
        </w:rPr>
      </w:pPr>
    </w:p>
    <w:p w14:paraId="4A36D708" w14:textId="77777777" w:rsidR="00F55E76" w:rsidRDefault="00F55E76" w:rsidP="00F55E76">
      <w:pPr>
        <w:spacing w:after="0" w:line="240" w:lineRule="auto"/>
        <w:rPr>
          <w:rFonts w:ascii="Arial" w:hAnsi="Arial" w:cs="Arial"/>
          <w:color w:val="000000"/>
          <w:sz w:val="24"/>
          <w:szCs w:val="24"/>
        </w:rPr>
      </w:pPr>
    </w:p>
    <w:p w14:paraId="30B8B1D8" w14:textId="77777777" w:rsidR="00F55E76" w:rsidRPr="001C5157" w:rsidRDefault="00F55E76" w:rsidP="00F55E76">
      <w:pPr>
        <w:spacing w:after="0" w:line="240" w:lineRule="auto"/>
        <w:rPr>
          <w:rFonts w:ascii="Arial" w:hAnsi="Arial" w:cs="Arial"/>
          <w:color w:val="000000"/>
          <w:sz w:val="24"/>
          <w:szCs w:val="24"/>
        </w:rPr>
      </w:pPr>
    </w:p>
    <w:p w14:paraId="29FAE49D" w14:textId="77777777" w:rsidR="007643B3" w:rsidRPr="001C5157" w:rsidRDefault="00FF1A95" w:rsidP="007643B3">
      <w:pPr>
        <w:rPr>
          <w:rFonts w:ascii="Arial" w:hAnsi="Arial" w:cs="Arial"/>
          <w:sz w:val="24"/>
          <w:szCs w:val="24"/>
        </w:rPr>
      </w:pPr>
      <w:r>
        <w:rPr>
          <w:rFonts w:ascii="Arial" w:hAnsi="Arial" w:cs="Arial"/>
          <w:noProof/>
          <w:sz w:val="24"/>
          <w:szCs w:val="24"/>
        </w:rPr>
        <w:pict w14:anchorId="63BF41E0">
          <v:rect id="_x0000_i1033" alt="" style="width:451.3pt;height:.05pt;mso-width-percent:0;mso-height-percent:0;mso-width-percent:0;mso-height-percent:0" o:hrstd="t" o:hrnoshade="t" o:hr="t" fillcolor="#aca899" stroked="f"/>
        </w:pict>
      </w:r>
    </w:p>
    <w:p w14:paraId="1921297D" w14:textId="77777777" w:rsidR="007643B3" w:rsidRPr="001C5157" w:rsidRDefault="007643B3" w:rsidP="007643B3">
      <w:pPr>
        <w:spacing w:before="299" w:after="299"/>
        <w:outlineLvl w:val="1"/>
        <w:rPr>
          <w:rFonts w:ascii="Arial" w:hAnsi="Arial" w:cs="Arial"/>
          <w:sz w:val="24"/>
          <w:szCs w:val="24"/>
        </w:rPr>
      </w:pPr>
      <w:r w:rsidRPr="001C5157">
        <w:rPr>
          <w:rFonts w:ascii="Arial" w:hAnsi="Arial" w:cs="Arial"/>
          <w:b/>
          <w:bCs/>
          <w:color w:val="000000"/>
          <w:sz w:val="24"/>
          <w:szCs w:val="24"/>
        </w:rPr>
        <w:lastRenderedPageBreak/>
        <w:t>Roles and Responsibilities of Staff</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2705"/>
        <w:gridCol w:w="3743"/>
        <w:gridCol w:w="3037"/>
      </w:tblGrid>
      <w:tr w:rsidR="007643B3" w:rsidRPr="001C5157" w14:paraId="1D36B97D"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8415AB5" w14:textId="77777777" w:rsidR="007643B3" w:rsidRPr="001C5157" w:rsidRDefault="007643B3" w:rsidP="00A02F24">
            <w:pPr>
              <w:jc w:val="center"/>
              <w:rPr>
                <w:sz w:val="24"/>
                <w:szCs w:val="24"/>
              </w:rPr>
            </w:pPr>
            <w:r w:rsidRPr="001C5157">
              <w:rPr>
                <w:b/>
                <w:bCs/>
                <w:color w:val="000000"/>
                <w:position w:val="-3"/>
                <w:sz w:val="24"/>
                <w:szCs w:val="24"/>
              </w:rPr>
              <w:t>Staff Member:</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E41915E" w14:textId="77777777" w:rsidR="007643B3" w:rsidRPr="001C5157" w:rsidRDefault="007643B3" w:rsidP="00A02F24">
            <w:pPr>
              <w:jc w:val="center"/>
              <w:rPr>
                <w:sz w:val="24"/>
                <w:szCs w:val="24"/>
              </w:rPr>
            </w:pPr>
            <w:r w:rsidRPr="001C5157">
              <w:rPr>
                <w:b/>
                <w:bCs/>
                <w:color w:val="000000"/>
                <w:position w:val="-3"/>
                <w:sz w:val="24"/>
                <w:szCs w:val="24"/>
              </w:rPr>
              <w:t>Role/Responsibility: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472A527" w14:textId="77777777" w:rsidR="007643B3" w:rsidRPr="001C5157" w:rsidRDefault="007643B3" w:rsidP="00A02F24">
            <w:pPr>
              <w:jc w:val="center"/>
              <w:rPr>
                <w:sz w:val="24"/>
                <w:szCs w:val="24"/>
              </w:rPr>
            </w:pPr>
            <w:r w:rsidRPr="001C5157">
              <w:rPr>
                <w:b/>
                <w:bCs/>
                <w:color w:val="000000"/>
                <w:position w:val="-3"/>
                <w:sz w:val="24"/>
                <w:szCs w:val="24"/>
              </w:rPr>
              <w:t>Contact Details:</w:t>
            </w:r>
          </w:p>
        </w:tc>
      </w:tr>
      <w:tr w:rsidR="007643B3" w:rsidRPr="001C5157" w14:paraId="4B419407"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776AE99" w14:textId="77777777" w:rsidR="007643B3" w:rsidRPr="001C5157"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F151AA4" w14:textId="77777777" w:rsidR="007643B3" w:rsidRPr="001C5157"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7ABF778" w14:textId="77777777" w:rsidR="007643B3" w:rsidRPr="001C5157" w:rsidRDefault="007643B3" w:rsidP="00A02F24">
            <w:pPr>
              <w:rPr>
                <w:sz w:val="24"/>
                <w:szCs w:val="24"/>
              </w:rPr>
            </w:pPr>
          </w:p>
        </w:tc>
      </w:tr>
      <w:tr w:rsidR="007643B3" w:rsidRPr="001C5157" w14:paraId="5D804407"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DD8BDCA" w14:textId="77777777" w:rsidR="007643B3" w:rsidRPr="001C5157"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EF5C1C7" w14:textId="77777777" w:rsidR="007643B3" w:rsidRPr="001C5157"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517CF80" w14:textId="77777777" w:rsidR="007643B3" w:rsidRPr="001C5157" w:rsidRDefault="007643B3" w:rsidP="00A02F24">
            <w:pPr>
              <w:rPr>
                <w:sz w:val="24"/>
                <w:szCs w:val="24"/>
              </w:rPr>
            </w:pPr>
          </w:p>
        </w:tc>
      </w:tr>
    </w:tbl>
    <w:p w14:paraId="1CBEBB47" w14:textId="77777777" w:rsidR="007643B3" w:rsidRPr="001C5157" w:rsidRDefault="007643B3" w:rsidP="003009D4">
      <w:pPr>
        <w:numPr>
          <w:ilvl w:val="0"/>
          <w:numId w:val="1"/>
        </w:numPr>
        <w:spacing w:after="0" w:line="240" w:lineRule="auto"/>
        <w:rPr>
          <w:rFonts w:ascii="Arial" w:hAnsi="Arial" w:cs="Arial"/>
          <w:color w:val="000000"/>
          <w:sz w:val="24"/>
          <w:szCs w:val="24"/>
        </w:rPr>
      </w:pPr>
      <w:r w:rsidRPr="001C5157">
        <w:rPr>
          <w:rFonts w:ascii="Arial" w:hAnsi="Arial" w:cs="Arial"/>
          <w:color w:val="000000"/>
          <w:sz w:val="24"/>
          <w:szCs w:val="24"/>
        </w:rPr>
        <w:t>Specify who is responsible for administering medication, monitoring the pupil, and implementing adjustments.</w:t>
      </w:r>
    </w:p>
    <w:p w14:paraId="5C235A7F" w14:textId="77777777" w:rsidR="007643B3" w:rsidRPr="001C5157" w:rsidRDefault="007643B3" w:rsidP="003009D4">
      <w:pPr>
        <w:numPr>
          <w:ilvl w:val="0"/>
          <w:numId w:val="1"/>
        </w:numPr>
        <w:spacing w:after="0" w:line="240" w:lineRule="auto"/>
        <w:rPr>
          <w:rFonts w:ascii="Arial" w:hAnsi="Arial" w:cs="Arial"/>
          <w:color w:val="000000"/>
          <w:sz w:val="24"/>
          <w:szCs w:val="24"/>
        </w:rPr>
      </w:pPr>
      <w:r w:rsidRPr="001C5157">
        <w:rPr>
          <w:rFonts w:ascii="Arial" w:hAnsi="Arial" w:cs="Arial"/>
          <w:color w:val="000000"/>
          <w:sz w:val="24"/>
          <w:szCs w:val="24"/>
        </w:rPr>
        <w:t>Include arrangements for training staff if necessary.</w:t>
      </w:r>
    </w:p>
    <w:p w14:paraId="5353B3D2" w14:textId="77777777" w:rsidR="007643B3" w:rsidRPr="001C5157" w:rsidRDefault="00FF1A95" w:rsidP="007643B3">
      <w:pPr>
        <w:rPr>
          <w:rFonts w:ascii="Arial" w:hAnsi="Arial" w:cs="Arial"/>
          <w:sz w:val="24"/>
          <w:szCs w:val="24"/>
        </w:rPr>
      </w:pPr>
      <w:r>
        <w:rPr>
          <w:rFonts w:ascii="Arial" w:hAnsi="Arial" w:cs="Arial"/>
          <w:noProof/>
          <w:sz w:val="24"/>
          <w:szCs w:val="24"/>
        </w:rPr>
        <w:pict w14:anchorId="56DA233F">
          <v:rect id="_x0000_i1034" alt="" style="width:451.3pt;height:.05pt;mso-width-percent:0;mso-height-percent:0;mso-width-percent:0;mso-height-percent:0" o:hrstd="t" o:hrnoshade="t" o:hr="t" fillcolor="#aca899" stroked="f"/>
        </w:pict>
      </w:r>
    </w:p>
    <w:p w14:paraId="4D265887" w14:textId="77777777" w:rsidR="007643B3" w:rsidRPr="001C5157" w:rsidRDefault="007643B3" w:rsidP="007643B3">
      <w:pPr>
        <w:spacing w:before="299" w:after="299"/>
        <w:outlineLvl w:val="1"/>
        <w:rPr>
          <w:rFonts w:ascii="Arial" w:hAnsi="Arial" w:cs="Arial"/>
          <w:sz w:val="24"/>
          <w:szCs w:val="24"/>
        </w:rPr>
      </w:pPr>
      <w:r w:rsidRPr="001C5157">
        <w:rPr>
          <w:rFonts w:ascii="Arial" w:hAnsi="Arial" w:cs="Arial"/>
          <w:b/>
          <w:bCs/>
          <w:color w:val="000000"/>
          <w:sz w:val="24"/>
          <w:szCs w:val="24"/>
        </w:rPr>
        <w:t>Parental Consent and Agreement</w:t>
      </w:r>
    </w:p>
    <w:p w14:paraId="531F19B2" w14:textId="77777777" w:rsidR="007643B3" w:rsidRPr="001C5157" w:rsidRDefault="007643B3" w:rsidP="007643B3">
      <w:pPr>
        <w:spacing w:before="240" w:after="240"/>
        <w:rPr>
          <w:rFonts w:ascii="Arial" w:hAnsi="Arial" w:cs="Arial"/>
          <w:sz w:val="24"/>
          <w:szCs w:val="24"/>
        </w:rPr>
      </w:pPr>
      <w:r w:rsidRPr="001C5157">
        <w:rPr>
          <w:rFonts w:ascii="Arial" w:hAnsi="Arial" w:cs="Arial"/>
          <w:color w:val="000000"/>
          <w:sz w:val="24"/>
          <w:szCs w:val="24"/>
        </w:rPr>
        <w:t>I confirm that I have provided the school with accurate information regarding my child’s health needs and consent to the school administering medication and implementing this healthcare plan.</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629"/>
        <w:gridCol w:w="856"/>
      </w:tblGrid>
      <w:tr w:rsidR="007643B3" w:rsidRPr="001C5157" w14:paraId="22189EB0"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B2995A8" w14:textId="77777777" w:rsidR="007643B3" w:rsidRPr="001C5157" w:rsidRDefault="007643B3" w:rsidP="00A02F24">
            <w:pPr>
              <w:jc w:val="center"/>
              <w:rPr>
                <w:sz w:val="24"/>
                <w:szCs w:val="24"/>
              </w:rPr>
            </w:pPr>
            <w:r w:rsidRPr="001C5157">
              <w:rPr>
                <w:b/>
                <w:bCs/>
                <w:color w:val="000000"/>
                <w:position w:val="-3"/>
                <w:sz w:val="24"/>
                <w:szCs w:val="24"/>
              </w:rPr>
              <w:t>Parent/Carer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55F3FA0" w14:textId="77777777" w:rsidR="007643B3" w:rsidRPr="001C5157" w:rsidRDefault="007643B3" w:rsidP="00A02F24">
            <w:pPr>
              <w:rPr>
                <w:sz w:val="24"/>
                <w:szCs w:val="24"/>
              </w:rPr>
            </w:pPr>
          </w:p>
        </w:tc>
      </w:tr>
      <w:tr w:rsidR="007643B3" w:rsidRPr="001C5157" w14:paraId="049944BB"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58C9D4E" w14:textId="77777777" w:rsidR="007643B3" w:rsidRPr="001C5157" w:rsidRDefault="007643B3" w:rsidP="00A02F24">
            <w:pPr>
              <w:rPr>
                <w:sz w:val="24"/>
                <w:szCs w:val="24"/>
              </w:rPr>
            </w:pPr>
            <w:r w:rsidRPr="001C5157">
              <w:rPr>
                <w:b/>
                <w:bCs/>
                <w:color w:val="000000"/>
                <w:position w:val="-3"/>
                <w:sz w:val="24"/>
                <w:szCs w:val="24"/>
              </w:rPr>
              <w:t>Signature: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E7B8B3C" w14:textId="77777777" w:rsidR="007643B3" w:rsidRPr="001C5157" w:rsidRDefault="007643B3" w:rsidP="00A02F24">
            <w:pPr>
              <w:rPr>
                <w:sz w:val="24"/>
                <w:szCs w:val="24"/>
              </w:rPr>
            </w:pPr>
          </w:p>
        </w:tc>
      </w:tr>
      <w:tr w:rsidR="007643B3" w:rsidRPr="001C5157" w14:paraId="30F56453"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6EE7BCD" w14:textId="77777777" w:rsidR="007643B3" w:rsidRPr="001C5157" w:rsidRDefault="007643B3" w:rsidP="00A02F24">
            <w:pPr>
              <w:rPr>
                <w:sz w:val="24"/>
                <w:szCs w:val="24"/>
              </w:rPr>
            </w:pPr>
            <w:r w:rsidRPr="001C5157">
              <w:rPr>
                <w:b/>
                <w:bCs/>
                <w:color w:val="000000"/>
                <w:position w:val="-3"/>
                <w:sz w:val="24"/>
                <w:szCs w:val="24"/>
              </w:rPr>
              <w:t>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6100DFD" w14:textId="77777777" w:rsidR="007643B3" w:rsidRPr="001C5157" w:rsidRDefault="007643B3" w:rsidP="00A02F24">
            <w:pPr>
              <w:rPr>
                <w:sz w:val="24"/>
                <w:szCs w:val="24"/>
              </w:rPr>
            </w:pPr>
          </w:p>
        </w:tc>
      </w:tr>
    </w:tbl>
    <w:p w14:paraId="51168D95" w14:textId="77777777" w:rsidR="007643B3" w:rsidRPr="001C5157" w:rsidRDefault="007643B3" w:rsidP="007643B3">
      <w:pPr>
        <w:spacing w:before="240" w:after="240"/>
        <w:rPr>
          <w:rFonts w:ascii="Arial" w:hAnsi="Arial" w:cs="Arial"/>
          <w:sz w:val="24"/>
          <w:szCs w:val="24"/>
        </w:rPr>
      </w:pPr>
      <w:r w:rsidRPr="001C5157">
        <w:rPr>
          <w:rFonts w:ascii="Arial" w:hAnsi="Arial" w:cs="Arial"/>
          <w:color w:val="000000"/>
          <w:sz w:val="24"/>
          <w:szCs w:val="24"/>
        </w:rPr>
        <w:t>I agree to inform the school immediately of any changes to my child’s condition or medication.</w:t>
      </w:r>
    </w:p>
    <w:p w14:paraId="69426744" w14:textId="77777777" w:rsidR="007643B3" w:rsidRPr="001C5157" w:rsidRDefault="00FF1A95" w:rsidP="007643B3">
      <w:pPr>
        <w:rPr>
          <w:rFonts w:ascii="Arial" w:hAnsi="Arial" w:cs="Arial"/>
          <w:sz w:val="24"/>
          <w:szCs w:val="24"/>
        </w:rPr>
      </w:pPr>
      <w:r>
        <w:rPr>
          <w:rFonts w:ascii="Arial" w:hAnsi="Arial" w:cs="Arial"/>
          <w:noProof/>
          <w:sz w:val="24"/>
          <w:szCs w:val="24"/>
        </w:rPr>
        <w:pict w14:anchorId="32B9DDFF">
          <v:rect id="_x0000_i1035" alt="" style="width:451.3pt;height:.05pt;mso-width-percent:0;mso-height-percent:0;mso-width-percent:0;mso-height-percent:0" o:hrstd="t" o:hrnoshade="t" o:hr="t" fillcolor="#aca899" stroked="f"/>
        </w:pict>
      </w:r>
    </w:p>
    <w:p w14:paraId="33808940" w14:textId="77777777" w:rsidR="007643B3" w:rsidRPr="001C5157" w:rsidRDefault="007643B3" w:rsidP="007643B3">
      <w:pPr>
        <w:spacing w:before="299" w:after="299"/>
        <w:outlineLvl w:val="1"/>
        <w:rPr>
          <w:rFonts w:ascii="Arial" w:hAnsi="Arial" w:cs="Arial"/>
          <w:sz w:val="24"/>
          <w:szCs w:val="24"/>
        </w:rPr>
      </w:pPr>
      <w:r w:rsidRPr="001C5157">
        <w:rPr>
          <w:rFonts w:ascii="Arial" w:hAnsi="Arial" w:cs="Arial"/>
          <w:b/>
          <w:bCs/>
          <w:color w:val="000000"/>
          <w:sz w:val="24"/>
          <w:szCs w:val="24"/>
        </w:rPr>
        <w:t>Pupil Agreement (where appropriate)</w:t>
      </w:r>
    </w:p>
    <w:p w14:paraId="651E2527" w14:textId="77777777" w:rsidR="007643B3" w:rsidRPr="001C5157" w:rsidRDefault="007643B3" w:rsidP="007643B3">
      <w:pPr>
        <w:spacing w:before="240" w:after="240"/>
        <w:rPr>
          <w:rFonts w:ascii="Arial" w:hAnsi="Arial" w:cs="Arial"/>
          <w:sz w:val="24"/>
          <w:szCs w:val="24"/>
        </w:rPr>
      </w:pPr>
      <w:r w:rsidRPr="001C5157">
        <w:rPr>
          <w:rFonts w:ascii="Arial" w:hAnsi="Arial" w:cs="Arial"/>
          <w:color w:val="000000"/>
          <w:sz w:val="24"/>
          <w:szCs w:val="24"/>
        </w:rPr>
        <w:t>I understand my healthcare plan and agree to follow it to help manage my health at school.</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239"/>
        <w:gridCol w:w="1246"/>
      </w:tblGrid>
      <w:tr w:rsidR="007643B3" w:rsidRPr="001C5157" w14:paraId="299C743A"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0843F41" w14:textId="77777777" w:rsidR="007643B3" w:rsidRPr="001C5157" w:rsidRDefault="007643B3" w:rsidP="00A02F24">
            <w:pPr>
              <w:jc w:val="center"/>
              <w:rPr>
                <w:sz w:val="24"/>
                <w:szCs w:val="24"/>
              </w:rPr>
            </w:pPr>
            <w:r w:rsidRPr="001C5157">
              <w:rPr>
                <w:b/>
                <w:bCs/>
                <w:color w:val="000000"/>
                <w:position w:val="-3"/>
                <w:sz w:val="24"/>
                <w:szCs w:val="24"/>
              </w:rPr>
              <w:t>Pupil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C7B84A4" w14:textId="77777777" w:rsidR="007643B3" w:rsidRPr="001C5157" w:rsidRDefault="007643B3" w:rsidP="00A02F24">
            <w:pPr>
              <w:rPr>
                <w:sz w:val="24"/>
                <w:szCs w:val="24"/>
              </w:rPr>
            </w:pPr>
          </w:p>
        </w:tc>
      </w:tr>
      <w:tr w:rsidR="007643B3" w:rsidRPr="001C5157" w14:paraId="5D5A5D95"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2239714" w14:textId="77777777" w:rsidR="007643B3" w:rsidRPr="001C5157" w:rsidRDefault="007643B3" w:rsidP="00A02F24">
            <w:pPr>
              <w:rPr>
                <w:sz w:val="24"/>
                <w:szCs w:val="24"/>
              </w:rPr>
            </w:pPr>
            <w:r w:rsidRPr="001C5157">
              <w:rPr>
                <w:b/>
                <w:bCs/>
                <w:color w:val="000000"/>
                <w:position w:val="-3"/>
                <w:sz w:val="24"/>
                <w:szCs w:val="24"/>
              </w:rPr>
              <w:t>Signature: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A67DB71" w14:textId="77777777" w:rsidR="007643B3" w:rsidRPr="001C5157" w:rsidRDefault="007643B3" w:rsidP="00A02F24">
            <w:pPr>
              <w:rPr>
                <w:sz w:val="24"/>
                <w:szCs w:val="24"/>
              </w:rPr>
            </w:pPr>
          </w:p>
        </w:tc>
      </w:tr>
      <w:tr w:rsidR="007643B3" w:rsidRPr="001C5157" w14:paraId="592EE28A"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EC50DAB" w14:textId="77777777" w:rsidR="007643B3" w:rsidRPr="001C5157" w:rsidRDefault="007643B3" w:rsidP="00A02F24">
            <w:pPr>
              <w:rPr>
                <w:sz w:val="24"/>
                <w:szCs w:val="24"/>
              </w:rPr>
            </w:pPr>
            <w:r w:rsidRPr="001C5157">
              <w:rPr>
                <w:b/>
                <w:bCs/>
                <w:color w:val="000000"/>
                <w:position w:val="-3"/>
                <w:sz w:val="24"/>
                <w:szCs w:val="24"/>
              </w:rPr>
              <w:t>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AA5295" w14:textId="77777777" w:rsidR="007643B3" w:rsidRPr="001C5157" w:rsidRDefault="007643B3" w:rsidP="00A02F24">
            <w:pPr>
              <w:rPr>
                <w:sz w:val="24"/>
                <w:szCs w:val="24"/>
              </w:rPr>
            </w:pPr>
          </w:p>
        </w:tc>
      </w:tr>
    </w:tbl>
    <w:p w14:paraId="76B59BC0" w14:textId="77777777" w:rsidR="007643B3" w:rsidRPr="001C5157" w:rsidRDefault="00FF1A95" w:rsidP="007643B3">
      <w:pPr>
        <w:rPr>
          <w:rFonts w:ascii="Arial" w:hAnsi="Arial" w:cs="Arial"/>
          <w:sz w:val="24"/>
          <w:szCs w:val="24"/>
        </w:rPr>
      </w:pPr>
      <w:r>
        <w:rPr>
          <w:rFonts w:ascii="Arial" w:hAnsi="Arial" w:cs="Arial"/>
          <w:noProof/>
          <w:sz w:val="24"/>
          <w:szCs w:val="24"/>
        </w:rPr>
        <w:pict w14:anchorId="28BB03ED">
          <v:rect id="_x0000_i1036" alt="" style="width:451.3pt;height:.05pt;mso-width-percent:0;mso-height-percent:0;mso-width-percent:0;mso-height-percent:0" o:hrstd="t" o:hrnoshade="t" o:hr="t" fillcolor="#aca899" stroked="f"/>
        </w:pict>
      </w:r>
    </w:p>
    <w:p w14:paraId="302509DD" w14:textId="77777777" w:rsidR="007643B3" w:rsidRPr="001C5157" w:rsidRDefault="007643B3" w:rsidP="007643B3">
      <w:pPr>
        <w:spacing w:before="299" w:after="299"/>
        <w:outlineLvl w:val="1"/>
        <w:rPr>
          <w:rFonts w:ascii="Arial" w:hAnsi="Arial" w:cs="Arial"/>
          <w:sz w:val="24"/>
          <w:szCs w:val="24"/>
        </w:rPr>
      </w:pPr>
      <w:r w:rsidRPr="001C5157">
        <w:rPr>
          <w:rFonts w:ascii="Arial" w:hAnsi="Arial" w:cs="Arial"/>
          <w:b/>
          <w:bCs/>
          <w:color w:val="000000"/>
          <w:sz w:val="24"/>
          <w:szCs w:val="24"/>
        </w:rPr>
        <w:t>School Agreement</w:t>
      </w:r>
    </w:p>
    <w:p w14:paraId="17F83988" w14:textId="77777777" w:rsidR="007643B3" w:rsidRPr="001C5157" w:rsidRDefault="007643B3" w:rsidP="007643B3">
      <w:pPr>
        <w:spacing w:before="240" w:after="240"/>
        <w:rPr>
          <w:rFonts w:ascii="Arial" w:hAnsi="Arial" w:cs="Arial"/>
          <w:sz w:val="24"/>
          <w:szCs w:val="24"/>
        </w:rPr>
      </w:pPr>
      <w:r w:rsidRPr="001C5157">
        <w:rPr>
          <w:rFonts w:ascii="Arial" w:hAnsi="Arial" w:cs="Arial"/>
          <w:color w:val="000000"/>
          <w:sz w:val="24"/>
          <w:szCs w:val="24"/>
        </w:rPr>
        <w:lastRenderedPageBreak/>
        <w:t>The school agrees to implement this Individual Healthcare Plan and ensure all relevant staff are informed and trained as necessary.</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8868"/>
        <w:gridCol w:w="617"/>
      </w:tblGrid>
      <w:tr w:rsidR="007643B3" w:rsidRPr="001C5157" w14:paraId="00D8637F"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8C3CC82" w14:textId="77777777" w:rsidR="007643B3" w:rsidRPr="001C5157" w:rsidRDefault="007643B3" w:rsidP="00A02F24">
            <w:pPr>
              <w:jc w:val="center"/>
              <w:rPr>
                <w:sz w:val="24"/>
                <w:szCs w:val="24"/>
              </w:rPr>
            </w:pPr>
            <w:r w:rsidRPr="001C5157">
              <w:rPr>
                <w:b/>
                <w:bCs/>
                <w:color w:val="000000"/>
                <w:position w:val="-3"/>
                <w:sz w:val="24"/>
                <w:szCs w:val="24"/>
              </w:rPr>
              <w:t>Headteacher / SENCO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A89503E" w14:textId="77777777" w:rsidR="007643B3" w:rsidRPr="001C5157" w:rsidRDefault="007643B3" w:rsidP="00A02F24">
            <w:pPr>
              <w:rPr>
                <w:sz w:val="24"/>
                <w:szCs w:val="24"/>
              </w:rPr>
            </w:pPr>
          </w:p>
        </w:tc>
      </w:tr>
      <w:tr w:rsidR="007643B3" w:rsidRPr="001C5157" w14:paraId="62770475"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6DB41D" w14:textId="77777777" w:rsidR="007643B3" w:rsidRPr="001C5157" w:rsidRDefault="007643B3" w:rsidP="00A02F24">
            <w:pPr>
              <w:rPr>
                <w:sz w:val="24"/>
                <w:szCs w:val="24"/>
              </w:rPr>
            </w:pPr>
            <w:r w:rsidRPr="001C5157">
              <w:rPr>
                <w:b/>
                <w:bCs/>
                <w:color w:val="000000"/>
                <w:position w:val="-3"/>
                <w:sz w:val="24"/>
                <w:szCs w:val="24"/>
              </w:rPr>
              <w:t>Signature: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3A3801E" w14:textId="77777777" w:rsidR="007643B3" w:rsidRPr="001C5157" w:rsidRDefault="007643B3" w:rsidP="00A02F24">
            <w:pPr>
              <w:rPr>
                <w:sz w:val="24"/>
                <w:szCs w:val="24"/>
              </w:rPr>
            </w:pPr>
          </w:p>
        </w:tc>
      </w:tr>
      <w:tr w:rsidR="007643B3" w:rsidRPr="001C5157" w14:paraId="28E7B8AA"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AF2E0D6" w14:textId="77777777" w:rsidR="007643B3" w:rsidRPr="001C5157" w:rsidRDefault="007643B3" w:rsidP="00A02F24">
            <w:pPr>
              <w:rPr>
                <w:sz w:val="24"/>
                <w:szCs w:val="24"/>
              </w:rPr>
            </w:pPr>
            <w:r w:rsidRPr="001C5157">
              <w:rPr>
                <w:b/>
                <w:bCs/>
                <w:color w:val="000000"/>
                <w:position w:val="-3"/>
                <w:sz w:val="24"/>
                <w:szCs w:val="24"/>
              </w:rPr>
              <w:t>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2A82D89" w14:textId="77777777" w:rsidR="007643B3" w:rsidRPr="001C5157" w:rsidRDefault="007643B3" w:rsidP="00A02F24">
            <w:pPr>
              <w:rPr>
                <w:sz w:val="24"/>
                <w:szCs w:val="24"/>
              </w:rPr>
            </w:pPr>
          </w:p>
        </w:tc>
      </w:tr>
    </w:tbl>
    <w:p w14:paraId="2221757A" w14:textId="5CA407B4" w:rsidR="007643B3" w:rsidRDefault="007643B3" w:rsidP="00665EBA">
      <w:pPr>
        <w:pStyle w:val="p3"/>
        <w:rPr>
          <w:b/>
          <w:bCs/>
          <w:color w:val="000000" w:themeColor="text1"/>
          <w:sz w:val="24"/>
          <w:szCs w:val="24"/>
        </w:rPr>
      </w:pPr>
    </w:p>
    <w:p w14:paraId="58A8FA59" w14:textId="77777777" w:rsidR="00F55E76" w:rsidRDefault="00F55E76" w:rsidP="007643B3">
      <w:pPr>
        <w:spacing w:before="281" w:after="281"/>
        <w:outlineLvl w:val="2"/>
        <w:rPr>
          <w:rFonts w:ascii="Arial" w:hAnsi="Arial" w:cs="Arial"/>
          <w:b/>
          <w:bCs/>
          <w:color w:val="000000"/>
          <w:sz w:val="24"/>
          <w:szCs w:val="24"/>
        </w:rPr>
      </w:pPr>
    </w:p>
    <w:p w14:paraId="3C25AA70" w14:textId="77777777" w:rsidR="00F55E76" w:rsidRDefault="00F55E76" w:rsidP="007643B3">
      <w:pPr>
        <w:spacing w:before="281" w:after="281"/>
        <w:outlineLvl w:val="2"/>
        <w:rPr>
          <w:rFonts w:ascii="Arial" w:hAnsi="Arial" w:cs="Arial"/>
          <w:b/>
          <w:bCs/>
          <w:color w:val="000000"/>
          <w:sz w:val="24"/>
          <w:szCs w:val="24"/>
        </w:rPr>
      </w:pPr>
    </w:p>
    <w:p w14:paraId="3941BE00" w14:textId="77777777" w:rsidR="00F55E76" w:rsidRDefault="00F55E76" w:rsidP="007643B3">
      <w:pPr>
        <w:spacing w:before="281" w:after="281"/>
        <w:outlineLvl w:val="2"/>
        <w:rPr>
          <w:rFonts w:ascii="Arial" w:hAnsi="Arial" w:cs="Arial"/>
          <w:b/>
          <w:bCs/>
          <w:color w:val="000000"/>
          <w:sz w:val="24"/>
          <w:szCs w:val="24"/>
        </w:rPr>
      </w:pPr>
    </w:p>
    <w:p w14:paraId="15683E7F" w14:textId="77777777" w:rsidR="00F55E76" w:rsidRDefault="00F55E76" w:rsidP="007643B3">
      <w:pPr>
        <w:spacing w:before="281" w:after="281"/>
        <w:outlineLvl w:val="2"/>
        <w:rPr>
          <w:rFonts w:ascii="Arial" w:hAnsi="Arial" w:cs="Arial"/>
          <w:b/>
          <w:bCs/>
          <w:color w:val="000000"/>
          <w:sz w:val="24"/>
          <w:szCs w:val="24"/>
        </w:rPr>
      </w:pPr>
    </w:p>
    <w:p w14:paraId="3619A705" w14:textId="77777777" w:rsidR="00F55E76" w:rsidRDefault="00F55E76" w:rsidP="007643B3">
      <w:pPr>
        <w:spacing w:before="281" w:after="281"/>
        <w:outlineLvl w:val="2"/>
        <w:rPr>
          <w:rFonts w:ascii="Arial" w:hAnsi="Arial" w:cs="Arial"/>
          <w:b/>
          <w:bCs/>
          <w:color w:val="000000"/>
          <w:sz w:val="24"/>
          <w:szCs w:val="24"/>
        </w:rPr>
      </w:pPr>
    </w:p>
    <w:p w14:paraId="786F44DD" w14:textId="77777777" w:rsidR="00F55E76" w:rsidRDefault="00F55E76" w:rsidP="007643B3">
      <w:pPr>
        <w:spacing w:before="281" w:after="281"/>
        <w:outlineLvl w:val="2"/>
        <w:rPr>
          <w:rFonts w:ascii="Arial" w:hAnsi="Arial" w:cs="Arial"/>
          <w:b/>
          <w:bCs/>
          <w:color w:val="000000"/>
          <w:sz w:val="24"/>
          <w:szCs w:val="24"/>
        </w:rPr>
      </w:pPr>
    </w:p>
    <w:p w14:paraId="78FABC6E" w14:textId="77777777" w:rsidR="00F55E76" w:rsidRDefault="00F55E76" w:rsidP="007643B3">
      <w:pPr>
        <w:spacing w:before="281" w:after="281"/>
        <w:outlineLvl w:val="2"/>
        <w:rPr>
          <w:rFonts w:ascii="Arial" w:hAnsi="Arial" w:cs="Arial"/>
          <w:b/>
          <w:bCs/>
          <w:color w:val="000000"/>
          <w:sz w:val="24"/>
          <w:szCs w:val="24"/>
        </w:rPr>
      </w:pPr>
    </w:p>
    <w:p w14:paraId="326AA9F9" w14:textId="77777777" w:rsidR="00F55E76" w:rsidRDefault="00F55E76" w:rsidP="007643B3">
      <w:pPr>
        <w:spacing w:before="281" w:after="281"/>
        <w:outlineLvl w:val="2"/>
        <w:rPr>
          <w:rFonts w:ascii="Arial" w:hAnsi="Arial" w:cs="Arial"/>
          <w:b/>
          <w:bCs/>
          <w:color w:val="000000"/>
          <w:sz w:val="24"/>
          <w:szCs w:val="24"/>
        </w:rPr>
      </w:pPr>
    </w:p>
    <w:p w14:paraId="5B16BC83" w14:textId="77777777" w:rsidR="00F55E76" w:rsidRDefault="00F55E76" w:rsidP="007643B3">
      <w:pPr>
        <w:spacing w:before="281" w:after="281"/>
        <w:outlineLvl w:val="2"/>
        <w:rPr>
          <w:rFonts w:ascii="Arial" w:hAnsi="Arial" w:cs="Arial"/>
          <w:b/>
          <w:bCs/>
          <w:color w:val="000000"/>
          <w:sz w:val="24"/>
          <w:szCs w:val="24"/>
        </w:rPr>
      </w:pPr>
    </w:p>
    <w:p w14:paraId="5B0AEA89" w14:textId="77777777" w:rsidR="00F55E76" w:rsidRDefault="00F55E76" w:rsidP="007643B3">
      <w:pPr>
        <w:spacing w:before="281" w:after="281"/>
        <w:outlineLvl w:val="2"/>
        <w:rPr>
          <w:rFonts w:ascii="Arial" w:hAnsi="Arial" w:cs="Arial"/>
          <w:b/>
          <w:bCs/>
          <w:color w:val="000000"/>
          <w:sz w:val="24"/>
          <w:szCs w:val="24"/>
        </w:rPr>
      </w:pPr>
    </w:p>
    <w:p w14:paraId="0C9936DB" w14:textId="77777777" w:rsidR="00F55E76" w:rsidRDefault="00F55E76" w:rsidP="007643B3">
      <w:pPr>
        <w:spacing w:before="281" w:after="281"/>
        <w:outlineLvl w:val="2"/>
        <w:rPr>
          <w:rFonts w:ascii="Arial" w:hAnsi="Arial" w:cs="Arial"/>
          <w:b/>
          <w:bCs/>
          <w:color w:val="000000"/>
          <w:sz w:val="24"/>
          <w:szCs w:val="24"/>
        </w:rPr>
      </w:pPr>
    </w:p>
    <w:p w14:paraId="0559DAA6" w14:textId="77777777" w:rsidR="00F55E76" w:rsidRDefault="00F55E76" w:rsidP="007643B3">
      <w:pPr>
        <w:spacing w:before="281" w:after="281"/>
        <w:outlineLvl w:val="2"/>
        <w:rPr>
          <w:rFonts w:ascii="Arial" w:hAnsi="Arial" w:cs="Arial"/>
          <w:b/>
          <w:bCs/>
          <w:color w:val="000000"/>
          <w:sz w:val="24"/>
          <w:szCs w:val="24"/>
        </w:rPr>
      </w:pPr>
    </w:p>
    <w:p w14:paraId="384CFBEB" w14:textId="77777777" w:rsidR="00F55E76" w:rsidRDefault="00F55E76" w:rsidP="007643B3">
      <w:pPr>
        <w:spacing w:before="281" w:after="281"/>
        <w:outlineLvl w:val="2"/>
        <w:rPr>
          <w:rFonts w:ascii="Arial" w:hAnsi="Arial" w:cs="Arial"/>
          <w:b/>
          <w:bCs/>
          <w:color w:val="000000"/>
          <w:sz w:val="24"/>
          <w:szCs w:val="24"/>
        </w:rPr>
      </w:pPr>
    </w:p>
    <w:p w14:paraId="6D276568" w14:textId="77777777" w:rsidR="00F55E76" w:rsidRDefault="00F55E76" w:rsidP="007643B3">
      <w:pPr>
        <w:spacing w:before="281" w:after="281"/>
        <w:outlineLvl w:val="2"/>
        <w:rPr>
          <w:rFonts w:ascii="Arial" w:hAnsi="Arial" w:cs="Arial"/>
          <w:b/>
          <w:bCs/>
          <w:color w:val="000000"/>
          <w:sz w:val="24"/>
          <w:szCs w:val="24"/>
        </w:rPr>
      </w:pPr>
    </w:p>
    <w:p w14:paraId="55D912D0" w14:textId="77777777" w:rsidR="00F55E76" w:rsidRDefault="00F55E76" w:rsidP="007643B3">
      <w:pPr>
        <w:spacing w:before="281" w:after="281"/>
        <w:outlineLvl w:val="2"/>
        <w:rPr>
          <w:rFonts w:ascii="Arial" w:hAnsi="Arial" w:cs="Arial"/>
          <w:b/>
          <w:bCs/>
          <w:color w:val="000000"/>
          <w:sz w:val="24"/>
          <w:szCs w:val="24"/>
        </w:rPr>
      </w:pPr>
    </w:p>
    <w:p w14:paraId="1AEA5015" w14:textId="77777777" w:rsidR="00F55E76" w:rsidRDefault="00F55E76" w:rsidP="007643B3">
      <w:pPr>
        <w:spacing w:before="281" w:after="281"/>
        <w:outlineLvl w:val="2"/>
        <w:rPr>
          <w:rFonts w:ascii="Arial" w:hAnsi="Arial" w:cs="Arial"/>
          <w:b/>
          <w:bCs/>
          <w:color w:val="000000"/>
          <w:sz w:val="24"/>
          <w:szCs w:val="24"/>
        </w:rPr>
      </w:pPr>
    </w:p>
    <w:p w14:paraId="1CDA36E6" w14:textId="77777777" w:rsidR="00F55E76" w:rsidRDefault="00F55E76" w:rsidP="007643B3">
      <w:pPr>
        <w:spacing w:before="281" w:after="281"/>
        <w:outlineLvl w:val="2"/>
        <w:rPr>
          <w:rFonts w:ascii="Arial" w:hAnsi="Arial" w:cs="Arial"/>
          <w:b/>
          <w:bCs/>
          <w:color w:val="000000"/>
          <w:sz w:val="24"/>
          <w:szCs w:val="24"/>
        </w:rPr>
      </w:pPr>
    </w:p>
    <w:p w14:paraId="0B4B7577" w14:textId="77777777" w:rsidR="00F55E76" w:rsidRDefault="00F55E76" w:rsidP="007643B3">
      <w:pPr>
        <w:spacing w:before="281" w:after="281"/>
        <w:outlineLvl w:val="2"/>
        <w:rPr>
          <w:rFonts w:ascii="Arial" w:hAnsi="Arial" w:cs="Arial"/>
          <w:b/>
          <w:bCs/>
          <w:color w:val="000000"/>
          <w:sz w:val="24"/>
          <w:szCs w:val="24"/>
        </w:rPr>
      </w:pPr>
    </w:p>
    <w:p w14:paraId="7ABF4660" w14:textId="7A78E739" w:rsidR="007643B3" w:rsidRPr="001B4880" w:rsidRDefault="007643B3" w:rsidP="007643B3">
      <w:pPr>
        <w:spacing w:before="281" w:after="281"/>
        <w:outlineLvl w:val="2"/>
        <w:rPr>
          <w:rFonts w:ascii="Arial" w:hAnsi="Arial" w:cs="Arial"/>
          <w:sz w:val="24"/>
          <w:szCs w:val="24"/>
        </w:rPr>
      </w:pPr>
      <w:r>
        <w:rPr>
          <w:rFonts w:ascii="Arial" w:hAnsi="Arial" w:cs="Arial"/>
          <w:b/>
          <w:bCs/>
          <w:color w:val="000000"/>
          <w:sz w:val="24"/>
          <w:szCs w:val="24"/>
        </w:rPr>
        <w:lastRenderedPageBreak/>
        <w:t xml:space="preserve">Example </w:t>
      </w:r>
      <w:r w:rsidRPr="001B4880">
        <w:rPr>
          <w:rFonts w:ascii="Arial" w:hAnsi="Arial" w:cs="Arial"/>
          <w:b/>
          <w:bCs/>
          <w:color w:val="000000"/>
          <w:sz w:val="24"/>
          <w:szCs w:val="24"/>
        </w:rPr>
        <w:t>Medication Administration Record Form</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3381"/>
        <w:gridCol w:w="363"/>
        <w:gridCol w:w="2595"/>
        <w:gridCol w:w="363"/>
        <w:gridCol w:w="2420"/>
        <w:gridCol w:w="363"/>
      </w:tblGrid>
      <w:tr w:rsidR="007643B3" w:rsidRPr="007B542B" w14:paraId="2254EEB9"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6FBCEE8" w14:textId="77777777" w:rsidR="007643B3" w:rsidRPr="001B4880" w:rsidRDefault="007643B3" w:rsidP="00A02F24">
            <w:pPr>
              <w:jc w:val="center"/>
              <w:rPr>
                <w:sz w:val="24"/>
                <w:szCs w:val="24"/>
              </w:rPr>
            </w:pPr>
            <w:r w:rsidRPr="007B542B">
              <w:rPr>
                <w:b/>
                <w:bCs/>
                <w:color w:val="000000"/>
                <w:position w:val="-3"/>
                <w:sz w:val="24"/>
                <w:szCs w:val="24"/>
              </w:rPr>
              <w:t>Pupil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53D61B0" w14:textId="77777777" w:rsidR="007643B3" w:rsidRPr="001B4880"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ED97AC0" w14:textId="77777777" w:rsidR="007643B3" w:rsidRPr="001B4880" w:rsidRDefault="007643B3" w:rsidP="00A02F24">
            <w:pPr>
              <w:jc w:val="center"/>
              <w:rPr>
                <w:sz w:val="24"/>
                <w:szCs w:val="24"/>
              </w:rPr>
            </w:pPr>
            <w:r w:rsidRPr="007B542B">
              <w:rPr>
                <w:b/>
                <w:bCs/>
                <w:color w:val="000000"/>
                <w:position w:val="-3"/>
                <w:sz w:val="24"/>
                <w:szCs w:val="24"/>
              </w:rPr>
              <w:t>Date of Birth:</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846DB1C" w14:textId="77777777" w:rsidR="007643B3" w:rsidRPr="001B4880"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150A654" w14:textId="77777777" w:rsidR="007643B3" w:rsidRPr="001B4880" w:rsidRDefault="007643B3" w:rsidP="00A02F24">
            <w:pPr>
              <w:jc w:val="center"/>
              <w:rPr>
                <w:sz w:val="24"/>
                <w:szCs w:val="24"/>
              </w:rPr>
            </w:pPr>
            <w:r w:rsidRPr="007B542B">
              <w:rPr>
                <w:b/>
                <w:bCs/>
                <w:color w:val="000000"/>
                <w:position w:val="-3"/>
                <w:sz w:val="24"/>
                <w:szCs w:val="24"/>
              </w:rPr>
              <w:t>Year Group:</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E09A03D" w14:textId="77777777" w:rsidR="007643B3" w:rsidRPr="001B4880" w:rsidRDefault="007643B3" w:rsidP="00A02F24">
            <w:pPr>
              <w:rPr>
                <w:sz w:val="24"/>
                <w:szCs w:val="24"/>
              </w:rPr>
            </w:pPr>
          </w:p>
        </w:tc>
      </w:tr>
      <w:tr w:rsidR="007643B3" w:rsidRPr="007B542B" w14:paraId="7A21C8BC"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F56F4C7" w14:textId="77777777" w:rsidR="007643B3" w:rsidRPr="001B4880" w:rsidRDefault="007643B3" w:rsidP="00A02F24">
            <w:pPr>
              <w:rPr>
                <w:sz w:val="24"/>
                <w:szCs w:val="24"/>
              </w:rPr>
            </w:pPr>
            <w:r w:rsidRPr="007B542B">
              <w:rPr>
                <w:b/>
                <w:bCs/>
                <w:color w:val="000000"/>
                <w:position w:val="-3"/>
                <w:sz w:val="24"/>
                <w:szCs w:val="24"/>
              </w:rPr>
              <w:t>Medication Name: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5F95604" w14:textId="77777777" w:rsidR="007643B3" w:rsidRPr="001B4880"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9659FDF" w14:textId="77777777" w:rsidR="007643B3" w:rsidRPr="001B4880" w:rsidRDefault="007643B3" w:rsidP="00A02F24">
            <w:pPr>
              <w:rPr>
                <w:sz w:val="24"/>
                <w:szCs w:val="24"/>
              </w:rPr>
            </w:pPr>
            <w:r w:rsidRPr="007B542B">
              <w:rPr>
                <w:b/>
                <w:bCs/>
                <w:color w:val="000000"/>
                <w:position w:val="-3"/>
                <w:sz w:val="24"/>
                <w:szCs w:val="24"/>
              </w:rPr>
              <w:t>Dose: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AB30A07" w14:textId="77777777" w:rsidR="007643B3" w:rsidRPr="001B4880"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194641F" w14:textId="77777777" w:rsidR="007643B3" w:rsidRPr="001B4880" w:rsidRDefault="007643B3" w:rsidP="00A02F24">
            <w:pPr>
              <w:rPr>
                <w:sz w:val="24"/>
                <w:szCs w:val="24"/>
              </w:rPr>
            </w:pPr>
            <w:r w:rsidRPr="007B542B">
              <w:rPr>
                <w:b/>
                <w:bCs/>
                <w:color w:val="000000"/>
                <w:position w:val="-3"/>
                <w:sz w:val="24"/>
                <w:szCs w:val="24"/>
              </w:rPr>
              <w:t>Form:</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4D1A7DF" w14:textId="77777777" w:rsidR="007643B3" w:rsidRPr="001B4880" w:rsidRDefault="007643B3" w:rsidP="00A02F24">
            <w:pPr>
              <w:rPr>
                <w:sz w:val="24"/>
                <w:szCs w:val="24"/>
              </w:rPr>
            </w:pPr>
          </w:p>
        </w:tc>
      </w:tr>
      <w:tr w:rsidR="007643B3" w:rsidRPr="007B542B" w14:paraId="27675DCD" w14:textId="77777777" w:rsidTr="00A02F24">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D1ED35F" w14:textId="77777777" w:rsidR="007643B3" w:rsidRPr="001B4880" w:rsidRDefault="007643B3" w:rsidP="00A02F24">
            <w:pPr>
              <w:rPr>
                <w:sz w:val="24"/>
                <w:szCs w:val="24"/>
              </w:rPr>
            </w:pPr>
            <w:r w:rsidRPr="007B542B">
              <w:rPr>
                <w:b/>
                <w:bCs/>
                <w:color w:val="000000"/>
                <w:position w:val="-3"/>
                <w:sz w:val="24"/>
                <w:szCs w:val="24"/>
              </w:rPr>
              <w:t>Prescribed By: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29FE61D" w14:textId="77777777" w:rsidR="007643B3" w:rsidRPr="001B4880"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B4BB116" w14:textId="77777777" w:rsidR="007643B3" w:rsidRPr="001B4880" w:rsidRDefault="007643B3" w:rsidP="00A02F24">
            <w:pPr>
              <w:rPr>
                <w:sz w:val="24"/>
                <w:szCs w:val="24"/>
              </w:rPr>
            </w:pPr>
            <w:r w:rsidRPr="007B542B">
              <w:rPr>
                <w:b/>
                <w:bCs/>
                <w:color w:val="000000"/>
                <w:position w:val="-3"/>
                <w:sz w:val="24"/>
                <w:szCs w:val="24"/>
              </w:rPr>
              <w:t>Start 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1D58EEE" w14:textId="77777777" w:rsidR="007643B3" w:rsidRPr="001B4880" w:rsidRDefault="007643B3" w:rsidP="00A02F24">
            <w:pPr>
              <w:rPr>
                <w:sz w:val="24"/>
                <w:szCs w:val="24"/>
              </w:rPr>
            </w:pP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8D9168F" w14:textId="77777777" w:rsidR="007643B3" w:rsidRPr="001B4880" w:rsidRDefault="007643B3" w:rsidP="00A02F24">
            <w:pPr>
              <w:rPr>
                <w:sz w:val="24"/>
                <w:szCs w:val="24"/>
              </w:rPr>
            </w:pPr>
            <w:r w:rsidRPr="007B542B">
              <w:rPr>
                <w:b/>
                <w:bCs/>
                <w:color w:val="000000"/>
                <w:position w:val="-3"/>
                <w:sz w:val="24"/>
                <w:szCs w:val="24"/>
              </w:rPr>
              <w:t>Expiry Date: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B43141D" w14:textId="77777777" w:rsidR="007643B3" w:rsidRPr="001B4880" w:rsidRDefault="007643B3" w:rsidP="00A02F24">
            <w:pPr>
              <w:rPr>
                <w:sz w:val="24"/>
                <w:szCs w:val="24"/>
              </w:rPr>
            </w:pPr>
          </w:p>
        </w:tc>
      </w:tr>
    </w:tbl>
    <w:p w14:paraId="43863CF7" w14:textId="77777777" w:rsidR="007643B3" w:rsidRPr="001B4880" w:rsidRDefault="007643B3" w:rsidP="007643B3">
      <w:pPr>
        <w:rPr>
          <w:rFonts w:ascii="Arial" w:hAnsi="Arial" w:cs="Arial"/>
          <w:sz w:val="24"/>
          <w:szCs w:val="24"/>
        </w:rPr>
      </w:pP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631"/>
        <w:gridCol w:w="661"/>
        <w:gridCol w:w="1687"/>
        <w:gridCol w:w="3391"/>
        <w:gridCol w:w="3115"/>
      </w:tblGrid>
      <w:tr w:rsidR="007643B3" w:rsidRPr="007B542B" w14:paraId="66DEF480" w14:textId="77777777" w:rsidTr="007643B3">
        <w:tc>
          <w:tcPr>
            <w:tcW w:w="347"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FDDB21D" w14:textId="77777777" w:rsidR="007643B3" w:rsidRPr="007643B3" w:rsidRDefault="007643B3" w:rsidP="00A02F24">
            <w:pPr>
              <w:jc w:val="center"/>
              <w:rPr>
                <w:sz w:val="18"/>
                <w:szCs w:val="18"/>
              </w:rPr>
            </w:pPr>
            <w:r w:rsidRPr="007643B3">
              <w:rPr>
                <w:b/>
                <w:bCs/>
                <w:color w:val="000000"/>
                <w:position w:val="-3"/>
                <w:sz w:val="18"/>
                <w:szCs w:val="18"/>
              </w:rPr>
              <w:t>Date</w:t>
            </w:r>
          </w:p>
        </w:tc>
        <w:tc>
          <w:tcPr>
            <w:tcW w:w="36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706C8F8" w14:textId="77777777" w:rsidR="007643B3" w:rsidRPr="007643B3" w:rsidRDefault="007643B3" w:rsidP="00A02F24">
            <w:pPr>
              <w:jc w:val="center"/>
              <w:rPr>
                <w:sz w:val="18"/>
                <w:szCs w:val="18"/>
              </w:rPr>
            </w:pPr>
            <w:r w:rsidRPr="007643B3">
              <w:rPr>
                <w:b/>
                <w:bCs/>
                <w:color w:val="000000"/>
                <w:position w:val="-3"/>
                <w:sz w:val="18"/>
                <w:szCs w:val="18"/>
              </w:rPr>
              <w:t>Time</w:t>
            </w:r>
          </w:p>
        </w:tc>
        <w:tc>
          <w:tcPr>
            <w:tcW w:w="1004"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A58A20A" w14:textId="77777777" w:rsidR="007643B3" w:rsidRPr="007643B3" w:rsidRDefault="007643B3" w:rsidP="00A02F24">
            <w:pPr>
              <w:jc w:val="center"/>
              <w:rPr>
                <w:sz w:val="18"/>
                <w:szCs w:val="18"/>
              </w:rPr>
            </w:pPr>
            <w:r w:rsidRPr="007643B3">
              <w:rPr>
                <w:b/>
                <w:bCs/>
                <w:color w:val="000000"/>
                <w:position w:val="-3"/>
                <w:sz w:val="18"/>
                <w:szCs w:val="18"/>
              </w:rPr>
              <w:t>Dose Given</w:t>
            </w:r>
          </w:p>
        </w:tc>
        <w:tc>
          <w:tcPr>
            <w:tcW w:w="1594"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54D5291" w14:textId="77777777" w:rsidR="007643B3" w:rsidRPr="007643B3" w:rsidRDefault="007643B3" w:rsidP="00A02F24">
            <w:pPr>
              <w:jc w:val="center"/>
              <w:rPr>
                <w:sz w:val="18"/>
                <w:szCs w:val="18"/>
              </w:rPr>
            </w:pPr>
            <w:r w:rsidRPr="007643B3">
              <w:rPr>
                <w:b/>
                <w:bCs/>
                <w:color w:val="000000"/>
                <w:position w:val="-3"/>
                <w:sz w:val="18"/>
                <w:szCs w:val="18"/>
              </w:rPr>
              <w:t>Administered By (Name &amp; Signature)</w:t>
            </w:r>
          </w:p>
        </w:tc>
        <w:tc>
          <w:tcPr>
            <w:tcW w:w="169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26564F5" w14:textId="77777777" w:rsidR="007643B3" w:rsidRPr="007643B3" w:rsidRDefault="007643B3" w:rsidP="00A02F24">
            <w:pPr>
              <w:jc w:val="center"/>
              <w:rPr>
                <w:sz w:val="18"/>
                <w:szCs w:val="18"/>
              </w:rPr>
            </w:pPr>
            <w:r w:rsidRPr="007643B3">
              <w:rPr>
                <w:b/>
                <w:bCs/>
                <w:color w:val="000000"/>
                <w:position w:val="-3"/>
                <w:sz w:val="18"/>
                <w:szCs w:val="18"/>
              </w:rPr>
              <w:t>Notes (e.g., refusal, side effects)</w:t>
            </w:r>
          </w:p>
        </w:tc>
      </w:tr>
      <w:tr w:rsidR="007643B3" w:rsidRPr="007B542B" w14:paraId="51AFC1B2" w14:textId="77777777" w:rsidTr="007643B3">
        <w:tc>
          <w:tcPr>
            <w:tcW w:w="347"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256C91D" w14:textId="77777777" w:rsidR="007643B3" w:rsidRPr="001B4880" w:rsidRDefault="007643B3" w:rsidP="00A02F24">
            <w:pPr>
              <w:rPr>
                <w:sz w:val="24"/>
                <w:szCs w:val="24"/>
              </w:rPr>
            </w:pPr>
          </w:p>
        </w:tc>
        <w:tc>
          <w:tcPr>
            <w:tcW w:w="36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66E259E" w14:textId="77777777" w:rsidR="007643B3" w:rsidRPr="001B4880" w:rsidRDefault="007643B3" w:rsidP="00A02F24">
            <w:pPr>
              <w:rPr>
                <w:sz w:val="24"/>
                <w:szCs w:val="24"/>
              </w:rPr>
            </w:pPr>
          </w:p>
        </w:tc>
        <w:tc>
          <w:tcPr>
            <w:tcW w:w="1004"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AA5EE32" w14:textId="77777777" w:rsidR="007643B3" w:rsidRPr="001B4880" w:rsidRDefault="007643B3" w:rsidP="00A02F24">
            <w:pPr>
              <w:rPr>
                <w:sz w:val="24"/>
                <w:szCs w:val="24"/>
              </w:rPr>
            </w:pPr>
          </w:p>
        </w:tc>
        <w:tc>
          <w:tcPr>
            <w:tcW w:w="1594"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AAFDF29" w14:textId="77777777" w:rsidR="007643B3" w:rsidRPr="001B4880" w:rsidRDefault="007643B3" w:rsidP="00A02F24">
            <w:pPr>
              <w:rPr>
                <w:sz w:val="24"/>
                <w:szCs w:val="24"/>
              </w:rPr>
            </w:pPr>
          </w:p>
        </w:tc>
        <w:tc>
          <w:tcPr>
            <w:tcW w:w="169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811106B" w14:textId="77777777" w:rsidR="007643B3" w:rsidRPr="001B4880" w:rsidRDefault="007643B3" w:rsidP="00A02F24">
            <w:pPr>
              <w:rPr>
                <w:sz w:val="24"/>
                <w:szCs w:val="24"/>
              </w:rPr>
            </w:pPr>
          </w:p>
        </w:tc>
      </w:tr>
      <w:tr w:rsidR="007643B3" w:rsidRPr="007B542B" w14:paraId="6FF37AE8" w14:textId="77777777" w:rsidTr="007643B3">
        <w:tc>
          <w:tcPr>
            <w:tcW w:w="347"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EA6A7EC" w14:textId="77777777" w:rsidR="007643B3" w:rsidRPr="001B4880" w:rsidRDefault="007643B3" w:rsidP="00A02F24">
            <w:pPr>
              <w:rPr>
                <w:sz w:val="24"/>
                <w:szCs w:val="24"/>
              </w:rPr>
            </w:pPr>
          </w:p>
        </w:tc>
        <w:tc>
          <w:tcPr>
            <w:tcW w:w="36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A84F5E8" w14:textId="77777777" w:rsidR="007643B3" w:rsidRPr="001B4880" w:rsidRDefault="007643B3" w:rsidP="00A02F24">
            <w:pPr>
              <w:rPr>
                <w:sz w:val="24"/>
                <w:szCs w:val="24"/>
              </w:rPr>
            </w:pPr>
          </w:p>
        </w:tc>
        <w:tc>
          <w:tcPr>
            <w:tcW w:w="1004"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9DA91B6" w14:textId="77777777" w:rsidR="007643B3" w:rsidRPr="001B4880" w:rsidRDefault="007643B3" w:rsidP="00A02F24">
            <w:pPr>
              <w:rPr>
                <w:sz w:val="24"/>
                <w:szCs w:val="24"/>
              </w:rPr>
            </w:pPr>
          </w:p>
        </w:tc>
        <w:tc>
          <w:tcPr>
            <w:tcW w:w="1594"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114B115" w14:textId="77777777" w:rsidR="007643B3" w:rsidRPr="001B4880" w:rsidRDefault="007643B3" w:rsidP="00A02F24">
            <w:pPr>
              <w:rPr>
                <w:sz w:val="24"/>
                <w:szCs w:val="24"/>
              </w:rPr>
            </w:pPr>
          </w:p>
        </w:tc>
        <w:tc>
          <w:tcPr>
            <w:tcW w:w="169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1DA54C9" w14:textId="77777777" w:rsidR="007643B3" w:rsidRPr="001B4880" w:rsidRDefault="007643B3" w:rsidP="00A02F24">
            <w:pPr>
              <w:rPr>
                <w:sz w:val="24"/>
                <w:szCs w:val="24"/>
              </w:rPr>
            </w:pPr>
          </w:p>
        </w:tc>
      </w:tr>
      <w:tr w:rsidR="007643B3" w:rsidRPr="007B542B" w14:paraId="1E3D75B7" w14:textId="77777777" w:rsidTr="007643B3">
        <w:tc>
          <w:tcPr>
            <w:tcW w:w="347"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ABF18F4" w14:textId="77777777" w:rsidR="007643B3" w:rsidRPr="001B4880" w:rsidRDefault="007643B3" w:rsidP="00A02F24">
            <w:pPr>
              <w:rPr>
                <w:sz w:val="24"/>
                <w:szCs w:val="24"/>
              </w:rPr>
            </w:pPr>
          </w:p>
        </w:tc>
        <w:tc>
          <w:tcPr>
            <w:tcW w:w="365"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02D4074" w14:textId="77777777" w:rsidR="007643B3" w:rsidRPr="001B4880" w:rsidRDefault="007643B3" w:rsidP="00A02F24">
            <w:pPr>
              <w:rPr>
                <w:sz w:val="24"/>
                <w:szCs w:val="24"/>
              </w:rPr>
            </w:pPr>
          </w:p>
        </w:tc>
        <w:tc>
          <w:tcPr>
            <w:tcW w:w="1004"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30E66A1" w14:textId="77777777" w:rsidR="007643B3" w:rsidRPr="001B4880" w:rsidRDefault="007643B3" w:rsidP="00A02F24">
            <w:pPr>
              <w:rPr>
                <w:sz w:val="24"/>
                <w:szCs w:val="24"/>
              </w:rPr>
            </w:pPr>
          </w:p>
        </w:tc>
        <w:tc>
          <w:tcPr>
            <w:tcW w:w="1594"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A83E2B6" w14:textId="77777777" w:rsidR="007643B3" w:rsidRPr="001B4880" w:rsidRDefault="007643B3" w:rsidP="00A02F24">
            <w:pPr>
              <w:rPr>
                <w:sz w:val="24"/>
                <w:szCs w:val="24"/>
              </w:rPr>
            </w:pPr>
          </w:p>
        </w:tc>
        <w:tc>
          <w:tcPr>
            <w:tcW w:w="1690" w:type="pct"/>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09D511C" w14:textId="77777777" w:rsidR="007643B3" w:rsidRPr="001B4880" w:rsidRDefault="007643B3" w:rsidP="00A02F24">
            <w:pPr>
              <w:rPr>
                <w:sz w:val="24"/>
                <w:szCs w:val="24"/>
              </w:rPr>
            </w:pPr>
          </w:p>
        </w:tc>
      </w:tr>
    </w:tbl>
    <w:p w14:paraId="36D9BF74" w14:textId="77777777" w:rsidR="007643B3" w:rsidRPr="001B4880" w:rsidRDefault="007643B3" w:rsidP="003009D4">
      <w:pPr>
        <w:numPr>
          <w:ilvl w:val="0"/>
          <w:numId w:val="2"/>
        </w:numPr>
        <w:spacing w:after="0" w:line="240" w:lineRule="auto"/>
        <w:rPr>
          <w:rFonts w:ascii="Arial" w:hAnsi="Arial" w:cs="Arial"/>
          <w:color w:val="000000"/>
          <w:sz w:val="24"/>
          <w:szCs w:val="24"/>
        </w:rPr>
      </w:pPr>
      <w:r w:rsidRPr="001B4880">
        <w:rPr>
          <w:rFonts w:ascii="Arial" w:hAnsi="Arial" w:cs="Arial"/>
          <w:color w:val="000000"/>
          <w:sz w:val="24"/>
          <w:szCs w:val="24"/>
        </w:rPr>
        <w:t>Ensure all entries are made contemporaneously and signed by the staff administering the medication.</w:t>
      </w:r>
    </w:p>
    <w:p w14:paraId="5A92940A" w14:textId="77777777" w:rsidR="007643B3" w:rsidRPr="001B4880" w:rsidRDefault="007643B3" w:rsidP="003009D4">
      <w:pPr>
        <w:numPr>
          <w:ilvl w:val="0"/>
          <w:numId w:val="2"/>
        </w:numPr>
        <w:spacing w:after="0" w:line="240" w:lineRule="auto"/>
        <w:rPr>
          <w:rFonts w:ascii="Arial" w:hAnsi="Arial" w:cs="Arial"/>
          <w:color w:val="000000"/>
          <w:sz w:val="24"/>
          <w:szCs w:val="24"/>
        </w:rPr>
      </w:pPr>
      <w:r w:rsidRPr="001B4880">
        <w:rPr>
          <w:rFonts w:ascii="Arial" w:hAnsi="Arial" w:cs="Arial"/>
          <w:color w:val="000000"/>
          <w:sz w:val="24"/>
          <w:szCs w:val="24"/>
        </w:rPr>
        <w:t>Report and record any incidents or adverse reactions immediately.</w:t>
      </w:r>
    </w:p>
    <w:p w14:paraId="3DDA4CC0" w14:textId="57B8964B" w:rsidR="007643B3" w:rsidRPr="00F55E76" w:rsidRDefault="007643B3" w:rsidP="00F55E76">
      <w:pPr>
        <w:rPr>
          <w:rFonts w:ascii="Arial" w:hAnsi="Arial" w:cs="Arial"/>
          <w:b/>
          <w:bCs/>
          <w:color w:val="000000"/>
          <w:sz w:val="24"/>
          <w:szCs w:val="24"/>
        </w:rPr>
      </w:pPr>
    </w:p>
    <w:sectPr w:rsidR="007643B3" w:rsidRPr="00F55E76" w:rsidSect="00822749">
      <w:headerReference w:type="default" r:id="rId16"/>
      <w:footerReference w:type="default" r:id="rId17"/>
      <w:pgSz w:w="11906" w:h="16838"/>
      <w:pgMar w:top="1440" w:right="1416"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78DA" w14:textId="77777777" w:rsidR="00267D72" w:rsidRDefault="00267D72" w:rsidP="002C3600">
      <w:pPr>
        <w:spacing w:after="0" w:line="240" w:lineRule="auto"/>
      </w:pPr>
      <w:r>
        <w:separator/>
      </w:r>
    </w:p>
  </w:endnote>
  <w:endnote w:type="continuationSeparator" w:id="0">
    <w:p w14:paraId="4E0F548F" w14:textId="77777777" w:rsidR="00267D72" w:rsidRDefault="00267D72" w:rsidP="002C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AD76" w14:textId="77777777" w:rsidR="00F768B4"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hAnsi="Arial" w:cs="Arial"/>
        <w:noProof/>
        <w:sz w:val="16"/>
        <w:szCs w:val="16"/>
      </w:rPr>
      <mc:AlternateContent>
        <mc:Choice Requires="wps">
          <w:drawing>
            <wp:anchor distT="0" distB="0" distL="114300" distR="114300" simplePos="0" relativeHeight="251677696" behindDoc="0" locked="0" layoutInCell="1" allowOverlap="1" wp14:anchorId="37C2A2C2" wp14:editId="40EACEA2">
              <wp:simplePos x="0" y="0"/>
              <wp:positionH relativeFrom="page">
                <wp:posOffset>722630</wp:posOffset>
              </wp:positionH>
              <wp:positionV relativeFrom="page">
                <wp:posOffset>9944991</wp:posOffset>
              </wp:positionV>
              <wp:extent cx="5934710" cy="0"/>
              <wp:effectExtent l="0" t="0" r="0" b="0"/>
              <wp:wrapNone/>
              <wp:docPr id="3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40D55DF" id="Line 9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0749CCE0" w14:textId="36FECABB" w:rsidR="00941779" w:rsidRPr="00DB7BBB" w:rsidRDefault="00F768B4" w:rsidP="00941779">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eastAsia="Century Gothic" w:hAnsi="Arial" w:cs="Arial"/>
        <w:color w:val="000000"/>
        <w:spacing w:val="-2"/>
        <w:sz w:val="16"/>
        <w:szCs w:val="16"/>
      </w:rPr>
      <w:t>EDE.POL.0</w:t>
    </w:r>
    <w:r w:rsidR="00162D3B">
      <w:rPr>
        <w:rFonts w:ascii="Arial" w:eastAsia="Century Gothic" w:hAnsi="Arial" w:cs="Arial"/>
        <w:color w:val="000000"/>
        <w:spacing w:val="-2"/>
        <w:sz w:val="16"/>
        <w:szCs w:val="16"/>
      </w:rPr>
      <w:t>29 First Aid</w:t>
    </w:r>
    <w:r w:rsidR="00941779" w:rsidRPr="00DB7BBB">
      <w:rPr>
        <w:rFonts w:ascii="Arial" w:eastAsia="Century Gothic" w:hAnsi="Arial" w:cs="Arial"/>
        <w:color w:val="000000"/>
        <w:spacing w:val="-2"/>
        <w:sz w:val="16"/>
        <w:szCs w:val="16"/>
      </w:rPr>
      <w:t xml:space="preserve"> </w:t>
    </w:r>
    <w:r w:rsidR="002E360B">
      <w:rPr>
        <w:rFonts w:ascii="Arial" w:eastAsia="Century Gothic" w:hAnsi="Arial" w:cs="Arial"/>
        <w:color w:val="000000"/>
        <w:spacing w:val="-2"/>
        <w:sz w:val="16"/>
        <w:szCs w:val="16"/>
      </w:rPr>
      <w:t xml:space="preserve">and Administering Medication </w:t>
    </w:r>
    <w:r w:rsidR="00941779" w:rsidRPr="00DB7BBB">
      <w:rPr>
        <w:rFonts w:ascii="Arial" w:eastAsia="Century Gothic" w:hAnsi="Arial" w:cs="Arial"/>
        <w:color w:val="000000"/>
        <w:spacing w:val="-2"/>
        <w:sz w:val="16"/>
        <w:szCs w:val="16"/>
      </w:rPr>
      <w:t>Policy</w:t>
    </w:r>
  </w:p>
  <w:p w14:paraId="79A85B7C" w14:textId="35456C64" w:rsidR="00F768B4" w:rsidRPr="00DB7BBB"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p>
  <w:sdt>
    <w:sdtPr>
      <w:rPr>
        <w:rFonts w:ascii="Arial" w:hAnsi="Arial" w:cs="Arial"/>
        <w:sz w:val="16"/>
        <w:szCs w:val="16"/>
      </w:rPr>
      <w:id w:val="-1925868471"/>
      <w:docPartObj>
        <w:docPartGallery w:val="Page Numbers (Bottom of Page)"/>
        <w:docPartUnique/>
      </w:docPartObj>
    </w:sdtPr>
    <w:sdtEndPr/>
    <w:sdtContent>
      <w:sdt>
        <w:sdtPr>
          <w:rPr>
            <w:rFonts w:ascii="Arial" w:hAnsi="Arial" w:cs="Arial"/>
            <w:sz w:val="16"/>
            <w:szCs w:val="16"/>
          </w:rPr>
          <w:id w:val="186951882"/>
          <w:docPartObj>
            <w:docPartGallery w:val="Page Numbers (Top of Page)"/>
            <w:docPartUnique/>
          </w:docPartObj>
        </w:sdtPr>
        <w:sdtEndPr/>
        <w:sdtContent>
          <w:p w14:paraId="4ACA9929" w14:textId="77777777" w:rsidR="00F768B4" w:rsidRPr="00DB7BBB" w:rsidRDefault="00F768B4" w:rsidP="00DB7BBB">
            <w:pPr>
              <w:pStyle w:val="Footer"/>
              <w:jc w:val="center"/>
              <w:rPr>
                <w:rFonts w:ascii="Arial" w:hAnsi="Arial" w:cs="Arial"/>
                <w:sz w:val="16"/>
                <w:szCs w:val="16"/>
              </w:rPr>
            </w:pPr>
            <w:r w:rsidRPr="00DB7BBB">
              <w:rPr>
                <w:rFonts w:ascii="Arial" w:hAnsi="Arial" w:cs="Arial"/>
                <w:sz w:val="16"/>
                <w:szCs w:val="16"/>
              </w:rPr>
              <w:t xml:space="preserve">Page </w:t>
            </w:r>
            <w:r w:rsidRPr="00DB7BBB">
              <w:rPr>
                <w:rFonts w:ascii="Arial" w:hAnsi="Arial" w:cs="Arial"/>
                <w:b/>
                <w:bCs/>
                <w:sz w:val="16"/>
                <w:szCs w:val="16"/>
              </w:rPr>
              <w:fldChar w:fldCharType="begin"/>
            </w:r>
            <w:r w:rsidRPr="00DB7BBB">
              <w:rPr>
                <w:rFonts w:ascii="Arial" w:hAnsi="Arial" w:cs="Arial"/>
                <w:b/>
                <w:bCs/>
                <w:sz w:val="16"/>
                <w:szCs w:val="16"/>
              </w:rPr>
              <w:instrText xml:space="preserve"> PAGE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r w:rsidRPr="00DB7BBB">
              <w:rPr>
                <w:rFonts w:ascii="Arial" w:hAnsi="Arial" w:cs="Arial"/>
                <w:sz w:val="16"/>
                <w:szCs w:val="16"/>
              </w:rPr>
              <w:t xml:space="preserve"> of </w:t>
            </w:r>
            <w:r w:rsidRPr="00DB7BBB">
              <w:rPr>
                <w:rFonts w:ascii="Arial" w:hAnsi="Arial" w:cs="Arial"/>
                <w:b/>
                <w:bCs/>
                <w:sz w:val="16"/>
                <w:szCs w:val="16"/>
              </w:rPr>
              <w:fldChar w:fldCharType="begin"/>
            </w:r>
            <w:r w:rsidRPr="00DB7BBB">
              <w:rPr>
                <w:rFonts w:ascii="Arial" w:hAnsi="Arial" w:cs="Arial"/>
                <w:b/>
                <w:bCs/>
                <w:sz w:val="16"/>
                <w:szCs w:val="16"/>
              </w:rPr>
              <w:instrText xml:space="preserve"> NUMPAGES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p>
        </w:sdtContent>
      </w:sdt>
    </w:sdtContent>
  </w:sdt>
  <w:p w14:paraId="59629023" w14:textId="77777777" w:rsidR="00F768B4" w:rsidRPr="002626C3" w:rsidRDefault="00F768B4" w:rsidP="00631543">
    <w:pPr>
      <w:spacing w:before="141" w:line="200" w:lineRule="exact"/>
      <w:jc w:val="center"/>
      <w:textAlignment w:val="baseline"/>
      <w:rPr>
        <w:rFonts w:ascii="Arial" w:hAnsi="Arial" w:cs="Arial"/>
        <w:sz w:val="16"/>
        <w:szCs w:val="16"/>
      </w:rPr>
    </w:pPr>
    <w:r w:rsidRPr="00DB7BBB">
      <w:rPr>
        <w:rFonts w:ascii="Arial" w:eastAsia="Century Gothic" w:hAnsi="Arial" w:cs="Arial"/>
        <w:color w:val="000000"/>
        <w:spacing w:val="-2"/>
        <w:sz w:val="16"/>
        <w:szCs w:val="16"/>
      </w:rPr>
      <w:t>Copyright – to be used only with prior and express permission of Keys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4795" w14:textId="77777777" w:rsidR="00267D72" w:rsidRDefault="00267D72" w:rsidP="002C3600">
      <w:pPr>
        <w:spacing w:after="0" w:line="240" w:lineRule="auto"/>
      </w:pPr>
      <w:r>
        <w:separator/>
      </w:r>
    </w:p>
  </w:footnote>
  <w:footnote w:type="continuationSeparator" w:id="0">
    <w:p w14:paraId="0172D383" w14:textId="77777777" w:rsidR="00267D72" w:rsidRDefault="00267D72" w:rsidP="002C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DC45" w14:textId="11484E16" w:rsidR="00AF7096" w:rsidRDefault="002665B5" w:rsidP="00AF7096">
    <w:pPr>
      <w:pStyle w:val="Header"/>
      <w:jc w:val="right"/>
    </w:pPr>
    <w:r>
      <w:rPr>
        <w:rFonts w:eastAsia="Times New Roman"/>
        <w:noProof/>
      </w:rPr>
      <w:drawing>
        <wp:anchor distT="0" distB="0" distL="114300" distR="114300" simplePos="0" relativeHeight="251679744" behindDoc="0" locked="0" layoutInCell="1" allowOverlap="1" wp14:anchorId="1DE856E5" wp14:editId="43F5AD9F">
          <wp:simplePos x="0" y="0"/>
          <wp:positionH relativeFrom="column">
            <wp:posOffset>-304800</wp:posOffset>
          </wp:positionH>
          <wp:positionV relativeFrom="paragraph">
            <wp:posOffset>-241935</wp:posOffset>
          </wp:positionV>
          <wp:extent cx="1003300" cy="812800"/>
          <wp:effectExtent l="0" t="0" r="6350" b="6350"/>
          <wp:wrapTight wrapText="bothSides">
            <wp:wrapPolygon edited="0">
              <wp:start x="0" y="0"/>
              <wp:lineTo x="0" y="21263"/>
              <wp:lineTo x="21327" y="21263"/>
              <wp:lineTo x="21327" y="0"/>
              <wp:lineTo x="0" y="0"/>
            </wp:wrapPolygon>
          </wp:wrapTight>
          <wp:docPr id="814798215" name="Picture 1" descr="A blue and white logo with a tree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03300" cy="812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F7096">
      <w:rPr>
        <w:noProof/>
      </w:rPr>
      <w:drawing>
        <wp:inline distT="0" distB="0" distL="0" distR="0" wp14:anchorId="4860E14E" wp14:editId="1FC90232">
          <wp:extent cx="829310" cy="633730"/>
          <wp:effectExtent l="0" t="0" r="0" b="0"/>
          <wp:docPr id="47" name="Picture"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47" name="Picture" descr="A black and white logo&#10;&#10;AI-generated content may be incorrect."/>
                  <pic:cNvPicPr preferRelativeResize="0"/>
                </pic:nvPicPr>
                <pic:blipFill>
                  <a:blip r:embed="rId2"/>
                  <a:stretch>
                    <a:fillRect/>
                  </a:stretch>
                </pic:blipFill>
                <pic:spPr>
                  <a:xfrm>
                    <a:off x="0" y="0"/>
                    <a:ext cx="829310" cy="633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10.85pt;height:329.15pt;visibility:visible;mso-wrap-style:square" o:bullet="t">
        <v:imagedata r:id="rId1" o:title=""/>
      </v:shape>
    </w:pict>
  </w:numPicBullet>
  <w:abstractNum w:abstractNumId="0" w15:restartNumberingAfterBreak="0">
    <w:nsid w:val="269D14C0"/>
    <w:multiLevelType w:val="hybridMultilevel"/>
    <w:tmpl w:val="754A2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00ACF"/>
    <w:multiLevelType w:val="hybridMultilevel"/>
    <w:tmpl w:val="AB04539A"/>
    <w:lvl w:ilvl="0" w:tplc="72814037">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E81433"/>
    <w:multiLevelType w:val="hybridMultilevel"/>
    <w:tmpl w:val="A35ED050"/>
    <w:lvl w:ilvl="0" w:tplc="A7AE47D2">
      <w:start w:val="6"/>
      <w:numFmt w:val="decimal"/>
      <w:lvlText w:val="%1."/>
      <w:lvlJc w:val="left"/>
      <w:pPr>
        <w:ind w:left="720" w:hanging="360"/>
      </w:pPr>
      <w:rPr>
        <w:rFonts w:hint="default"/>
        <w:color w:val="11111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653C0508"/>
    <w:multiLevelType w:val="hybridMultilevel"/>
    <w:tmpl w:val="5D920440"/>
    <w:lvl w:ilvl="0" w:tplc="2793390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37772DB"/>
    <w:multiLevelType w:val="hybridMultilevel"/>
    <w:tmpl w:val="28720C9E"/>
    <w:lvl w:ilvl="0" w:tplc="2610AFB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827953">
    <w:abstractNumId w:val="4"/>
  </w:num>
  <w:num w:numId="2" w16cid:durableId="1303852121">
    <w:abstractNumId w:val="1"/>
  </w:num>
  <w:num w:numId="3" w16cid:durableId="551772449">
    <w:abstractNumId w:val="3"/>
  </w:num>
  <w:num w:numId="4" w16cid:durableId="1073314431">
    <w:abstractNumId w:val="0"/>
  </w:num>
  <w:num w:numId="5" w16cid:durableId="56129427">
    <w:abstractNumId w:val="5"/>
  </w:num>
  <w:num w:numId="6" w16cid:durableId="164445754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00"/>
    <w:rsid w:val="0000268D"/>
    <w:rsid w:val="00002700"/>
    <w:rsid w:val="00003F56"/>
    <w:rsid w:val="00011D18"/>
    <w:rsid w:val="00015350"/>
    <w:rsid w:val="000174F0"/>
    <w:rsid w:val="00020FEA"/>
    <w:rsid w:val="00022B9F"/>
    <w:rsid w:val="0002775E"/>
    <w:rsid w:val="00035C09"/>
    <w:rsid w:val="00036157"/>
    <w:rsid w:val="000402B1"/>
    <w:rsid w:val="00042659"/>
    <w:rsid w:val="00053DB9"/>
    <w:rsid w:val="00053DEA"/>
    <w:rsid w:val="00063714"/>
    <w:rsid w:val="00063883"/>
    <w:rsid w:val="00065B96"/>
    <w:rsid w:val="00076C6C"/>
    <w:rsid w:val="000825C3"/>
    <w:rsid w:val="0008440C"/>
    <w:rsid w:val="0009110F"/>
    <w:rsid w:val="000916A4"/>
    <w:rsid w:val="000A5FF2"/>
    <w:rsid w:val="000B1A06"/>
    <w:rsid w:val="000B2044"/>
    <w:rsid w:val="000B5E52"/>
    <w:rsid w:val="000C297B"/>
    <w:rsid w:val="000C3E6A"/>
    <w:rsid w:val="000C4FC5"/>
    <w:rsid w:val="000C663A"/>
    <w:rsid w:val="000C6EE7"/>
    <w:rsid w:val="000D01FC"/>
    <w:rsid w:val="000D048F"/>
    <w:rsid w:val="000D339E"/>
    <w:rsid w:val="000D68C9"/>
    <w:rsid w:val="000E1185"/>
    <w:rsid w:val="000E66F1"/>
    <w:rsid w:val="000E79A5"/>
    <w:rsid w:val="000F337F"/>
    <w:rsid w:val="000F450C"/>
    <w:rsid w:val="00113F1A"/>
    <w:rsid w:val="00121C53"/>
    <w:rsid w:val="001413BA"/>
    <w:rsid w:val="00142386"/>
    <w:rsid w:val="00145C93"/>
    <w:rsid w:val="00153E9E"/>
    <w:rsid w:val="00156B1B"/>
    <w:rsid w:val="0015794C"/>
    <w:rsid w:val="001614EF"/>
    <w:rsid w:val="00162D3B"/>
    <w:rsid w:val="00185246"/>
    <w:rsid w:val="00196D86"/>
    <w:rsid w:val="001A5A99"/>
    <w:rsid w:val="001B2654"/>
    <w:rsid w:val="001B4880"/>
    <w:rsid w:val="001C5157"/>
    <w:rsid w:val="001C73B4"/>
    <w:rsid w:val="001D0C17"/>
    <w:rsid w:val="001D3010"/>
    <w:rsid w:val="001D40B6"/>
    <w:rsid w:val="001E1D3F"/>
    <w:rsid w:val="001E32FF"/>
    <w:rsid w:val="001F03EE"/>
    <w:rsid w:val="001F0A0F"/>
    <w:rsid w:val="001F368F"/>
    <w:rsid w:val="001F6AA0"/>
    <w:rsid w:val="0021077D"/>
    <w:rsid w:val="00210B0D"/>
    <w:rsid w:val="00210BFF"/>
    <w:rsid w:val="00212B3F"/>
    <w:rsid w:val="002275F8"/>
    <w:rsid w:val="0023579E"/>
    <w:rsid w:val="00235F5F"/>
    <w:rsid w:val="002449A7"/>
    <w:rsid w:val="002454EE"/>
    <w:rsid w:val="00246184"/>
    <w:rsid w:val="002644CA"/>
    <w:rsid w:val="002665B5"/>
    <w:rsid w:val="00267D72"/>
    <w:rsid w:val="00291CA8"/>
    <w:rsid w:val="00292EFC"/>
    <w:rsid w:val="00293468"/>
    <w:rsid w:val="0029482B"/>
    <w:rsid w:val="00297032"/>
    <w:rsid w:val="002A630B"/>
    <w:rsid w:val="002B3163"/>
    <w:rsid w:val="002C3600"/>
    <w:rsid w:val="002D3170"/>
    <w:rsid w:val="002E360B"/>
    <w:rsid w:val="002E4E9D"/>
    <w:rsid w:val="002F17A0"/>
    <w:rsid w:val="002F39FB"/>
    <w:rsid w:val="002F3D25"/>
    <w:rsid w:val="003009D4"/>
    <w:rsid w:val="00301479"/>
    <w:rsid w:val="0030456C"/>
    <w:rsid w:val="00314CC2"/>
    <w:rsid w:val="00324952"/>
    <w:rsid w:val="00327638"/>
    <w:rsid w:val="003304B6"/>
    <w:rsid w:val="003338A3"/>
    <w:rsid w:val="003625F4"/>
    <w:rsid w:val="00365276"/>
    <w:rsid w:val="00366CF4"/>
    <w:rsid w:val="00367484"/>
    <w:rsid w:val="00367498"/>
    <w:rsid w:val="00373B00"/>
    <w:rsid w:val="00373BD0"/>
    <w:rsid w:val="00380627"/>
    <w:rsid w:val="0038199F"/>
    <w:rsid w:val="00383813"/>
    <w:rsid w:val="00393C03"/>
    <w:rsid w:val="00393CAE"/>
    <w:rsid w:val="00397A31"/>
    <w:rsid w:val="003B04A5"/>
    <w:rsid w:val="003B1C02"/>
    <w:rsid w:val="003B5469"/>
    <w:rsid w:val="003B79CA"/>
    <w:rsid w:val="003C1240"/>
    <w:rsid w:val="003C6D55"/>
    <w:rsid w:val="003D268C"/>
    <w:rsid w:val="003D305E"/>
    <w:rsid w:val="003D4F3D"/>
    <w:rsid w:val="003E0BF2"/>
    <w:rsid w:val="003E1832"/>
    <w:rsid w:val="003E3E97"/>
    <w:rsid w:val="003F0D22"/>
    <w:rsid w:val="00424C97"/>
    <w:rsid w:val="00436098"/>
    <w:rsid w:val="00440494"/>
    <w:rsid w:val="00480D35"/>
    <w:rsid w:val="00483A5D"/>
    <w:rsid w:val="004852B6"/>
    <w:rsid w:val="004A01E8"/>
    <w:rsid w:val="004A47FE"/>
    <w:rsid w:val="004B4D25"/>
    <w:rsid w:val="004B6F01"/>
    <w:rsid w:val="004C0EC4"/>
    <w:rsid w:val="004C2870"/>
    <w:rsid w:val="004C2A49"/>
    <w:rsid w:val="004F7ED4"/>
    <w:rsid w:val="00505DEF"/>
    <w:rsid w:val="0051674C"/>
    <w:rsid w:val="005176C3"/>
    <w:rsid w:val="00532827"/>
    <w:rsid w:val="00540621"/>
    <w:rsid w:val="00540FFF"/>
    <w:rsid w:val="0054121C"/>
    <w:rsid w:val="0055628E"/>
    <w:rsid w:val="0056171B"/>
    <w:rsid w:val="00565EDD"/>
    <w:rsid w:val="00567D72"/>
    <w:rsid w:val="00571801"/>
    <w:rsid w:val="005928A8"/>
    <w:rsid w:val="0059628C"/>
    <w:rsid w:val="005A2FB3"/>
    <w:rsid w:val="005C0730"/>
    <w:rsid w:val="005C7574"/>
    <w:rsid w:val="005D5FEE"/>
    <w:rsid w:val="005E3236"/>
    <w:rsid w:val="005F7C56"/>
    <w:rsid w:val="00602741"/>
    <w:rsid w:val="00607C96"/>
    <w:rsid w:val="006143EA"/>
    <w:rsid w:val="0062129A"/>
    <w:rsid w:val="00621E1A"/>
    <w:rsid w:val="006314A1"/>
    <w:rsid w:val="00631543"/>
    <w:rsid w:val="00631989"/>
    <w:rsid w:val="00643555"/>
    <w:rsid w:val="006517CA"/>
    <w:rsid w:val="006556E7"/>
    <w:rsid w:val="00664C39"/>
    <w:rsid w:val="00665EBA"/>
    <w:rsid w:val="006807A9"/>
    <w:rsid w:val="00682E12"/>
    <w:rsid w:val="0068603E"/>
    <w:rsid w:val="0069210D"/>
    <w:rsid w:val="00694E4F"/>
    <w:rsid w:val="006A0964"/>
    <w:rsid w:val="006A1A87"/>
    <w:rsid w:val="006B16E6"/>
    <w:rsid w:val="006B2CE8"/>
    <w:rsid w:val="006B4294"/>
    <w:rsid w:val="006C3F1A"/>
    <w:rsid w:val="006D466D"/>
    <w:rsid w:val="006E4271"/>
    <w:rsid w:val="006F51F9"/>
    <w:rsid w:val="00716541"/>
    <w:rsid w:val="00722B5B"/>
    <w:rsid w:val="0073267D"/>
    <w:rsid w:val="00742C70"/>
    <w:rsid w:val="00743D0A"/>
    <w:rsid w:val="00743F07"/>
    <w:rsid w:val="007448F8"/>
    <w:rsid w:val="00744E0C"/>
    <w:rsid w:val="0074727F"/>
    <w:rsid w:val="007563C0"/>
    <w:rsid w:val="00761500"/>
    <w:rsid w:val="007643B3"/>
    <w:rsid w:val="007650D5"/>
    <w:rsid w:val="007708B1"/>
    <w:rsid w:val="00770B9B"/>
    <w:rsid w:val="00777643"/>
    <w:rsid w:val="00780C3F"/>
    <w:rsid w:val="00782555"/>
    <w:rsid w:val="0078427D"/>
    <w:rsid w:val="00787BFF"/>
    <w:rsid w:val="007973CA"/>
    <w:rsid w:val="007A702E"/>
    <w:rsid w:val="007B542B"/>
    <w:rsid w:val="007C0744"/>
    <w:rsid w:val="007D0E83"/>
    <w:rsid w:val="007F6480"/>
    <w:rsid w:val="007F7F04"/>
    <w:rsid w:val="00801EF1"/>
    <w:rsid w:val="00813D73"/>
    <w:rsid w:val="00817A19"/>
    <w:rsid w:val="00822749"/>
    <w:rsid w:val="008279F3"/>
    <w:rsid w:val="00831A68"/>
    <w:rsid w:val="00834E28"/>
    <w:rsid w:val="00867634"/>
    <w:rsid w:val="00872C4E"/>
    <w:rsid w:val="00873A25"/>
    <w:rsid w:val="00880E39"/>
    <w:rsid w:val="00887629"/>
    <w:rsid w:val="008943BE"/>
    <w:rsid w:val="008A2134"/>
    <w:rsid w:val="008A2DE8"/>
    <w:rsid w:val="008D5E07"/>
    <w:rsid w:val="008D733B"/>
    <w:rsid w:val="008E5FC3"/>
    <w:rsid w:val="008E7D8B"/>
    <w:rsid w:val="00915C6B"/>
    <w:rsid w:val="00927B60"/>
    <w:rsid w:val="009336D4"/>
    <w:rsid w:val="00941779"/>
    <w:rsid w:val="009574E1"/>
    <w:rsid w:val="009732C8"/>
    <w:rsid w:val="00984690"/>
    <w:rsid w:val="00993424"/>
    <w:rsid w:val="00993551"/>
    <w:rsid w:val="00997784"/>
    <w:rsid w:val="009C5178"/>
    <w:rsid w:val="009E041C"/>
    <w:rsid w:val="009E41D7"/>
    <w:rsid w:val="009E66A8"/>
    <w:rsid w:val="009F2DF9"/>
    <w:rsid w:val="00A00609"/>
    <w:rsid w:val="00A0515A"/>
    <w:rsid w:val="00A108D5"/>
    <w:rsid w:val="00A314CB"/>
    <w:rsid w:val="00A319A1"/>
    <w:rsid w:val="00A32589"/>
    <w:rsid w:val="00A34B86"/>
    <w:rsid w:val="00A36CB3"/>
    <w:rsid w:val="00A3710D"/>
    <w:rsid w:val="00A5166B"/>
    <w:rsid w:val="00A535DF"/>
    <w:rsid w:val="00A55C27"/>
    <w:rsid w:val="00A6347F"/>
    <w:rsid w:val="00A72F17"/>
    <w:rsid w:val="00A75C84"/>
    <w:rsid w:val="00A77F92"/>
    <w:rsid w:val="00A8009F"/>
    <w:rsid w:val="00A81B3E"/>
    <w:rsid w:val="00A84CD7"/>
    <w:rsid w:val="00A918B0"/>
    <w:rsid w:val="00AA7C09"/>
    <w:rsid w:val="00AB111F"/>
    <w:rsid w:val="00AB4DDF"/>
    <w:rsid w:val="00AC2FEB"/>
    <w:rsid w:val="00AC6BEF"/>
    <w:rsid w:val="00AC74C9"/>
    <w:rsid w:val="00AD04F7"/>
    <w:rsid w:val="00AE321B"/>
    <w:rsid w:val="00AE74C8"/>
    <w:rsid w:val="00AF00DD"/>
    <w:rsid w:val="00AF1DE0"/>
    <w:rsid w:val="00AF4AE4"/>
    <w:rsid w:val="00AF4FF7"/>
    <w:rsid w:val="00AF7096"/>
    <w:rsid w:val="00AF71E3"/>
    <w:rsid w:val="00B021DD"/>
    <w:rsid w:val="00B02E72"/>
    <w:rsid w:val="00B06190"/>
    <w:rsid w:val="00B13640"/>
    <w:rsid w:val="00B13A30"/>
    <w:rsid w:val="00B175E0"/>
    <w:rsid w:val="00B32E56"/>
    <w:rsid w:val="00B353C9"/>
    <w:rsid w:val="00B35B65"/>
    <w:rsid w:val="00B45233"/>
    <w:rsid w:val="00B465E2"/>
    <w:rsid w:val="00B52028"/>
    <w:rsid w:val="00B52ED4"/>
    <w:rsid w:val="00B565A4"/>
    <w:rsid w:val="00B777CA"/>
    <w:rsid w:val="00BA29ED"/>
    <w:rsid w:val="00BA2ECE"/>
    <w:rsid w:val="00BA594C"/>
    <w:rsid w:val="00BA5D49"/>
    <w:rsid w:val="00BB0D8A"/>
    <w:rsid w:val="00BB38C0"/>
    <w:rsid w:val="00BB65CC"/>
    <w:rsid w:val="00BB78EC"/>
    <w:rsid w:val="00BD0536"/>
    <w:rsid w:val="00BD3DE2"/>
    <w:rsid w:val="00BE47E0"/>
    <w:rsid w:val="00BE58E9"/>
    <w:rsid w:val="00BF4AF9"/>
    <w:rsid w:val="00BF5D7E"/>
    <w:rsid w:val="00C00764"/>
    <w:rsid w:val="00C05752"/>
    <w:rsid w:val="00C11350"/>
    <w:rsid w:val="00C33BA1"/>
    <w:rsid w:val="00C43374"/>
    <w:rsid w:val="00C54BEC"/>
    <w:rsid w:val="00C56A57"/>
    <w:rsid w:val="00C5760E"/>
    <w:rsid w:val="00C64EDE"/>
    <w:rsid w:val="00C71B54"/>
    <w:rsid w:val="00C93587"/>
    <w:rsid w:val="00CA3DB7"/>
    <w:rsid w:val="00CA5BC3"/>
    <w:rsid w:val="00CB2D0E"/>
    <w:rsid w:val="00CB2FA2"/>
    <w:rsid w:val="00CC018E"/>
    <w:rsid w:val="00CC5EA8"/>
    <w:rsid w:val="00CC6C75"/>
    <w:rsid w:val="00CD0177"/>
    <w:rsid w:val="00CD5608"/>
    <w:rsid w:val="00CD74A1"/>
    <w:rsid w:val="00CF5942"/>
    <w:rsid w:val="00D000AE"/>
    <w:rsid w:val="00D05253"/>
    <w:rsid w:val="00D1303D"/>
    <w:rsid w:val="00D16DC0"/>
    <w:rsid w:val="00D55DEF"/>
    <w:rsid w:val="00D572F4"/>
    <w:rsid w:val="00D7602E"/>
    <w:rsid w:val="00D8040C"/>
    <w:rsid w:val="00D8238B"/>
    <w:rsid w:val="00D84A48"/>
    <w:rsid w:val="00D84FF6"/>
    <w:rsid w:val="00DA376D"/>
    <w:rsid w:val="00DA3E24"/>
    <w:rsid w:val="00DA45F2"/>
    <w:rsid w:val="00DB0136"/>
    <w:rsid w:val="00DB024A"/>
    <w:rsid w:val="00DB3CDE"/>
    <w:rsid w:val="00DB5679"/>
    <w:rsid w:val="00DB5A97"/>
    <w:rsid w:val="00DB7BBB"/>
    <w:rsid w:val="00DC00EC"/>
    <w:rsid w:val="00DC0274"/>
    <w:rsid w:val="00DD3919"/>
    <w:rsid w:val="00DE3887"/>
    <w:rsid w:val="00DE72CC"/>
    <w:rsid w:val="00DF2FA3"/>
    <w:rsid w:val="00DF4E98"/>
    <w:rsid w:val="00DF578C"/>
    <w:rsid w:val="00DF7EA2"/>
    <w:rsid w:val="00E0003D"/>
    <w:rsid w:val="00E0788A"/>
    <w:rsid w:val="00E11B34"/>
    <w:rsid w:val="00E37093"/>
    <w:rsid w:val="00E42A8D"/>
    <w:rsid w:val="00E474FE"/>
    <w:rsid w:val="00E50146"/>
    <w:rsid w:val="00E61C65"/>
    <w:rsid w:val="00E662F4"/>
    <w:rsid w:val="00E813BC"/>
    <w:rsid w:val="00E8471F"/>
    <w:rsid w:val="00E86BD2"/>
    <w:rsid w:val="00E92790"/>
    <w:rsid w:val="00EC31CD"/>
    <w:rsid w:val="00ED3345"/>
    <w:rsid w:val="00ED7C7F"/>
    <w:rsid w:val="00EE1B7C"/>
    <w:rsid w:val="00EE5A97"/>
    <w:rsid w:val="00EF2652"/>
    <w:rsid w:val="00F00DC3"/>
    <w:rsid w:val="00F03796"/>
    <w:rsid w:val="00F1344B"/>
    <w:rsid w:val="00F26BC4"/>
    <w:rsid w:val="00F31857"/>
    <w:rsid w:val="00F3576D"/>
    <w:rsid w:val="00F42984"/>
    <w:rsid w:val="00F429F3"/>
    <w:rsid w:val="00F52C3F"/>
    <w:rsid w:val="00F55E76"/>
    <w:rsid w:val="00F61058"/>
    <w:rsid w:val="00F746C0"/>
    <w:rsid w:val="00F74C97"/>
    <w:rsid w:val="00F768B4"/>
    <w:rsid w:val="00F83C8D"/>
    <w:rsid w:val="00F90ABF"/>
    <w:rsid w:val="00F9124E"/>
    <w:rsid w:val="00F93E35"/>
    <w:rsid w:val="00FA2EE7"/>
    <w:rsid w:val="00FB4D85"/>
    <w:rsid w:val="00FC1A54"/>
    <w:rsid w:val="00FC2519"/>
    <w:rsid w:val="00FC27BF"/>
    <w:rsid w:val="00FD2BD2"/>
    <w:rsid w:val="00FD317D"/>
    <w:rsid w:val="00FD452D"/>
    <w:rsid w:val="00FD4B74"/>
    <w:rsid w:val="00FD5F47"/>
    <w:rsid w:val="00FE2EDB"/>
    <w:rsid w:val="00FF1A95"/>
    <w:rsid w:val="00FF509A"/>
    <w:rsid w:val="00FF5DBD"/>
    <w:rsid w:val="014AE07A"/>
    <w:rsid w:val="04A4C97A"/>
    <w:rsid w:val="070A27F1"/>
    <w:rsid w:val="0B6B8E38"/>
    <w:rsid w:val="0C8A9C0A"/>
    <w:rsid w:val="0DADF830"/>
    <w:rsid w:val="0EB7FE00"/>
    <w:rsid w:val="0EFB9534"/>
    <w:rsid w:val="1353530E"/>
    <w:rsid w:val="137F2046"/>
    <w:rsid w:val="13B05165"/>
    <w:rsid w:val="141262AD"/>
    <w:rsid w:val="1A4E45B2"/>
    <w:rsid w:val="1B314D1B"/>
    <w:rsid w:val="1D4680C1"/>
    <w:rsid w:val="1D4DF37C"/>
    <w:rsid w:val="228BBF42"/>
    <w:rsid w:val="28187CD7"/>
    <w:rsid w:val="281FB1E0"/>
    <w:rsid w:val="2A7B65D9"/>
    <w:rsid w:val="2BE73146"/>
    <w:rsid w:val="3173230B"/>
    <w:rsid w:val="3190D6F5"/>
    <w:rsid w:val="324723C7"/>
    <w:rsid w:val="32DE28FD"/>
    <w:rsid w:val="35EECCAB"/>
    <w:rsid w:val="38568357"/>
    <w:rsid w:val="396C6A9D"/>
    <w:rsid w:val="3D032DB6"/>
    <w:rsid w:val="3DFEC12E"/>
    <w:rsid w:val="4269D041"/>
    <w:rsid w:val="42B1379F"/>
    <w:rsid w:val="44972352"/>
    <w:rsid w:val="476C1F55"/>
    <w:rsid w:val="497710CA"/>
    <w:rsid w:val="4B5993AA"/>
    <w:rsid w:val="4C0F9CC1"/>
    <w:rsid w:val="4C12A471"/>
    <w:rsid w:val="4D20E6BC"/>
    <w:rsid w:val="4E68C3FB"/>
    <w:rsid w:val="506AF277"/>
    <w:rsid w:val="5238038D"/>
    <w:rsid w:val="54690364"/>
    <w:rsid w:val="5484046A"/>
    <w:rsid w:val="54AEC094"/>
    <w:rsid w:val="57B9095E"/>
    <w:rsid w:val="5A86F904"/>
    <w:rsid w:val="5D285CD4"/>
    <w:rsid w:val="5E37EC06"/>
    <w:rsid w:val="60D0FFDD"/>
    <w:rsid w:val="6BE0AFB2"/>
    <w:rsid w:val="6F6BBD1C"/>
    <w:rsid w:val="7452A527"/>
    <w:rsid w:val="76C0332A"/>
    <w:rsid w:val="7BE9F7E7"/>
    <w:rsid w:val="7F24D90E"/>
    <w:rsid w:val="7F34C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0FDCA1A"/>
  <w15:chartTrackingRefBased/>
  <w15:docId w15:val="{ABFA435B-936D-42FB-BC66-16A096B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BC"/>
  </w:style>
  <w:style w:type="paragraph" w:styleId="Heading1">
    <w:name w:val="heading 1"/>
    <w:basedOn w:val="Normal"/>
    <w:next w:val="Normal"/>
    <w:link w:val="Heading1Char"/>
    <w:uiPriority w:val="9"/>
    <w:qFormat/>
    <w:rsid w:val="00B52E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0DC3"/>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6807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2C3600"/>
    <w:rPr>
      <w:rFonts w:ascii="Times New Roman" w:eastAsia="PMingLiU" w:hAnsi="Times New Roman" w:cs="Times New Roman"/>
      <w:lang w:val="en-US"/>
    </w:rPr>
  </w:style>
  <w:style w:type="paragraph" w:styleId="Footer">
    <w:name w:val="footer"/>
    <w:basedOn w:val="Normal"/>
    <w:link w:val="Foot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FooterChar">
    <w:name w:val="Footer Char"/>
    <w:basedOn w:val="DefaultParagraphFont"/>
    <w:link w:val="Footer"/>
    <w:uiPriority w:val="99"/>
    <w:rsid w:val="002C3600"/>
    <w:rPr>
      <w:rFonts w:ascii="Times New Roman" w:eastAsia="PMingLiU" w:hAnsi="Times New Roman" w:cs="Times New Roman"/>
      <w:lang w:val="en-US"/>
    </w:rPr>
  </w:style>
  <w:style w:type="paragraph" w:styleId="ListParagraph">
    <w:name w:val="List Paragraph"/>
    <w:basedOn w:val="Normal"/>
    <w:uiPriority w:val="34"/>
    <w:qFormat/>
    <w:rsid w:val="002C3600"/>
    <w:pPr>
      <w:spacing w:after="0" w:line="240" w:lineRule="auto"/>
      <w:ind w:left="720"/>
      <w:contextualSpacing/>
    </w:pPr>
    <w:rPr>
      <w:rFonts w:ascii="Times New Roman" w:eastAsia="PMingLiU" w:hAnsi="Times New Roman" w:cs="Times New Roman"/>
      <w:lang w:val="en-US"/>
    </w:rPr>
  </w:style>
  <w:style w:type="table" w:styleId="TableGrid">
    <w:name w:val="Table Grid"/>
    <w:basedOn w:val="TableNormal"/>
    <w:uiPriority w:val="39"/>
    <w:rsid w:val="004B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11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F42984"/>
    <w:rPr>
      <w:color w:val="0563C1" w:themeColor="hyperlink"/>
      <w:u w:val="single"/>
    </w:rPr>
  </w:style>
  <w:style w:type="character" w:styleId="UnresolvedMention">
    <w:name w:val="Unresolved Mention"/>
    <w:basedOn w:val="DefaultParagraphFont"/>
    <w:uiPriority w:val="99"/>
    <w:semiHidden/>
    <w:unhideWhenUsed/>
    <w:rsid w:val="00F42984"/>
    <w:rPr>
      <w:color w:val="605E5C"/>
      <w:shd w:val="clear" w:color="auto" w:fill="E1DFDD"/>
    </w:rPr>
  </w:style>
  <w:style w:type="character" w:styleId="Strong">
    <w:name w:val="Strong"/>
    <w:basedOn w:val="DefaultParagraphFont"/>
    <w:uiPriority w:val="22"/>
    <w:qFormat/>
    <w:rsid w:val="006314A1"/>
    <w:rPr>
      <w:b/>
      <w:bCs/>
    </w:rPr>
  </w:style>
  <w:style w:type="paragraph" w:customStyle="1" w:styleId="p1">
    <w:name w:val="p1"/>
    <w:basedOn w:val="Normal"/>
    <w:rsid w:val="00FC2519"/>
    <w:pPr>
      <w:spacing w:after="0" w:line="240" w:lineRule="auto"/>
    </w:pPr>
    <w:rPr>
      <w:rFonts w:ascii="Arial" w:eastAsia="Times New Roman" w:hAnsi="Arial" w:cs="Arial"/>
      <w:color w:val="000000"/>
      <w:sz w:val="21"/>
      <w:szCs w:val="21"/>
      <w:lang w:eastAsia="en-GB"/>
    </w:rPr>
  </w:style>
  <w:style w:type="paragraph" w:customStyle="1" w:styleId="p2">
    <w:name w:val="p2"/>
    <w:basedOn w:val="Normal"/>
    <w:rsid w:val="00FC2519"/>
    <w:pPr>
      <w:spacing w:after="0" w:line="240" w:lineRule="auto"/>
    </w:pPr>
    <w:rPr>
      <w:rFonts w:ascii="Arial" w:eastAsia="Times New Roman" w:hAnsi="Arial" w:cs="Arial"/>
      <w:color w:val="000000"/>
      <w:sz w:val="15"/>
      <w:szCs w:val="15"/>
      <w:lang w:eastAsia="en-GB"/>
    </w:rPr>
  </w:style>
  <w:style w:type="paragraph" w:customStyle="1" w:styleId="p3">
    <w:name w:val="p3"/>
    <w:basedOn w:val="Normal"/>
    <w:rsid w:val="00FC2519"/>
    <w:pPr>
      <w:spacing w:after="0" w:line="240" w:lineRule="auto"/>
    </w:pPr>
    <w:rPr>
      <w:rFonts w:ascii="Arial" w:eastAsia="Times New Roman" w:hAnsi="Arial" w:cs="Arial"/>
      <w:color w:val="000000"/>
      <w:sz w:val="17"/>
      <w:szCs w:val="17"/>
      <w:lang w:eastAsia="en-GB"/>
    </w:rPr>
  </w:style>
  <w:style w:type="paragraph" w:customStyle="1" w:styleId="p4">
    <w:name w:val="p4"/>
    <w:basedOn w:val="Normal"/>
    <w:rsid w:val="00FC2519"/>
    <w:pPr>
      <w:spacing w:after="0" w:line="240" w:lineRule="auto"/>
    </w:pPr>
    <w:rPr>
      <w:rFonts w:ascii="Arial" w:eastAsia="Times New Roman" w:hAnsi="Arial" w:cs="Arial"/>
      <w:color w:val="0B4CB4"/>
      <w:sz w:val="17"/>
      <w:szCs w:val="17"/>
      <w:lang w:eastAsia="en-GB"/>
    </w:rPr>
  </w:style>
  <w:style w:type="paragraph" w:customStyle="1" w:styleId="p5">
    <w:name w:val="p5"/>
    <w:basedOn w:val="Normal"/>
    <w:rsid w:val="00FC2519"/>
    <w:pPr>
      <w:spacing w:after="0" w:line="240" w:lineRule="auto"/>
    </w:pPr>
    <w:rPr>
      <w:rFonts w:ascii="Arial" w:eastAsia="Times New Roman" w:hAnsi="Arial" w:cs="Arial"/>
      <w:color w:val="413E3E"/>
      <w:sz w:val="17"/>
      <w:szCs w:val="17"/>
      <w:lang w:eastAsia="en-GB"/>
    </w:rPr>
  </w:style>
  <w:style w:type="character" w:customStyle="1" w:styleId="s1">
    <w:name w:val="s1"/>
    <w:basedOn w:val="DefaultParagraphFont"/>
    <w:rsid w:val="00FC2519"/>
    <w:rPr>
      <w:rFonts w:ascii="Helvetica" w:hAnsi="Helvetica" w:hint="default"/>
      <w:sz w:val="15"/>
      <w:szCs w:val="15"/>
    </w:rPr>
  </w:style>
  <w:style w:type="character" w:customStyle="1" w:styleId="s2">
    <w:name w:val="s2"/>
    <w:basedOn w:val="DefaultParagraphFont"/>
    <w:rsid w:val="00FC2519"/>
    <w:rPr>
      <w:rFonts w:ascii="Wingdings" w:hAnsi="Wingdings" w:hint="default"/>
      <w:sz w:val="15"/>
      <w:szCs w:val="15"/>
    </w:rPr>
  </w:style>
  <w:style w:type="character" w:customStyle="1" w:styleId="s3">
    <w:name w:val="s3"/>
    <w:basedOn w:val="DefaultParagraphFont"/>
    <w:rsid w:val="00FC2519"/>
    <w:rPr>
      <w:rFonts w:ascii="Helvetica" w:hAnsi="Helvetica" w:hint="default"/>
      <w:color w:val="000000"/>
      <w:sz w:val="17"/>
      <w:szCs w:val="17"/>
    </w:rPr>
  </w:style>
  <w:style w:type="character" w:customStyle="1" w:styleId="s4">
    <w:name w:val="s4"/>
    <w:basedOn w:val="DefaultParagraphFont"/>
    <w:rsid w:val="00FC2519"/>
    <w:rPr>
      <w:color w:val="000000"/>
    </w:rPr>
  </w:style>
  <w:style w:type="character" w:customStyle="1" w:styleId="Heading2Char">
    <w:name w:val="Heading 2 Char"/>
    <w:basedOn w:val="DefaultParagraphFont"/>
    <w:link w:val="Heading2"/>
    <w:uiPriority w:val="9"/>
    <w:rsid w:val="00F00DC3"/>
    <w:rPr>
      <w:rFonts w:asciiTheme="majorHAnsi" w:eastAsiaTheme="majorEastAsia" w:hAnsiTheme="majorHAnsi" w:cstheme="majorBidi"/>
      <w:b/>
      <w:bCs/>
      <w:color w:val="4472C4" w:themeColor="accent1"/>
      <w:sz w:val="26"/>
      <w:szCs w:val="26"/>
      <w:lang w:val="en-US"/>
    </w:rPr>
  </w:style>
  <w:style w:type="paragraph" w:styleId="Revision">
    <w:name w:val="Revision"/>
    <w:hidden/>
    <w:uiPriority w:val="99"/>
    <w:semiHidden/>
    <w:rsid w:val="00D1303D"/>
    <w:pPr>
      <w:spacing w:after="0" w:line="240" w:lineRule="auto"/>
    </w:pPr>
  </w:style>
  <w:style w:type="character" w:styleId="CommentReference">
    <w:name w:val="annotation reference"/>
    <w:basedOn w:val="DefaultParagraphFont"/>
    <w:uiPriority w:val="99"/>
    <w:semiHidden/>
    <w:unhideWhenUsed/>
    <w:rsid w:val="00D1303D"/>
    <w:rPr>
      <w:sz w:val="16"/>
      <w:szCs w:val="16"/>
    </w:rPr>
  </w:style>
  <w:style w:type="paragraph" w:styleId="CommentText">
    <w:name w:val="annotation text"/>
    <w:basedOn w:val="Normal"/>
    <w:link w:val="CommentTextChar"/>
    <w:uiPriority w:val="99"/>
    <w:unhideWhenUsed/>
    <w:rsid w:val="00D1303D"/>
    <w:pPr>
      <w:spacing w:line="240" w:lineRule="auto"/>
    </w:pPr>
    <w:rPr>
      <w:sz w:val="20"/>
      <w:szCs w:val="20"/>
    </w:rPr>
  </w:style>
  <w:style w:type="character" w:customStyle="1" w:styleId="CommentTextChar">
    <w:name w:val="Comment Text Char"/>
    <w:basedOn w:val="DefaultParagraphFont"/>
    <w:link w:val="CommentText"/>
    <w:uiPriority w:val="99"/>
    <w:rsid w:val="00D1303D"/>
    <w:rPr>
      <w:sz w:val="20"/>
      <w:szCs w:val="20"/>
    </w:rPr>
  </w:style>
  <w:style w:type="paragraph" w:styleId="CommentSubject">
    <w:name w:val="annotation subject"/>
    <w:basedOn w:val="CommentText"/>
    <w:next w:val="CommentText"/>
    <w:link w:val="CommentSubjectChar"/>
    <w:uiPriority w:val="99"/>
    <w:semiHidden/>
    <w:unhideWhenUsed/>
    <w:rsid w:val="00D1303D"/>
    <w:rPr>
      <w:b/>
      <w:bCs/>
    </w:rPr>
  </w:style>
  <w:style w:type="character" w:customStyle="1" w:styleId="CommentSubjectChar">
    <w:name w:val="Comment Subject Char"/>
    <w:basedOn w:val="CommentTextChar"/>
    <w:link w:val="CommentSubject"/>
    <w:uiPriority w:val="99"/>
    <w:semiHidden/>
    <w:rsid w:val="00D1303D"/>
    <w:rPr>
      <w:b/>
      <w:bCs/>
      <w:sz w:val="20"/>
      <w:szCs w:val="20"/>
    </w:rPr>
  </w:style>
  <w:style w:type="character" w:styleId="Emphasis">
    <w:name w:val="Emphasis"/>
    <w:basedOn w:val="DefaultParagraphFont"/>
    <w:uiPriority w:val="20"/>
    <w:qFormat/>
    <w:rsid w:val="00196D86"/>
    <w:rPr>
      <w:i/>
      <w:iCs/>
    </w:rPr>
  </w:style>
  <w:style w:type="character" w:customStyle="1" w:styleId="Heading3Char">
    <w:name w:val="Heading 3 Char"/>
    <w:basedOn w:val="DefaultParagraphFont"/>
    <w:link w:val="Heading3"/>
    <w:uiPriority w:val="9"/>
    <w:rsid w:val="006807A9"/>
    <w:rPr>
      <w:rFonts w:asciiTheme="majorHAnsi" w:eastAsiaTheme="majorEastAsia" w:hAnsiTheme="majorHAnsi" w:cstheme="majorBidi"/>
      <w:color w:val="1F3763" w:themeColor="accent1" w:themeShade="7F"/>
      <w:sz w:val="24"/>
      <w:szCs w:val="24"/>
    </w:rPr>
  </w:style>
  <w:style w:type="table" w:styleId="PlainTable1">
    <w:name w:val="Plain Table 1"/>
    <w:basedOn w:val="TableNormal"/>
    <w:uiPriority w:val="41"/>
    <w:rsid w:val="00C71B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rmalTablePHPDOCX">
    <w:name w:val="Normal Table PHPDOCX"/>
    <w:uiPriority w:val="99"/>
    <w:semiHidden/>
    <w:unhideWhenUsed/>
    <w:qFormat/>
    <w:rsid w:val="001C5157"/>
    <w:pPr>
      <w:spacing w:after="0" w:line="240" w:lineRule="auto"/>
    </w:pPr>
    <w:rPr>
      <w:rFonts w:ascii="Arial" w:eastAsia="Arial" w:hAnsi="Arial" w:cs="Arial"/>
      <w:sz w:val="20"/>
      <w:szCs w:val="20"/>
      <w:lang w:val="en-US" w:eastAsia="en-GB"/>
    </w:rPr>
    <w:tblPr>
      <w:tblInd w:w="0" w:type="dxa"/>
      <w:tblCellMar>
        <w:top w:w="0" w:type="dxa"/>
        <w:left w:w="108" w:type="dxa"/>
        <w:bottom w:w="0" w:type="dxa"/>
        <w:right w:w="108" w:type="dxa"/>
      </w:tblCellMar>
    </w:tblPr>
  </w:style>
  <w:style w:type="character" w:customStyle="1" w:styleId="apple-converted-space">
    <w:name w:val="apple-converted-space"/>
    <w:basedOn w:val="DefaultParagraphFont"/>
    <w:rsid w:val="005176C3"/>
  </w:style>
  <w:style w:type="character" w:customStyle="1" w:styleId="Heading1Char">
    <w:name w:val="Heading 1 Char"/>
    <w:basedOn w:val="DefaultParagraphFont"/>
    <w:link w:val="Heading1"/>
    <w:uiPriority w:val="9"/>
    <w:rsid w:val="00B52ED4"/>
    <w:rPr>
      <w:rFonts w:asciiTheme="majorHAnsi" w:eastAsiaTheme="majorEastAsia" w:hAnsiTheme="majorHAnsi" w:cstheme="majorBidi"/>
      <w:color w:val="2F5496" w:themeColor="accent1" w:themeShade="BF"/>
      <w:sz w:val="32"/>
      <w:szCs w:val="32"/>
    </w:rPr>
  </w:style>
  <w:style w:type="paragraph" w:customStyle="1" w:styleId="1bodycopy10pt">
    <w:name w:val="1 body copy 10pt"/>
    <w:basedOn w:val="Normal"/>
    <w:link w:val="1bodycopy10ptChar"/>
    <w:qFormat/>
    <w:rsid w:val="00B52ED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52ED4"/>
    <w:rPr>
      <w:rFonts w:ascii="Arial" w:eastAsia="MS Mincho" w:hAnsi="Arial" w:cs="Times New Roman"/>
      <w:sz w:val="20"/>
      <w:szCs w:val="24"/>
      <w:lang w:val="en-US"/>
    </w:rPr>
  </w:style>
  <w:style w:type="paragraph" w:styleId="TOCHeading">
    <w:name w:val="TOC Heading"/>
    <w:basedOn w:val="Heading1"/>
    <w:next w:val="Normal"/>
    <w:uiPriority w:val="39"/>
    <w:unhideWhenUsed/>
    <w:qFormat/>
    <w:rsid w:val="00B52ED4"/>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52ED4"/>
    <w:pPr>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B52ED4"/>
    <w:pPr>
      <w:spacing w:after="100" w:line="240" w:lineRule="auto"/>
      <w:ind w:left="400"/>
    </w:pPr>
    <w:rPr>
      <w:rFonts w:ascii="Arial" w:eastAsia="MS Mincho" w:hAnsi="Arial" w:cs="Times New Roman"/>
      <w:sz w:val="20"/>
      <w:szCs w:val="24"/>
      <w:lang w:val="en-US"/>
    </w:rPr>
  </w:style>
  <w:style w:type="paragraph" w:customStyle="1" w:styleId="1bodycopy">
    <w:name w:val="1 body copy"/>
    <w:basedOn w:val="Normal"/>
    <w:link w:val="1bodycopyChar"/>
    <w:qFormat/>
    <w:rsid w:val="00B52ED4"/>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B52ED4"/>
    <w:rPr>
      <w:rFonts w:ascii="Arial" w:eastAsia="MS Mincho" w:hAnsi="Arial" w:cs="Times New Roman"/>
      <w:sz w:val="20"/>
      <w:szCs w:val="24"/>
      <w:lang w:val="en-US"/>
    </w:rPr>
  </w:style>
  <w:style w:type="paragraph" w:customStyle="1" w:styleId="3Bulletedcopyblue">
    <w:name w:val="3 Bulleted copy blue"/>
    <w:basedOn w:val="Normal"/>
    <w:qFormat/>
    <w:rsid w:val="00B52ED4"/>
    <w:pPr>
      <w:numPr>
        <w:numId w:val="3"/>
      </w:numPr>
      <w:spacing w:after="120" w:line="240" w:lineRule="auto"/>
      <w:ind w:right="284"/>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ealth-and-safety-advice-for-schools" TargetMode="External"/><Relationship Id="rId13" Type="http://schemas.openxmlformats.org/officeDocument/2006/relationships/hyperlink" Target="https://www.legislation.gov.uk/uksi/2013/1471/schedule/1/paragraph/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first-aid-in-schools" TargetMode="External"/><Relationship Id="rId12" Type="http://schemas.openxmlformats.org/officeDocument/2006/relationships/hyperlink" Target="https://www.legislation.gov.uk/uksi/1999/3242/conten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1992/2051/regulation/3/made" TargetMode="External"/><Relationship Id="rId5" Type="http://schemas.openxmlformats.org/officeDocument/2006/relationships/footnotes" Target="footnotes.xml"/><Relationship Id="rId15" Type="http://schemas.openxmlformats.org/officeDocument/2006/relationships/hyperlink" Target="http://www.hse.gov.uk/riddor/report.htm" TargetMode="External"/><Relationship Id="rId10" Type="http://schemas.openxmlformats.org/officeDocument/2006/relationships/hyperlink" Target="https://www.legislation.gov.uk/uksi/1981/917/regulation/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se.gov.uk/pubns/edis1.htm" TargetMode="External"/><Relationship Id="rId14" Type="http://schemas.openxmlformats.org/officeDocument/2006/relationships/hyperlink" Target="http://www.legislation.gov.uk/uksi/1979/62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3058</Words>
  <Characters>17289</Characters>
  <Application>Microsoft Office Word</Application>
  <DocSecurity>0</DocSecurity>
  <Lines>671</Lines>
  <Paragraphs>303</Paragraphs>
  <ScaleCrop>false</ScaleCrop>
  <HeadingPairs>
    <vt:vector size="2" baseType="variant">
      <vt:variant>
        <vt:lpstr>Title</vt:lpstr>
      </vt:variant>
      <vt:variant>
        <vt:i4>1</vt:i4>
      </vt:variant>
    </vt:vector>
  </HeadingPairs>
  <TitlesOfParts>
    <vt:vector size="1" baseType="lpstr">
      <vt:lpstr/>
    </vt:vector>
  </TitlesOfParts>
  <Company>Keys Group</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Kennedy</dc:creator>
  <cp:keywords/>
  <dc:description/>
  <cp:lastModifiedBy>Chris Hampton</cp:lastModifiedBy>
  <cp:revision>9</cp:revision>
  <dcterms:created xsi:type="dcterms:W3CDTF">2025-09-22T08:33:00Z</dcterms:created>
  <dcterms:modified xsi:type="dcterms:W3CDTF">2025-11-12T20:48:00Z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388580</vt:lpwstr>
  </property>
  <property fmtid="{D5CDD505-2E9C-101B-9397-08002B2CF9AE}" pid="3" name="NXPowerLiteSettings">
    <vt:lpwstr>C74006B004C800</vt:lpwstr>
  </property>
  <property fmtid="{D5CDD505-2E9C-101B-9397-08002B2CF9AE}" pid="4" name="NXPowerLiteVersion">
    <vt:lpwstr>S10.2.0</vt:lpwstr>
  </property>
</Properties>
</file>