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543B" w14:textId="184EBCD6" w:rsidR="003225CA" w:rsidRPr="004A7BB1" w:rsidRDefault="003225CA" w:rsidP="003225CA">
      <w:pPr>
        <w:jc w:val="center"/>
        <w:rPr>
          <w:rFonts w:ascii="Arial" w:hAnsi="Arial" w:cs="Arial"/>
          <w:b/>
          <w:bCs/>
          <w:sz w:val="22"/>
          <w:szCs w:val="22"/>
        </w:rPr>
      </w:pPr>
      <w:r w:rsidRPr="003225CA">
        <w:rPr>
          <w:rFonts w:ascii="Arial" w:hAnsi="Arial" w:cs="Arial"/>
          <w:b/>
          <w:bCs/>
          <w:sz w:val="22"/>
          <w:szCs w:val="22"/>
        </w:rPr>
        <w:t>Complaints Policy</w:t>
      </w:r>
    </w:p>
    <w:tbl>
      <w:tblPr>
        <w:tblStyle w:val="PlainTable1"/>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78"/>
        <w:gridCol w:w="2278"/>
        <w:gridCol w:w="2278"/>
        <w:gridCol w:w="2278"/>
      </w:tblGrid>
      <w:tr w:rsidR="003225CA" w:rsidRPr="004A7BB1" w14:paraId="78091BBE" w14:textId="77777777" w:rsidTr="00361083">
        <w:trPr>
          <w:cnfStyle w:val="100000000000" w:firstRow="1" w:lastRow="0" w:firstColumn="0" w:lastColumn="0" w:oddVBand="0" w:evenVBand="0" w:oddHBand="0" w:evenHBand="0" w:firstRowFirstColumn="0" w:firstRowLastColumn="0" w:lastRowFirstColumn="0" w:lastRowLastColumn="0"/>
          <w:trHeight w:val="295"/>
        </w:trPr>
        <w:tc>
          <w:tcPr>
            <w:tcW w:w="2278" w:type="dxa"/>
          </w:tcPr>
          <w:p w14:paraId="2CA02EEB" w14:textId="107A4D53" w:rsidR="003225CA" w:rsidRPr="000E3A7D" w:rsidRDefault="003225CA" w:rsidP="003225CA">
            <w:pPr>
              <w:rPr>
                <w:rFonts w:ascii="Arial" w:hAnsi="Arial" w:cs="Arial"/>
                <w:sz w:val="22"/>
                <w:szCs w:val="22"/>
              </w:rPr>
            </w:pPr>
            <w:r w:rsidRPr="000E3A7D">
              <w:rPr>
                <w:rFonts w:ascii="Arial" w:hAnsi="Arial" w:cs="Arial"/>
                <w:sz w:val="22"/>
                <w:szCs w:val="22"/>
              </w:rPr>
              <w:t>Policy Number</w:t>
            </w:r>
          </w:p>
        </w:tc>
        <w:tc>
          <w:tcPr>
            <w:tcW w:w="2278" w:type="dxa"/>
          </w:tcPr>
          <w:p w14:paraId="1834B408" w14:textId="28597F5E"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EDE/POL/001</w:t>
            </w:r>
          </w:p>
        </w:tc>
        <w:tc>
          <w:tcPr>
            <w:tcW w:w="2278" w:type="dxa"/>
          </w:tcPr>
          <w:p w14:paraId="38EB5566" w14:textId="5D2714D9" w:rsidR="003225CA" w:rsidRPr="000E3A7D" w:rsidRDefault="003225CA" w:rsidP="003225CA">
            <w:pPr>
              <w:rPr>
                <w:rFonts w:ascii="Arial" w:hAnsi="Arial" w:cs="Arial"/>
                <w:sz w:val="22"/>
                <w:szCs w:val="22"/>
              </w:rPr>
            </w:pPr>
            <w:r w:rsidRPr="000E3A7D">
              <w:rPr>
                <w:rFonts w:ascii="Arial" w:hAnsi="Arial" w:cs="Arial"/>
                <w:sz w:val="22"/>
                <w:szCs w:val="22"/>
              </w:rPr>
              <w:t>Issue Date</w:t>
            </w:r>
          </w:p>
        </w:tc>
        <w:tc>
          <w:tcPr>
            <w:tcW w:w="2278" w:type="dxa"/>
          </w:tcPr>
          <w:p w14:paraId="3737F043" w14:textId="5962A9B1"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01/09/2025</w:t>
            </w:r>
          </w:p>
        </w:tc>
      </w:tr>
      <w:tr w:rsidR="003225CA" w:rsidRPr="004A7BB1" w14:paraId="45197D29"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39D5E7F2" w14:textId="47B62E84" w:rsidR="003225CA" w:rsidRPr="000E3A7D" w:rsidRDefault="000E3A7D" w:rsidP="003225CA">
            <w:pPr>
              <w:rPr>
                <w:rFonts w:ascii="Arial" w:hAnsi="Arial" w:cs="Arial"/>
                <w:b/>
                <w:bCs/>
                <w:sz w:val="22"/>
                <w:szCs w:val="22"/>
              </w:rPr>
            </w:pPr>
            <w:r w:rsidRPr="000E3A7D">
              <w:rPr>
                <w:rFonts w:ascii="Arial" w:hAnsi="Arial" w:cs="Arial"/>
                <w:b/>
                <w:bCs/>
                <w:sz w:val="22"/>
                <w:szCs w:val="22"/>
              </w:rPr>
              <w:t>Issue Number</w:t>
            </w:r>
          </w:p>
        </w:tc>
        <w:tc>
          <w:tcPr>
            <w:tcW w:w="2278" w:type="dxa"/>
          </w:tcPr>
          <w:p w14:paraId="5E2FF62B" w14:textId="15A564C7" w:rsidR="003225CA" w:rsidRPr="000E3A7D" w:rsidRDefault="003225CA" w:rsidP="003225CA">
            <w:pPr>
              <w:rPr>
                <w:rFonts w:ascii="Arial" w:hAnsi="Arial" w:cs="Arial"/>
                <w:sz w:val="22"/>
                <w:szCs w:val="22"/>
              </w:rPr>
            </w:pPr>
            <w:r w:rsidRPr="000E3A7D">
              <w:rPr>
                <w:rFonts w:ascii="Arial" w:hAnsi="Arial" w:cs="Arial"/>
                <w:sz w:val="22"/>
                <w:szCs w:val="22"/>
              </w:rPr>
              <w:t>006</w:t>
            </w:r>
          </w:p>
        </w:tc>
        <w:tc>
          <w:tcPr>
            <w:tcW w:w="2278" w:type="dxa"/>
          </w:tcPr>
          <w:p w14:paraId="7103C5DB" w14:textId="74AAA84C" w:rsidR="003225CA" w:rsidRPr="000E3A7D" w:rsidRDefault="000E3A7D" w:rsidP="003225CA">
            <w:pPr>
              <w:rPr>
                <w:rFonts w:ascii="Arial" w:hAnsi="Arial" w:cs="Arial"/>
                <w:b/>
                <w:bCs/>
                <w:sz w:val="22"/>
                <w:szCs w:val="22"/>
              </w:rPr>
            </w:pPr>
            <w:r w:rsidRPr="000E3A7D">
              <w:rPr>
                <w:rFonts w:ascii="Arial" w:hAnsi="Arial" w:cs="Arial"/>
                <w:b/>
                <w:bCs/>
                <w:sz w:val="22"/>
                <w:szCs w:val="22"/>
              </w:rPr>
              <w:t>Author</w:t>
            </w:r>
          </w:p>
        </w:tc>
        <w:tc>
          <w:tcPr>
            <w:tcW w:w="2278" w:type="dxa"/>
          </w:tcPr>
          <w:p w14:paraId="38CA5486" w14:textId="03474777" w:rsidR="003225CA" w:rsidRPr="000E3A7D" w:rsidRDefault="000E3A7D" w:rsidP="003225CA">
            <w:pPr>
              <w:rPr>
                <w:rFonts w:ascii="Arial" w:hAnsi="Arial" w:cs="Arial"/>
                <w:sz w:val="22"/>
                <w:szCs w:val="22"/>
              </w:rPr>
            </w:pPr>
            <w:r w:rsidRPr="000E3A7D">
              <w:rPr>
                <w:rFonts w:ascii="Arial" w:hAnsi="Arial" w:cs="Arial"/>
                <w:sz w:val="22"/>
                <w:szCs w:val="22"/>
              </w:rPr>
              <w:t>Nicola Kelly</w:t>
            </w:r>
          </w:p>
        </w:tc>
      </w:tr>
      <w:tr w:rsidR="000E3A7D" w:rsidRPr="004A7BB1" w14:paraId="42BE330C" w14:textId="77777777" w:rsidTr="00361083">
        <w:trPr>
          <w:trHeight w:val="295"/>
        </w:trPr>
        <w:tc>
          <w:tcPr>
            <w:tcW w:w="2278" w:type="dxa"/>
          </w:tcPr>
          <w:p w14:paraId="6735DA6D" w14:textId="021EAD63" w:rsidR="000E3A7D" w:rsidRPr="000E3A7D" w:rsidRDefault="000E3A7D" w:rsidP="003225CA">
            <w:pPr>
              <w:rPr>
                <w:rFonts w:ascii="Arial" w:hAnsi="Arial" w:cs="Arial"/>
                <w:b/>
                <w:bCs/>
                <w:sz w:val="22"/>
                <w:szCs w:val="22"/>
              </w:rPr>
            </w:pPr>
            <w:r w:rsidRPr="000E3A7D">
              <w:rPr>
                <w:rFonts w:ascii="Arial" w:hAnsi="Arial" w:cs="Arial"/>
                <w:b/>
                <w:bCs/>
                <w:sz w:val="22"/>
                <w:szCs w:val="22"/>
              </w:rPr>
              <w:t>School</w:t>
            </w:r>
          </w:p>
        </w:tc>
        <w:tc>
          <w:tcPr>
            <w:tcW w:w="2278" w:type="dxa"/>
          </w:tcPr>
          <w:p w14:paraId="18097346" w14:textId="75FBCA45" w:rsidR="000E3A7D" w:rsidRPr="000E3A7D" w:rsidRDefault="00B971FC" w:rsidP="003225CA">
            <w:pPr>
              <w:rPr>
                <w:rFonts w:ascii="Arial" w:hAnsi="Arial" w:cs="Arial"/>
                <w:sz w:val="22"/>
                <w:szCs w:val="22"/>
              </w:rPr>
            </w:pPr>
            <w:r>
              <w:rPr>
                <w:rFonts w:ascii="Arial" w:hAnsi="Arial" w:cs="Arial"/>
                <w:sz w:val="22"/>
                <w:szCs w:val="22"/>
              </w:rPr>
              <w:t>New Ways School</w:t>
            </w:r>
          </w:p>
        </w:tc>
        <w:tc>
          <w:tcPr>
            <w:tcW w:w="2278" w:type="dxa"/>
          </w:tcPr>
          <w:p w14:paraId="3D97F895" w14:textId="1D1513FB" w:rsidR="000E3A7D" w:rsidRPr="000E3A7D" w:rsidRDefault="000E3A7D" w:rsidP="003225CA">
            <w:pPr>
              <w:rPr>
                <w:rFonts w:ascii="Arial" w:hAnsi="Arial" w:cs="Arial"/>
                <w:b/>
                <w:bCs/>
                <w:sz w:val="22"/>
                <w:szCs w:val="22"/>
              </w:rPr>
            </w:pPr>
            <w:r w:rsidRPr="000E3A7D">
              <w:rPr>
                <w:rFonts w:ascii="Arial" w:hAnsi="Arial" w:cs="Arial"/>
                <w:b/>
                <w:bCs/>
                <w:sz w:val="22"/>
                <w:szCs w:val="22"/>
              </w:rPr>
              <w:t>Approver</w:t>
            </w:r>
          </w:p>
        </w:tc>
        <w:tc>
          <w:tcPr>
            <w:tcW w:w="2278" w:type="dxa"/>
          </w:tcPr>
          <w:p w14:paraId="0A282FCB" w14:textId="4CAC4F7C" w:rsidR="000E3A7D" w:rsidRPr="000E3A7D" w:rsidRDefault="000E3A7D" w:rsidP="003225CA">
            <w:pPr>
              <w:rPr>
                <w:rFonts w:ascii="Arial" w:hAnsi="Arial" w:cs="Arial"/>
                <w:sz w:val="22"/>
                <w:szCs w:val="22"/>
              </w:rPr>
            </w:pPr>
            <w:r w:rsidRPr="000E3A7D">
              <w:rPr>
                <w:rFonts w:ascii="Arial" w:hAnsi="Arial" w:cs="Arial"/>
                <w:sz w:val="22"/>
                <w:szCs w:val="22"/>
              </w:rPr>
              <w:t>James Madine</w:t>
            </w:r>
          </w:p>
        </w:tc>
      </w:tr>
      <w:tr w:rsidR="00361083" w:rsidRPr="004A7BB1" w14:paraId="297FC07A"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00D9DF34" w14:textId="77777777" w:rsidR="00361083" w:rsidRDefault="004C057D" w:rsidP="003225CA">
            <w:pPr>
              <w:rPr>
                <w:rFonts w:ascii="Arial" w:hAnsi="Arial" w:cs="Arial"/>
                <w:b/>
                <w:bCs/>
                <w:sz w:val="22"/>
                <w:szCs w:val="22"/>
              </w:rPr>
            </w:pPr>
            <w:r>
              <w:rPr>
                <w:rFonts w:ascii="Arial" w:hAnsi="Arial" w:cs="Arial"/>
                <w:b/>
                <w:bCs/>
                <w:sz w:val="22"/>
                <w:szCs w:val="22"/>
              </w:rPr>
              <w:t>Headteacher</w:t>
            </w:r>
          </w:p>
          <w:p w14:paraId="630FFA8D" w14:textId="77777777" w:rsidR="004C057D" w:rsidRDefault="004C057D" w:rsidP="003225CA">
            <w:pPr>
              <w:rPr>
                <w:rFonts w:ascii="Arial" w:hAnsi="Arial" w:cs="Arial"/>
                <w:b/>
                <w:bCs/>
                <w:sz w:val="22"/>
                <w:szCs w:val="22"/>
              </w:rPr>
            </w:pPr>
            <w:r>
              <w:rPr>
                <w:rFonts w:ascii="Arial" w:hAnsi="Arial" w:cs="Arial"/>
                <w:b/>
                <w:bCs/>
                <w:sz w:val="22"/>
                <w:szCs w:val="22"/>
              </w:rPr>
              <w:t>(School Site)</w:t>
            </w:r>
          </w:p>
          <w:p w14:paraId="1CEBB7C9" w14:textId="77777777" w:rsidR="004C057D" w:rsidRDefault="004C057D" w:rsidP="003225CA">
            <w:pPr>
              <w:rPr>
                <w:rFonts w:ascii="Arial" w:hAnsi="Arial" w:cs="Arial"/>
                <w:b/>
                <w:bCs/>
                <w:sz w:val="22"/>
                <w:szCs w:val="22"/>
              </w:rPr>
            </w:pPr>
          </w:p>
          <w:p w14:paraId="1BBF7384" w14:textId="77777777" w:rsidR="004C057D" w:rsidRDefault="004C057D" w:rsidP="003225CA">
            <w:pPr>
              <w:rPr>
                <w:rFonts w:ascii="Arial" w:hAnsi="Arial" w:cs="Arial"/>
                <w:b/>
                <w:bCs/>
                <w:sz w:val="22"/>
                <w:szCs w:val="22"/>
              </w:rPr>
            </w:pPr>
          </w:p>
          <w:p w14:paraId="59C850EA" w14:textId="77777777" w:rsidR="004C057D" w:rsidRDefault="004C057D" w:rsidP="003225CA">
            <w:pPr>
              <w:rPr>
                <w:rFonts w:ascii="Arial" w:hAnsi="Arial" w:cs="Arial"/>
                <w:b/>
                <w:bCs/>
                <w:sz w:val="22"/>
                <w:szCs w:val="22"/>
              </w:rPr>
            </w:pPr>
            <w:r>
              <w:rPr>
                <w:rFonts w:ascii="Arial" w:hAnsi="Arial" w:cs="Arial"/>
                <w:b/>
                <w:bCs/>
                <w:sz w:val="22"/>
                <w:szCs w:val="22"/>
              </w:rPr>
              <w:t>Interim Headteacher</w:t>
            </w:r>
          </w:p>
          <w:p w14:paraId="625AC89E" w14:textId="1B8D5EF2" w:rsidR="004C057D" w:rsidRPr="000E3A7D" w:rsidRDefault="004C057D" w:rsidP="003225CA">
            <w:pPr>
              <w:rPr>
                <w:rFonts w:ascii="Arial" w:hAnsi="Arial" w:cs="Arial"/>
                <w:b/>
                <w:bCs/>
                <w:sz w:val="22"/>
                <w:szCs w:val="22"/>
              </w:rPr>
            </w:pPr>
            <w:r>
              <w:rPr>
                <w:rFonts w:ascii="Arial" w:hAnsi="Arial" w:cs="Arial"/>
                <w:b/>
                <w:bCs/>
                <w:sz w:val="22"/>
                <w:szCs w:val="22"/>
              </w:rPr>
              <w:t>(College Site)</w:t>
            </w:r>
          </w:p>
        </w:tc>
        <w:tc>
          <w:tcPr>
            <w:tcW w:w="2278" w:type="dxa"/>
          </w:tcPr>
          <w:p w14:paraId="46334979" w14:textId="77777777" w:rsidR="004C057D" w:rsidRDefault="004C057D" w:rsidP="003225CA">
            <w:pPr>
              <w:rPr>
                <w:rFonts w:ascii="Arial" w:hAnsi="Arial" w:cs="Arial"/>
                <w:sz w:val="22"/>
                <w:szCs w:val="22"/>
              </w:rPr>
            </w:pPr>
            <w:r>
              <w:rPr>
                <w:rFonts w:ascii="Arial" w:hAnsi="Arial" w:cs="Arial"/>
                <w:sz w:val="22"/>
                <w:szCs w:val="22"/>
              </w:rPr>
              <w:t>Michelle Woodward</w:t>
            </w:r>
          </w:p>
          <w:p w14:paraId="072785E0" w14:textId="1397EB87" w:rsidR="009956C3" w:rsidRDefault="009956C3" w:rsidP="003225CA">
            <w:pPr>
              <w:rPr>
                <w:rFonts w:ascii="Arial" w:hAnsi="Arial" w:cs="Arial"/>
                <w:sz w:val="22"/>
                <w:szCs w:val="22"/>
              </w:rPr>
            </w:pPr>
            <w:r>
              <w:rPr>
                <w:rFonts w:ascii="Arial" w:hAnsi="Arial" w:cs="Arial"/>
                <w:sz w:val="22"/>
                <w:szCs w:val="22"/>
              </w:rPr>
              <w:t>(School site)</w:t>
            </w:r>
          </w:p>
          <w:p w14:paraId="5E3E6A06" w14:textId="77777777" w:rsidR="009956C3" w:rsidRDefault="009956C3" w:rsidP="003225CA">
            <w:pPr>
              <w:rPr>
                <w:rFonts w:ascii="Arial" w:hAnsi="Arial" w:cs="Arial"/>
                <w:sz w:val="22"/>
                <w:szCs w:val="22"/>
              </w:rPr>
            </w:pPr>
          </w:p>
          <w:p w14:paraId="72386030" w14:textId="77777777" w:rsidR="004C057D" w:rsidRDefault="004C057D" w:rsidP="003225CA">
            <w:pPr>
              <w:rPr>
                <w:rFonts w:ascii="Arial" w:hAnsi="Arial" w:cs="Arial"/>
                <w:sz w:val="22"/>
                <w:szCs w:val="22"/>
              </w:rPr>
            </w:pPr>
          </w:p>
          <w:p w14:paraId="354D776E" w14:textId="1F518493" w:rsidR="00361083" w:rsidRDefault="004C057D" w:rsidP="003225CA">
            <w:pPr>
              <w:rPr>
                <w:rFonts w:ascii="Arial" w:hAnsi="Arial" w:cs="Arial"/>
                <w:sz w:val="22"/>
                <w:szCs w:val="22"/>
              </w:rPr>
            </w:pPr>
            <w:r>
              <w:rPr>
                <w:rFonts w:ascii="Arial" w:hAnsi="Arial" w:cs="Arial"/>
                <w:sz w:val="22"/>
                <w:szCs w:val="22"/>
              </w:rPr>
              <w:t xml:space="preserve">Louise Reeks </w:t>
            </w:r>
            <w:r w:rsidR="009956C3">
              <w:rPr>
                <w:rFonts w:ascii="Arial" w:hAnsi="Arial" w:cs="Arial"/>
                <w:sz w:val="22"/>
                <w:szCs w:val="22"/>
              </w:rPr>
              <w:t>(Interim College site)</w:t>
            </w:r>
          </w:p>
          <w:p w14:paraId="4FCF4724" w14:textId="36DF2928" w:rsidR="009956C3" w:rsidRPr="000E3A7D" w:rsidRDefault="009956C3" w:rsidP="003225CA">
            <w:pPr>
              <w:rPr>
                <w:rFonts w:ascii="Arial" w:hAnsi="Arial" w:cs="Arial"/>
                <w:sz w:val="22"/>
                <w:szCs w:val="22"/>
              </w:rPr>
            </w:pPr>
          </w:p>
        </w:tc>
        <w:tc>
          <w:tcPr>
            <w:tcW w:w="2278" w:type="dxa"/>
          </w:tcPr>
          <w:p w14:paraId="5DE8FF93" w14:textId="19802470" w:rsidR="00361083" w:rsidRPr="000E3A7D" w:rsidRDefault="00361083" w:rsidP="003225CA">
            <w:pPr>
              <w:rPr>
                <w:rFonts w:ascii="Arial" w:hAnsi="Arial" w:cs="Arial"/>
                <w:b/>
                <w:bCs/>
                <w:sz w:val="22"/>
                <w:szCs w:val="22"/>
              </w:rPr>
            </w:pPr>
            <w:r>
              <w:rPr>
                <w:rFonts w:ascii="Arial" w:hAnsi="Arial" w:cs="Arial"/>
                <w:b/>
                <w:bCs/>
                <w:sz w:val="22"/>
                <w:szCs w:val="22"/>
              </w:rPr>
              <w:t>Regional Director</w:t>
            </w:r>
          </w:p>
        </w:tc>
        <w:tc>
          <w:tcPr>
            <w:tcW w:w="2278" w:type="dxa"/>
          </w:tcPr>
          <w:p w14:paraId="4EA19FE4" w14:textId="3B93ABD0" w:rsidR="00361083" w:rsidRPr="000E3A7D" w:rsidRDefault="00B971FC" w:rsidP="003225CA">
            <w:pPr>
              <w:rPr>
                <w:rFonts w:ascii="Arial" w:hAnsi="Arial" w:cs="Arial"/>
                <w:sz w:val="22"/>
                <w:szCs w:val="22"/>
              </w:rPr>
            </w:pPr>
            <w:r>
              <w:rPr>
                <w:rFonts w:ascii="Arial" w:hAnsi="Arial" w:cs="Arial"/>
                <w:sz w:val="22"/>
                <w:szCs w:val="22"/>
              </w:rPr>
              <w:t>Kate Martin</w:t>
            </w:r>
          </w:p>
        </w:tc>
      </w:tr>
    </w:tbl>
    <w:p w14:paraId="15AFAE88" w14:textId="260FFD28" w:rsidR="003225CA" w:rsidRPr="003225CA" w:rsidRDefault="003225CA" w:rsidP="003225CA">
      <w:pPr>
        <w:rPr>
          <w:rFonts w:ascii="Arial" w:hAnsi="Arial" w:cs="Arial"/>
          <w:sz w:val="22"/>
          <w:szCs w:val="22"/>
        </w:rPr>
      </w:pPr>
    </w:p>
    <w:p w14:paraId="0FC7499D"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1. Legal and Regulatory Framework</w:t>
      </w:r>
    </w:p>
    <w:p w14:paraId="6B5FB3F8" w14:textId="4E6FBCA6" w:rsidR="003225CA" w:rsidRPr="003225CA" w:rsidRDefault="003225CA" w:rsidP="003225CA">
      <w:pPr>
        <w:rPr>
          <w:rFonts w:ascii="Arial" w:hAnsi="Arial" w:cs="Arial"/>
          <w:sz w:val="22"/>
          <w:szCs w:val="22"/>
        </w:rPr>
      </w:pPr>
      <w:r w:rsidRPr="003225CA">
        <w:rPr>
          <w:rFonts w:ascii="Arial" w:hAnsi="Arial" w:cs="Arial"/>
          <w:sz w:val="22"/>
          <w:szCs w:val="22"/>
        </w:rPr>
        <w:t>This policy complies with the following statutory and regulatory frameworks:</w:t>
      </w:r>
      <w:r w:rsidRPr="004A7BB1">
        <w:rPr>
          <w:rFonts w:ascii="Arial" w:hAnsi="Arial" w:cs="Arial"/>
          <w:sz w:val="22"/>
          <w:szCs w:val="22"/>
        </w:rPr>
        <w:t>-</w:t>
      </w:r>
    </w:p>
    <w:p w14:paraId="51882A2D"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Part 7 of the Independent School Standards (ISS)</w:t>
      </w:r>
    </w:p>
    <w:p w14:paraId="6FC6EE91"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Education Inspection Framework (EIF)</w:t>
      </w:r>
    </w:p>
    <w:p w14:paraId="3DBB11EF"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SEND Code of Practice (0-25 years)</w:t>
      </w:r>
    </w:p>
    <w:p w14:paraId="4CABCEF9"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Keeping Children Safe in Education (KCSIE)</w:t>
      </w:r>
    </w:p>
    <w:p w14:paraId="762FF56E"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Equality Act 2010</w:t>
      </w:r>
    </w:p>
    <w:p w14:paraId="28E76809"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Working Together to Safeguard Children</w:t>
      </w:r>
    </w:p>
    <w:p w14:paraId="15C60F8F" w14:textId="6AE37459" w:rsidR="003225CA" w:rsidRPr="003225CA" w:rsidRDefault="003225CA" w:rsidP="003225CA">
      <w:pPr>
        <w:rPr>
          <w:rFonts w:ascii="Arial" w:hAnsi="Arial" w:cs="Arial"/>
          <w:sz w:val="22"/>
          <w:szCs w:val="22"/>
        </w:rPr>
      </w:pPr>
      <w:r w:rsidRPr="003225CA">
        <w:rPr>
          <w:rFonts w:ascii="Arial" w:hAnsi="Arial" w:cs="Arial"/>
          <w:b/>
          <w:bCs/>
          <w:sz w:val="22"/>
          <w:szCs w:val="22"/>
        </w:rPr>
        <w:t>2. Policy Statement</w:t>
      </w:r>
    </w:p>
    <w:p w14:paraId="6A4F8E21" w14:textId="77777777" w:rsidR="003225CA" w:rsidRPr="003225CA" w:rsidRDefault="003225CA" w:rsidP="003225CA">
      <w:pPr>
        <w:rPr>
          <w:rFonts w:ascii="Arial" w:hAnsi="Arial" w:cs="Arial"/>
          <w:sz w:val="22"/>
          <w:szCs w:val="22"/>
        </w:rPr>
      </w:pPr>
      <w:r w:rsidRPr="003225CA">
        <w:rPr>
          <w:rFonts w:ascii="Arial" w:hAnsi="Arial" w:cs="Arial"/>
          <w:sz w:val="22"/>
          <w:szCs w:val="22"/>
        </w:rPr>
        <w:t>Keys Group is committed to providing a high-quality education and care for all pupils. We welcome feedback and take complaints seriously, using them as opportunities to learn and improve. This policy outlines a clear, fair, and accessible process for handling complaints from pupils, parents/carers, placing authorities, staff, and other stakeholders.</w:t>
      </w:r>
    </w:p>
    <w:p w14:paraId="3E1CD0A4" w14:textId="42296616" w:rsidR="003225CA" w:rsidRPr="003225CA" w:rsidRDefault="003225CA" w:rsidP="003225CA">
      <w:pPr>
        <w:rPr>
          <w:rFonts w:ascii="Arial" w:hAnsi="Arial" w:cs="Arial"/>
          <w:sz w:val="22"/>
          <w:szCs w:val="22"/>
        </w:rPr>
      </w:pPr>
      <w:r w:rsidRPr="003225CA">
        <w:rPr>
          <w:rFonts w:ascii="Arial" w:hAnsi="Arial" w:cs="Arial"/>
          <w:b/>
          <w:bCs/>
          <w:sz w:val="22"/>
          <w:szCs w:val="22"/>
        </w:rPr>
        <w:t>3. Aim and Scope</w:t>
      </w:r>
    </w:p>
    <w:p w14:paraId="727CF8B2" w14:textId="493E26B8" w:rsidR="003225CA" w:rsidRPr="003225CA" w:rsidRDefault="003225CA" w:rsidP="003225CA">
      <w:pPr>
        <w:rPr>
          <w:rFonts w:ascii="Arial" w:hAnsi="Arial" w:cs="Arial"/>
          <w:sz w:val="22"/>
          <w:szCs w:val="22"/>
        </w:rPr>
      </w:pPr>
      <w:r w:rsidRPr="003225CA">
        <w:rPr>
          <w:rFonts w:ascii="Arial" w:hAnsi="Arial" w:cs="Arial"/>
          <w:sz w:val="22"/>
          <w:szCs w:val="22"/>
        </w:rPr>
        <w:t>This policy applies to all complaints, whether informal or formal, and includes complaints from:</w:t>
      </w:r>
      <w:r w:rsidRPr="004A7BB1">
        <w:rPr>
          <w:rFonts w:ascii="Arial" w:hAnsi="Arial" w:cs="Arial"/>
          <w:sz w:val="22"/>
          <w:szCs w:val="22"/>
        </w:rPr>
        <w:t>-</w:t>
      </w:r>
    </w:p>
    <w:p w14:paraId="3F5DABB1" w14:textId="667D4DC4" w:rsidR="003225CA" w:rsidRPr="003225CA" w:rsidRDefault="00B5715D" w:rsidP="003225CA">
      <w:pPr>
        <w:numPr>
          <w:ilvl w:val="0"/>
          <w:numId w:val="2"/>
        </w:numPr>
        <w:rPr>
          <w:rFonts w:ascii="Arial" w:hAnsi="Arial" w:cs="Arial"/>
          <w:sz w:val="22"/>
          <w:szCs w:val="22"/>
        </w:rPr>
      </w:pPr>
      <w:r>
        <w:rPr>
          <w:rFonts w:ascii="Arial" w:hAnsi="Arial" w:cs="Arial"/>
          <w:sz w:val="22"/>
          <w:szCs w:val="22"/>
        </w:rPr>
        <w:t>P</w:t>
      </w:r>
      <w:r w:rsidR="003225CA" w:rsidRPr="003225CA">
        <w:rPr>
          <w:rFonts w:ascii="Arial" w:hAnsi="Arial" w:cs="Arial"/>
          <w:sz w:val="22"/>
          <w:szCs w:val="22"/>
        </w:rPr>
        <w:t>upils and their families</w:t>
      </w:r>
      <w:r w:rsidR="003225CA" w:rsidRPr="004A7BB1">
        <w:rPr>
          <w:rFonts w:ascii="Arial" w:hAnsi="Arial" w:cs="Arial"/>
          <w:sz w:val="22"/>
          <w:szCs w:val="22"/>
        </w:rPr>
        <w:t>.</w:t>
      </w:r>
    </w:p>
    <w:p w14:paraId="079075DA" w14:textId="086D745B"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Placing authorities or external agencies</w:t>
      </w:r>
      <w:r w:rsidRPr="004A7BB1">
        <w:rPr>
          <w:rFonts w:ascii="Arial" w:hAnsi="Arial" w:cs="Arial"/>
          <w:sz w:val="22"/>
          <w:szCs w:val="22"/>
        </w:rPr>
        <w:t>.</w:t>
      </w:r>
    </w:p>
    <w:p w14:paraId="4C05E9C9" w14:textId="6A156D6B"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Those involving safeguarding concerns</w:t>
      </w:r>
      <w:r w:rsidRPr="004A7BB1">
        <w:rPr>
          <w:rFonts w:ascii="Arial" w:hAnsi="Arial" w:cs="Arial"/>
          <w:sz w:val="22"/>
          <w:szCs w:val="22"/>
        </w:rPr>
        <w:t>.</w:t>
      </w:r>
    </w:p>
    <w:p w14:paraId="19E6A9B3" w14:textId="5313A213"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Staff conduct or school procedures</w:t>
      </w:r>
      <w:r w:rsidRPr="004A7BB1">
        <w:rPr>
          <w:rFonts w:ascii="Arial" w:hAnsi="Arial" w:cs="Arial"/>
          <w:sz w:val="22"/>
          <w:szCs w:val="22"/>
        </w:rPr>
        <w:t>.</w:t>
      </w:r>
    </w:p>
    <w:p w14:paraId="4108FE29" w14:textId="5046D36D"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Neighbours or members of the public</w:t>
      </w:r>
      <w:r w:rsidRPr="004A7BB1">
        <w:rPr>
          <w:rFonts w:ascii="Arial" w:hAnsi="Arial" w:cs="Arial"/>
          <w:sz w:val="22"/>
          <w:szCs w:val="22"/>
        </w:rPr>
        <w:t>.</w:t>
      </w:r>
    </w:p>
    <w:p w14:paraId="786FB0EE" w14:textId="36B81D3F" w:rsidR="003225CA" w:rsidRPr="003225CA" w:rsidRDefault="003225CA" w:rsidP="003225CA">
      <w:pPr>
        <w:rPr>
          <w:rFonts w:ascii="Arial" w:hAnsi="Arial" w:cs="Arial"/>
          <w:sz w:val="22"/>
          <w:szCs w:val="22"/>
        </w:rPr>
      </w:pPr>
      <w:r w:rsidRPr="003225CA">
        <w:rPr>
          <w:rFonts w:ascii="Arial" w:hAnsi="Arial" w:cs="Arial"/>
          <w:b/>
          <w:bCs/>
          <w:sz w:val="22"/>
          <w:szCs w:val="22"/>
        </w:rPr>
        <w:t>4. Abbreviations and Definitions</w:t>
      </w:r>
    </w:p>
    <w:p w14:paraId="6FE39F9B"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Complainant:</w:t>
      </w:r>
      <w:r w:rsidRPr="003225CA">
        <w:rPr>
          <w:rFonts w:ascii="Arial" w:hAnsi="Arial" w:cs="Arial"/>
          <w:sz w:val="22"/>
          <w:szCs w:val="22"/>
        </w:rPr>
        <w:t xml:space="preserve"> The person making the complaint.</w:t>
      </w:r>
    </w:p>
    <w:p w14:paraId="0A6EF4F9"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KCSIE:</w:t>
      </w:r>
      <w:r w:rsidRPr="003225CA">
        <w:rPr>
          <w:rFonts w:ascii="Arial" w:hAnsi="Arial" w:cs="Arial"/>
          <w:sz w:val="22"/>
          <w:szCs w:val="22"/>
        </w:rPr>
        <w:t xml:space="preserve"> Keeping Children Safe in Education.</w:t>
      </w:r>
    </w:p>
    <w:p w14:paraId="5DB8AB14"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lastRenderedPageBreak/>
        <w:t>LADO:</w:t>
      </w:r>
      <w:r w:rsidRPr="003225CA">
        <w:rPr>
          <w:rFonts w:ascii="Arial" w:hAnsi="Arial" w:cs="Arial"/>
          <w:sz w:val="22"/>
          <w:szCs w:val="22"/>
        </w:rPr>
        <w:t xml:space="preserve"> Local Authority Designated Officer.</w:t>
      </w:r>
    </w:p>
    <w:p w14:paraId="10880811"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UTE:</w:t>
      </w:r>
      <w:r w:rsidRPr="003225CA">
        <w:rPr>
          <w:rFonts w:ascii="Arial" w:hAnsi="Arial" w:cs="Arial"/>
          <w:sz w:val="22"/>
          <w:szCs w:val="22"/>
        </w:rPr>
        <w:t xml:space="preserve"> Untoward Event.</w:t>
      </w:r>
    </w:p>
    <w:p w14:paraId="4DAA39EF"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RADAR:</w:t>
      </w:r>
      <w:r w:rsidRPr="003225CA">
        <w:rPr>
          <w:rFonts w:ascii="Arial" w:hAnsi="Arial" w:cs="Arial"/>
          <w:sz w:val="22"/>
          <w:szCs w:val="22"/>
        </w:rPr>
        <w:t xml:space="preserve"> Management Information System used by Keys Group.</w:t>
      </w:r>
    </w:p>
    <w:p w14:paraId="167D63CA"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CPOMS:</w:t>
      </w:r>
      <w:r w:rsidRPr="003225CA">
        <w:rPr>
          <w:rFonts w:ascii="Arial" w:hAnsi="Arial" w:cs="Arial"/>
          <w:sz w:val="22"/>
          <w:szCs w:val="22"/>
        </w:rPr>
        <w:t xml:space="preserve"> Child Protection Online Monitoring System.</w:t>
      </w:r>
    </w:p>
    <w:p w14:paraId="6369E751" w14:textId="77777777" w:rsidR="003225CA" w:rsidRPr="003225CA" w:rsidRDefault="003225CA" w:rsidP="003225CA">
      <w:pPr>
        <w:rPr>
          <w:rFonts w:ascii="Arial" w:hAnsi="Arial" w:cs="Arial"/>
          <w:sz w:val="22"/>
          <w:szCs w:val="22"/>
        </w:rPr>
      </w:pPr>
      <w:r w:rsidRPr="003225CA">
        <w:rPr>
          <w:rFonts w:ascii="Arial" w:hAnsi="Arial" w:cs="Arial"/>
          <w:sz w:val="22"/>
          <w:szCs w:val="22"/>
        </w:rPr>
        <w:t>The Department for Education (DfE) defines:</w:t>
      </w:r>
    </w:p>
    <w:p w14:paraId="70DBEB56" w14:textId="77777777" w:rsidR="003225CA" w:rsidRPr="003225CA" w:rsidRDefault="003225CA" w:rsidP="003225CA">
      <w:pPr>
        <w:numPr>
          <w:ilvl w:val="0"/>
          <w:numId w:val="4"/>
        </w:numPr>
        <w:rPr>
          <w:rFonts w:ascii="Arial" w:hAnsi="Arial" w:cs="Arial"/>
          <w:sz w:val="22"/>
          <w:szCs w:val="22"/>
        </w:rPr>
      </w:pPr>
      <w:r w:rsidRPr="003225CA">
        <w:rPr>
          <w:rFonts w:ascii="Arial" w:hAnsi="Arial" w:cs="Arial"/>
          <w:sz w:val="22"/>
          <w:szCs w:val="22"/>
        </w:rPr>
        <w:t xml:space="preserve">A </w:t>
      </w:r>
      <w:r w:rsidRPr="003225CA">
        <w:rPr>
          <w:rFonts w:ascii="Arial" w:hAnsi="Arial" w:cs="Arial"/>
          <w:b/>
          <w:bCs/>
          <w:sz w:val="22"/>
          <w:szCs w:val="22"/>
        </w:rPr>
        <w:t>concern</w:t>
      </w:r>
      <w:r w:rsidRPr="003225CA">
        <w:rPr>
          <w:rFonts w:ascii="Arial" w:hAnsi="Arial" w:cs="Arial"/>
          <w:sz w:val="22"/>
          <w:szCs w:val="22"/>
        </w:rPr>
        <w:t xml:space="preserve"> as an expression of worry or doubt over an issue considered important for which reassurance is sought.</w:t>
      </w:r>
    </w:p>
    <w:p w14:paraId="3FE02513" w14:textId="77777777" w:rsidR="003225CA" w:rsidRPr="003225CA" w:rsidRDefault="003225CA" w:rsidP="003225CA">
      <w:pPr>
        <w:numPr>
          <w:ilvl w:val="0"/>
          <w:numId w:val="4"/>
        </w:numPr>
        <w:rPr>
          <w:rFonts w:ascii="Arial" w:hAnsi="Arial" w:cs="Arial"/>
          <w:sz w:val="22"/>
          <w:szCs w:val="22"/>
        </w:rPr>
      </w:pPr>
      <w:r w:rsidRPr="003225CA">
        <w:rPr>
          <w:rFonts w:ascii="Arial" w:hAnsi="Arial" w:cs="Arial"/>
          <w:sz w:val="22"/>
          <w:szCs w:val="22"/>
        </w:rPr>
        <w:t xml:space="preserve">A </w:t>
      </w:r>
      <w:r w:rsidRPr="003225CA">
        <w:rPr>
          <w:rFonts w:ascii="Arial" w:hAnsi="Arial" w:cs="Arial"/>
          <w:b/>
          <w:bCs/>
          <w:sz w:val="22"/>
          <w:szCs w:val="22"/>
        </w:rPr>
        <w:t>complaint</w:t>
      </w:r>
      <w:r w:rsidRPr="003225CA">
        <w:rPr>
          <w:rFonts w:ascii="Arial" w:hAnsi="Arial" w:cs="Arial"/>
          <w:sz w:val="22"/>
          <w:szCs w:val="22"/>
        </w:rPr>
        <w:t xml:space="preserve"> as an expression of dissatisfaction, however made, about actions taken or a lack of action.</w:t>
      </w:r>
    </w:p>
    <w:p w14:paraId="7F359D1C" w14:textId="5A13D4CA" w:rsidR="003225CA" w:rsidRPr="003225CA" w:rsidRDefault="003225CA" w:rsidP="003225CA">
      <w:pPr>
        <w:rPr>
          <w:rFonts w:ascii="Arial" w:hAnsi="Arial" w:cs="Arial"/>
          <w:sz w:val="22"/>
          <w:szCs w:val="22"/>
        </w:rPr>
      </w:pPr>
      <w:r w:rsidRPr="003225CA">
        <w:rPr>
          <w:rFonts w:ascii="Arial" w:hAnsi="Arial" w:cs="Arial"/>
          <w:b/>
          <w:bCs/>
          <w:sz w:val="22"/>
          <w:szCs w:val="22"/>
        </w:rPr>
        <w:t>5. Policy Principles</w:t>
      </w:r>
    </w:p>
    <w:p w14:paraId="46D9323C"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Accessibility:</w:t>
      </w:r>
      <w:r w:rsidRPr="003225CA">
        <w:rPr>
          <w:rFonts w:ascii="Arial" w:hAnsi="Arial" w:cs="Arial"/>
          <w:sz w:val="22"/>
          <w:szCs w:val="22"/>
        </w:rPr>
        <w:t xml:space="preserve"> Complaints can be made verbally, in writing, or via assistive formats.</w:t>
      </w:r>
    </w:p>
    <w:p w14:paraId="1568F367"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Transparency:</w:t>
      </w:r>
      <w:r w:rsidRPr="003225CA">
        <w:rPr>
          <w:rFonts w:ascii="Arial" w:hAnsi="Arial" w:cs="Arial"/>
          <w:sz w:val="22"/>
          <w:szCs w:val="22"/>
        </w:rPr>
        <w:t xml:space="preserve"> All complainants are informed of the process and timescales.</w:t>
      </w:r>
    </w:p>
    <w:p w14:paraId="764E7475"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Safeguarding:</w:t>
      </w:r>
      <w:r w:rsidRPr="003225CA">
        <w:rPr>
          <w:rFonts w:ascii="Arial" w:hAnsi="Arial" w:cs="Arial"/>
          <w:sz w:val="22"/>
          <w:szCs w:val="22"/>
        </w:rPr>
        <w:t xml:space="preserve"> Complaints with safeguarding implications are referred immediately to the LADO.</w:t>
      </w:r>
    </w:p>
    <w:p w14:paraId="3AD695A1"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Confidentiality:</w:t>
      </w:r>
      <w:r w:rsidRPr="003225CA">
        <w:rPr>
          <w:rFonts w:ascii="Arial" w:hAnsi="Arial" w:cs="Arial"/>
          <w:sz w:val="22"/>
          <w:szCs w:val="22"/>
        </w:rPr>
        <w:t xml:space="preserve"> All records are securely stored and shared only on a need-to-know basis.</w:t>
      </w:r>
    </w:p>
    <w:p w14:paraId="55371555"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Fairness:</w:t>
      </w:r>
      <w:r w:rsidRPr="003225CA">
        <w:rPr>
          <w:rFonts w:ascii="Arial" w:hAnsi="Arial" w:cs="Arial"/>
          <w:sz w:val="22"/>
          <w:szCs w:val="22"/>
        </w:rPr>
        <w:t xml:space="preserve"> Investigations are impartial and </w:t>
      </w:r>
      <w:proofErr w:type="gramStart"/>
      <w:r w:rsidRPr="003225CA">
        <w:rPr>
          <w:rFonts w:ascii="Arial" w:hAnsi="Arial" w:cs="Arial"/>
          <w:sz w:val="22"/>
          <w:szCs w:val="22"/>
        </w:rPr>
        <w:t>evidence-based</w:t>
      </w:r>
      <w:proofErr w:type="gramEnd"/>
      <w:r w:rsidRPr="003225CA">
        <w:rPr>
          <w:rFonts w:ascii="Arial" w:hAnsi="Arial" w:cs="Arial"/>
          <w:sz w:val="22"/>
          <w:szCs w:val="22"/>
        </w:rPr>
        <w:t>.</w:t>
      </w:r>
    </w:p>
    <w:p w14:paraId="3D3A4189"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Learning:</w:t>
      </w:r>
      <w:r w:rsidRPr="003225CA">
        <w:rPr>
          <w:rFonts w:ascii="Arial" w:hAnsi="Arial" w:cs="Arial"/>
          <w:sz w:val="22"/>
          <w:szCs w:val="22"/>
        </w:rPr>
        <w:t xml:space="preserve"> Complaints are used to inform school improvement.</w:t>
      </w:r>
    </w:p>
    <w:p w14:paraId="7BFD5404" w14:textId="6D714535" w:rsidR="003225CA" w:rsidRPr="003225CA" w:rsidRDefault="003225CA" w:rsidP="003225CA">
      <w:pPr>
        <w:rPr>
          <w:rFonts w:ascii="Arial" w:hAnsi="Arial" w:cs="Arial"/>
          <w:sz w:val="22"/>
          <w:szCs w:val="22"/>
        </w:rPr>
      </w:pPr>
      <w:r w:rsidRPr="003225CA">
        <w:rPr>
          <w:rFonts w:ascii="Arial" w:hAnsi="Arial" w:cs="Arial"/>
          <w:b/>
          <w:bCs/>
          <w:sz w:val="22"/>
          <w:szCs w:val="22"/>
        </w:rPr>
        <w:t>5.1 Managing Challenging and/or Vexatious Complaints</w:t>
      </w:r>
    </w:p>
    <w:p w14:paraId="408D1CC2" w14:textId="2D78F499" w:rsidR="003225CA" w:rsidRPr="003225CA" w:rsidRDefault="003225CA" w:rsidP="003225CA">
      <w:pPr>
        <w:rPr>
          <w:rFonts w:ascii="Arial" w:hAnsi="Arial" w:cs="Arial"/>
          <w:sz w:val="22"/>
          <w:szCs w:val="22"/>
        </w:rPr>
      </w:pPr>
      <w:r w:rsidRPr="003225CA">
        <w:rPr>
          <w:rFonts w:ascii="Arial" w:hAnsi="Arial" w:cs="Arial"/>
          <w:sz w:val="22"/>
          <w:szCs w:val="22"/>
        </w:rPr>
        <w:t>While we aim to resolve all complaints respectfully, we recognise that some behaviours may hinder the process. The following behaviours may be deemed unreasonable and unacceptable:</w:t>
      </w:r>
      <w:r w:rsidRPr="004A7BB1">
        <w:rPr>
          <w:rFonts w:ascii="Arial" w:hAnsi="Arial" w:cs="Arial"/>
          <w:sz w:val="22"/>
          <w:szCs w:val="22"/>
        </w:rPr>
        <w:t>-</w:t>
      </w:r>
    </w:p>
    <w:p w14:paraId="00950956"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Use of aggressive, abusive, or threatening language or conduct.</w:t>
      </w:r>
    </w:p>
    <w:p w14:paraId="7093C6F6"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Excessive or repetitive contact that disrupts school operations.</w:t>
      </w:r>
    </w:p>
    <w:p w14:paraId="7044B756"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Refusal to engage with the complaints process constructively.</w:t>
      </w:r>
    </w:p>
    <w:p w14:paraId="173A603F"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Publishing defamatory content online.</w:t>
      </w:r>
    </w:p>
    <w:p w14:paraId="358B0A0F" w14:textId="144C4C41" w:rsidR="003225CA" w:rsidRPr="003225CA" w:rsidRDefault="003225CA" w:rsidP="003225CA">
      <w:pPr>
        <w:rPr>
          <w:rFonts w:ascii="Arial" w:hAnsi="Arial" w:cs="Arial"/>
          <w:sz w:val="22"/>
          <w:szCs w:val="22"/>
        </w:rPr>
      </w:pPr>
      <w:r w:rsidRPr="003225CA">
        <w:rPr>
          <w:rFonts w:ascii="Arial" w:hAnsi="Arial" w:cs="Arial"/>
          <w:sz w:val="22"/>
          <w:szCs w:val="22"/>
        </w:rPr>
        <w:t>Our response strategy will be:</w:t>
      </w:r>
      <w:r w:rsidRPr="004A7BB1">
        <w:rPr>
          <w:rFonts w:ascii="Arial" w:hAnsi="Arial" w:cs="Arial"/>
          <w:sz w:val="22"/>
          <w:szCs w:val="22"/>
        </w:rPr>
        <w:t>-</w:t>
      </w:r>
    </w:p>
    <w:p w14:paraId="320DABA1"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initiate an informal discussion with the complainant to clarify expectations.</w:t>
      </w:r>
    </w:p>
    <w:p w14:paraId="517E1295"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issue a formal written warning outlining unacceptable behaviour if necessary.</w:t>
      </w:r>
    </w:p>
    <w:p w14:paraId="6C9BC8D3"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implement a communication plan, such as limiting contact to one channel.</w:t>
      </w:r>
    </w:p>
    <w:p w14:paraId="2F7439AB"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escalate the matter to the funding authority, legal or safeguarding authorities if required.</w:t>
      </w:r>
    </w:p>
    <w:p w14:paraId="18D52812" w14:textId="2D99605C" w:rsidR="003225CA" w:rsidRPr="003225CA" w:rsidRDefault="003225CA" w:rsidP="003225CA">
      <w:pPr>
        <w:rPr>
          <w:rFonts w:ascii="Arial" w:hAnsi="Arial" w:cs="Arial"/>
          <w:sz w:val="22"/>
          <w:szCs w:val="22"/>
        </w:rPr>
      </w:pPr>
      <w:r w:rsidRPr="003225CA">
        <w:rPr>
          <w:rFonts w:ascii="Arial" w:hAnsi="Arial" w:cs="Arial"/>
          <w:sz w:val="22"/>
          <w:szCs w:val="22"/>
        </w:rPr>
        <w:lastRenderedPageBreak/>
        <w:t>The school, together with Keys Group, is committed to its duty of care for all staff members and the wider school community. We enforce a zero-tolerance policy regarding the behaviours mentioned above. We reserve the right to implement appropriate measures to ensure the safety and wellbeing of staff and the community. In the most serious circumstances, this may include convening an emergency review of the child’s Education, Health and Care Plan (EHCP) with the local authority. If persistent behaviour by a parent or carer compromises the environment, the school may determine that it is unable to meet the needs of the child and family, necessitating consideration of</w:t>
      </w:r>
      <w:r w:rsidRPr="004A7BB1">
        <w:rPr>
          <w:rFonts w:ascii="Arial" w:hAnsi="Arial" w:cs="Arial"/>
          <w:sz w:val="22"/>
          <w:szCs w:val="22"/>
        </w:rPr>
        <w:t xml:space="preserve"> an</w:t>
      </w:r>
      <w:r w:rsidRPr="003225CA">
        <w:rPr>
          <w:rFonts w:ascii="Arial" w:hAnsi="Arial" w:cs="Arial"/>
          <w:sz w:val="22"/>
          <w:szCs w:val="22"/>
        </w:rPr>
        <w:t xml:space="preserve"> alternative provision.</w:t>
      </w:r>
    </w:p>
    <w:p w14:paraId="6F1DFC14" w14:textId="1039FEEA" w:rsidR="003225CA" w:rsidRDefault="003225CA" w:rsidP="003225CA">
      <w:pPr>
        <w:rPr>
          <w:rFonts w:ascii="Arial" w:hAnsi="Arial" w:cs="Arial"/>
          <w:b/>
          <w:bCs/>
          <w:sz w:val="22"/>
          <w:szCs w:val="22"/>
        </w:rPr>
      </w:pPr>
      <w:r w:rsidRPr="003225CA">
        <w:rPr>
          <w:rFonts w:ascii="Arial" w:hAnsi="Arial" w:cs="Arial"/>
          <w:b/>
          <w:bCs/>
          <w:sz w:val="22"/>
          <w:szCs w:val="22"/>
        </w:rPr>
        <w:t>6. Complaints Procedure</w:t>
      </w:r>
    </w:p>
    <w:p w14:paraId="57F93468" w14:textId="6B40FF90" w:rsidR="008814FF" w:rsidRPr="008814FF" w:rsidRDefault="008814FF" w:rsidP="003225CA">
      <w:pPr>
        <w:rPr>
          <w:rFonts w:ascii="Arial" w:hAnsi="Arial" w:cs="Arial"/>
          <w:sz w:val="22"/>
          <w:szCs w:val="22"/>
        </w:rPr>
      </w:pPr>
      <w:r>
        <w:rPr>
          <w:rFonts w:ascii="Arial" w:hAnsi="Arial" w:cs="Arial"/>
          <w:sz w:val="22"/>
          <w:szCs w:val="22"/>
        </w:rPr>
        <w:t>For this procedure, it should be noted that working days relates only to those during term time and is not inclusive of school holiday periods.</w:t>
      </w:r>
    </w:p>
    <w:p w14:paraId="6C5C83BF"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6.1 Stage 1 – Informal Resolution</w:t>
      </w:r>
    </w:p>
    <w:p w14:paraId="34373996" w14:textId="3BE5BAFD" w:rsidR="003225CA" w:rsidRPr="003225CA" w:rsidRDefault="003225CA" w:rsidP="003225CA">
      <w:pPr>
        <w:rPr>
          <w:rFonts w:ascii="Arial" w:hAnsi="Arial" w:cs="Arial"/>
          <w:sz w:val="22"/>
          <w:szCs w:val="22"/>
        </w:rPr>
      </w:pPr>
      <w:r w:rsidRPr="003225CA">
        <w:rPr>
          <w:rFonts w:ascii="Arial" w:hAnsi="Arial" w:cs="Arial"/>
          <w:sz w:val="22"/>
          <w:szCs w:val="22"/>
        </w:rPr>
        <w:t xml:space="preserve">Complaints may be raised with any staff member and resolved verbally or via a simple written record. Staff will aim to resolve concerns promptly and respectfully, usually within five working days. All outcomes will be recorded on </w:t>
      </w:r>
      <w:r w:rsidRPr="004A7BB1">
        <w:rPr>
          <w:rFonts w:ascii="Arial" w:hAnsi="Arial" w:cs="Arial"/>
          <w:sz w:val="22"/>
          <w:szCs w:val="22"/>
        </w:rPr>
        <w:t>RADAR</w:t>
      </w:r>
      <w:r w:rsidRPr="003225CA">
        <w:rPr>
          <w:rFonts w:ascii="Arial" w:hAnsi="Arial" w:cs="Arial"/>
          <w:sz w:val="22"/>
          <w:szCs w:val="22"/>
        </w:rPr>
        <w:t>. Pupils will be offered advocacy support throughout this process. If the complaint remains unresolved</w:t>
      </w:r>
      <w:r w:rsidR="004E5751">
        <w:rPr>
          <w:rFonts w:ascii="Arial" w:hAnsi="Arial" w:cs="Arial"/>
          <w:sz w:val="22"/>
          <w:szCs w:val="22"/>
        </w:rPr>
        <w:t xml:space="preserve"> and/or the complainant wishes to make it formal,</w:t>
      </w:r>
      <w:r w:rsidRPr="003225CA">
        <w:rPr>
          <w:rFonts w:ascii="Arial" w:hAnsi="Arial" w:cs="Arial"/>
          <w:sz w:val="22"/>
          <w:szCs w:val="22"/>
        </w:rPr>
        <w:t xml:space="preserve"> it will progress to Stage 2.</w:t>
      </w:r>
    </w:p>
    <w:p w14:paraId="45A90B6E"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6.2 Stage 2 – Formal Investigation</w:t>
      </w:r>
    </w:p>
    <w:p w14:paraId="01284FEF" w14:textId="5F8F7E4E" w:rsidR="003225CA" w:rsidRPr="003225CA" w:rsidRDefault="003225CA" w:rsidP="003225CA">
      <w:pPr>
        <w:rPr>
          <w:rFonts w:ascii="Arial" w:hAnsi="Arial" w:cs="Arial"/>
          <w:sz w:val="22"/>
          <w:szCs w:val="22"/>
        </w:rPr>
      </w:pPr>
      <w:r w:rsidRPr="003225CA">
        <w:rPr>
          <w:rFonts w:ascii="Arial" w:hAnsi="Arial" w:cs="Arial"/>
          <w:sz w:val="22"/>
          <w:szCs w:val="22"/>
        </w:rPr>
        <w:t xml:space="preserve">Formal complaints must be </w:t>
      </w:r>
      <w:r w:rsidR="00AE69E0">
        <w:rPr>
          <w:rFonts w:ascii="Arial" w:hAnsi="Arial" w:cs="Arial"/>
          <w:sz w:val="22"/>
          <w:szCs w:val="22"/>
        </w:rPr>
        <w:t>in writing addressed to the Headteacher. u</w:t>
      </w:r>
      <w:r w:rsidRPr="003225CA">
        <w:rPr>
          <w:rFonts w:ascii="Arial" w:hAnsi="Arial" w:cs="Arial"/>
          <w:sz w:val="22"/>
          <w:szCs w:val="22"/>
        </w:rPr>
        <w:t>sing the Complaints Record Form (Appendix A or B)</w:t>
      </w:r>
      <w:r w:rsidR="00AE69E0">
        <w:rPr>
          <w:rFonts w:ascii="Arial" w:hAnsi="Arial" w:cs="Arial"/>
          <w:sz w:val="22"/>
          <w:szCs w:val="22"/>
        </w:rPr>
        <w:t xml:space="preserve">, the Headteacher will log the complaints onto RADAR. </w:t>
      </w:r>
      <w:r w:rsidRPr="003225CA">
        <w:rPr>
          <w:rFonts w:ascii="Arial" w:hAnsi="Arial" w:cs="Arial"/>
          <w:sz w:val="22"/>
          <w:szCs w:val="22"/>
        </w:rPr>
        <w:t xml:space="preserve">The complainant will receive an acknowledgement within two working days. An Investigations Manager will be appointed by the Regional Director or Executive Headteacher to conduct a full investigation using the Investigation Action Plan (Appendix E). A written report detailing the findings and any actions taken will be shared with the complainant within 28 </w:t>
      </w:r>
      <w:r w:rsidR="001A2F94">
        <w:rPr>
          <w:rFonts w:ascii="Arial" w:hAnsi="Arial" w:cs="Arial"/>
          <w:sz w:val="22"/>
          <w:szCs w:val="22"/>
        </w:rPr>
        <w:t xml:space="preserve">working </w:t>
      </w:r>
      <w:r w:rsidRPr="003225CA">
        <w:rPr>
          <w:rFonts w:ascii="Arial" w:hAnsi="Arial" w:cs="Arial"/>
          <w:sz w:val="22"/>
          <w:szCs w:val="22"/>
        </w:rPr>
        <w:t>days. The complainant will be kept informed of progress and any delays. If the complainant is dissatisfied with the outcome, they may appeal to the Complaints Review Panel.</w:t>
      </w:r>
    </w:p>
    <w:p w14:paraId="028F368E"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6.3 Stage 3 – Complaints Review Panel</w:t>
      </w:r>
    </w:p>
    <w:p w14:paraId="0243893B" w14:textId="631DD5A1" w:rsidR="00087C66" w:rsidRDefault="003225CA" w:rsidP="003225CA">
      <w:pPr>
        <w:rPr>
          <w:rFonts w:ascii="Arial" w:hAnsi="Arial" w:cs="Arial"/>
          <w:sz w:val="22"/>
          <w:szCs w:val="22"/>
        </w:rPr>
      </w:pPr>
      <w:r w:rsidRPr="003225CA">
        <w:rPr>
          <w:rFonts w:ascii="Arial" w:hAnsi="Arial" w:cs="Arial"/>
          <w:sz w:val="22"/>
          <w:szCs w:val="22"/>
        </w:rPr>
        <w:t xml:space="preserve">The Complaints Review Panel will be convened within </w:t>
      </w:r>
      <w:r w:rsidR="00967912">
        <w:rPr>
          <w:rFonts w:ascii="Arial" w:hAnsi="Arial" w:cs="Arial"/>
          <w:sz w:val="22"/>
          <w:szCs w:val="22"/>
        </w:rPr>
        <w:t>fifteen</w:t>
      </w:r>
      <w:r w:rsidRPr="003225CA">
        <w:rPr>
          <w:rFonts w:ascii="Arial" w:hAnsi="Arial" w:cs="Arial"/>
          <w:sz w:val="22"/>
          <w:szCs w:val="22"/>
        </w:rPr>
        <w:t xml:space="preserve"> </w:t>
      </w:r>
      <w:r w:rsidR="008C4C5A">
        <w:rPr>
          <w:rFonts w:ascii="Arial" w:hAnsi="Arial" w:cs="Arial"/>
          <w:sz w:val="22"/>
          <w:szCs w:val="22"/>
        </w:rPr>
        <w:t>working</w:t>
      </w:r>
      <w:r w:rsidRPr="003225CA">
        <w:rPr>
          <w:rFonts w:ascii="Arial" w:hAnsi="Arial" w:cs="Arial"/>
          <w:sz w:val="22"/>
          <w:szCs w:val="22"/>
        </w:rPr>
        <w:t xml:space="preserve"> days following the receipt of an appeal request. The panel will include the Education Director or Regional Director, an independent person appointed by Keys Group who was not involved in the original complaint, and a senior staff member from Keys Group who was also not involved. The complainant may attend the panel hearing and may be accompanied by a </w:t>
      </w:r>
      <w:r w:rsidR="00A76B64">
        <w:rPr>
          <w:rFonts w:ascii="Arial" w:hAnsi="Arial" w:cs="Arial"/>
          <w:sz w:val="22"/>
          <w:szCs w:val="22"/>
        </w:rPr>
        <w:t xml:space="preserve">non-legal </w:t>
      </w:r>
      <w:r w:rsidRPr="003225CA">
        <w:rPr>
          <w:rFonts w:ascii="Arial" w:hAnsi="Arial" w:cs="Arial"/>
          <w:sz w:val="22"/>
          <w:szCs w:val="22"/>
        </w:rPr>
        <w:t>representative</w:t>
      </w:r>
      <w:r w:rsidR="00A76B64">
        <w:rPr>
          <w:rFonts w:ascii="Arial" w:hAnsi="Arial" w:cs="Arial"/>
          <w:sz w:val="22"/>
          <w:szCs w:val="22"/>
        </w:rPr>
        <w:t xml:space="preserve">, such as a local authority </w:t>
      </w:r>
      <w:r w:rsidR="003E5FCC">
        <w:rPr>
          <w:rFonts w:ascii="Arial" w:hAnsi="Arial" w:cs="Arial"/>
          <w:sz w:val="22"/>
          <w:szCs w:val="22"/>
        </w:rPr>
        <w:t>representative, family member</w:t>
      </w:r>
      <w:r w:rsidRPr="003225CA">
        <w:rPr>
          <w:rFonts w:ascii="Arial" w:hAnsi="Arial" w:cs="Arial"/>
          <w:sz w:val="22"/>
          <w:szCs w:val="22"/>
        </w:rPr>
        <w:t xml:space="preserve"> or advocate. </w:t>
      </w:r>
      <w:r w:rsidR="009B4CCB">
        <w:rPr>
          <w:rFonts w:ascii="Arial" w:hAnsi="Arial" w:cs="Arial"/>
          <w:sz w:val="22"/>
          <w:szCs w:val="22"/>
        </w:rPr>
        <w:t xml:space="preserve">A minute-taker will be appointed by Keys </w:t>
      </w:r>
      <w:proofErr w:type="gramStart"/>
      <w:r w:rsidR="009B4CCB">
        <w:rPr>
          <w:rFonts w:ascii="Arial" w:hAnsi="Arial" w:cs="Arial"/>
          <w:sz w:val="22"/>
          <w:szCs w:val="22"/>
        </w:rPr>
        <w:t>Group</w:t>
      </w:r>
      <w:proofErr w:type="gramEnd"/>
      <w:r w:rsidR="009B4CCB">
        <w:rPr>
          <w:rFonts w:ascii="Arial" w:hAnsi="Arial" w:cs="Arial"/>
          <w:sz w:val="22"/>
          <w:szCs w:val="22"/>
        </w:rPr>
        <w:t xml:space="preserve"> and the complainant may make notes during the meeting but may not record</w:t>
      </w:r>
      <w:r w:rsidR="00BF5189">
        <w:rPr>
          <w:rFonts w:ascii="Arial" w:hAnsi="Arial" w:cs="Arial"/>
          <w:sz w:val="22"/>
          <w:szCs w:val="22"/>
        </w:rPr>
        <w:t xml:space="preserve"> the meeting. </w:t>
      </w:r>
    </w:p>
    <w:p w14:paraId="4B2C97F0" w14:textId="14FDB0F0" w:rsidR="003225CA" w:rsidRPr="003225CA" w:rsidRDefault="00BF5189" w:rsidP="003225CA">
      <w:pPr>
        <w:rPr>
          <w:rFonts w:ascii="Arial" w:hAnsi="Arial" w:cs="Arial"/>
          <w:sz w:val="22"/>
          <w:szCs w:val="22"/>
        </w:rPr>
      </w:pPr>
      <w:r>
        <w:rPr>
          <w:rFonts w:ascii="Arial" w:hAnsi="Arial" w:cs="Arial"/>
          <w:sz w:val="22"/>
          <w:szCs w:val="22"/>
        </w:rPr>
        <w:t>Following the meeting, t</w:t>
      </w:r>
      <w:r w:rsidR="003225CA" w:rsidRPr="003225CA">
        <w:rPr>
          <w:rFonts w:ascii="Arial" w:hAnsi="Arial" w:cs="Arial"/>
          <w:sz w:val="22"/>
          <w:szCs w:val="22"/>
        </w:rPr>
        <w:t xml:space="preserve">he panel will review all evidence, hear from all parties, and make findings and recommendations. A written outcome will be provided to all parties, and the decision of the panel will be final. Records of the panel’s findings and recommendations will be kept and made available for inspection by the proprietor and </w:t>
      </w:r>
      <w:r w:rsidR="00967912">
        <w:rPr>
          <w:rFonts w:ascii="Arial" w:hAnsi="Arial" w:cs="Arial"/>
          <w:sz w:val="22"/>
          <w:szCs w:val="22"/>
        </w:rPr>
        <w:t>H</w:t>
      </w:r>
      <w:r w:rsidR="003225CA" w:rsidRPr="003225CA">
        <w:rPr>
          <w:rFonts w:ascii="Arial" w:hAnsi="Arial" w:cs="Arial"/>
          <w:sz w:val="22"/>
          <w:szCs w:val="22"/>
        </w:rPr>
        <w:t>eadteacher.</w:t>
      </w:r>
    </w:p>
    <w:p w14:paraId="57627B42" w14:textId="07A17C65" w:rsidR="003225CA" w:rsidRPr="003225CA" w:rsidRDefault="003225CA" w:rsidP="003225CA">
      <w:pPr>
        <w:rPr>
          <w:rFonts w:ascii="Arial" w:hAnsi="Arial" w:cs="Arial"/>
          <w:sz w:val="22"/>
          <w:szCs w:val="22"/>
        </w:rPr>
      </w:pPr>
      <w:r w:rsidRPr="003225CA">
        <w:rPr>
          <w:rFonts w:ascii="Arial" w:hAnsi="Arial" w:cs="Arial"/>
          <w:b/>
          <w:bCs/>
          <w:sz w:val="22"/>
          <w:szCs w:val="22"/>
        </w:rPr>
        <w:t>7. Safeguarding Complaints</w:t>
      </w:r>
    </w:p>
    <w:p w14:paraId="781F7BB9" w14:textId="77777777" w:rsidR="003225CA" w:rsidRDefault="003225CA" w:rsidP="003225CA">
      <w:pPr>
        <w:rPr>
          <w:rFonts w:ascii="Arial" w:hAnsi="Arial" w:cs="Arial"/>
          <w:sz w:val="22"/>
          <w:szCs w:val="22"/>
        </w:rPr>
      </w:pPr>
      <w:r w:rsidRPr="003225CA">
        <w:rPr>
          <w:rFonts w:ascii="Arial" w:hAnsi="Arial" w:cs="Arial"/>
          <w:sz w:val="22"/>
          <w:szCs w:val="22"/>
        </w:rPr>
        <w:lastRenderedPageBreak/>
        <w:t>Complaints involving safeguarding concerns will override this policy and be managed in accordance with the Safeguarding Policy. Such complaints must be referred immediately to the Local Authority Designated Officer (LADO). The safety and wellbeing of the pupil will be the paramount consideration throughout.</w:t>
      </w:r>
    </w:p>
    <w:p w14:paraId="4BDFFA34" w14:textId="77777777" w:rsidR="00A66B29" w:rsidRPr="003225CA" w:rsidRDefault="00A66B29" w:rsidP="003225CA">
      <w:pPr>
        <w:rPr>
          <w:rFonts w:ascii="Arial" w:hAnsi="Arial" w:cs="Arial"/>
          <w:sz w:val="22"/>
          <w:szCs w:val="22"/>
        </w:rPr>
      </w:pPr>
    </w:p>
    <w:p w14:paraId="57829A4A" w14:textId="4F02AC09" w:rsidR="003225CA" w:rsidRPr="003225CA" w:rsidRDefault="003225CA" w:rsidP="003225CA">
      <w:pPr>
        <w:rPr>
          <w:rFonts w:ascii="Arial" w:hAnsi="Arial" w:cs="Arial"/>
          <w:sz w:val="22"/>
          <w:szCs w:val="22"/>
        </w:rPr>
      </w:pPr>
      <w:r w:rsidRPr="003225CA">
        <w:rPr>
          <w:rFonts w:ascii="Arial" w:hAnsi="Arial" w:cs="Arial"/>
          <w:b/>
          <w:bCs/>
          <w:sz w:val="22"/>
          <w:szCs w:val="22"/>
        </w:rPr>
        <w:t>8. Monitoring and Review</w:t>
      </w:r>
    </w:p>
    <w:p w14:paraId="52199A6E" w14:textId="08B5B999" w:rsidR="004A7BB1" w:rsidRPr="00A66B29" w:rsidRDefault="003225CA" w:rsidP="003225CA">
      <w:pPr>
        <w:rPr>
          <w:rFonts w:ascii="Arial" w:hAnsi="Arial" w:cs="Arial"/>
          <w:sz w:val="22"/>
          <w:szCs w:val="22"/>
        </w:rPr>
      </w:pPr>
      <w:r w:rsidRPr="003225CA">
        <w:rPr>
          <w:rFonts w:ascii="Arial" w:hAnsi="Arial" w:cs="Arial"/>
          <w:sz w:val="22"/>
          <w:szCs w:val="22"/>
        </w:rPr>
        <w:t xml:space="preserve">Complaints will be reviewed monthly by the Headteacher. Trends and patterns will be analysed to inform school improvement plans and staff training. Findings will be shared with the Senior Leadership Team, Governance Committees, and staff teams. </w:t>
      </w:r>
      <w:r w:rsidR="00A66B29">
        <w:rPr>
          <w:rFonts w:ascii="Arial" w:hAnsi="Arial" w:cs="Arial"/>
          <w:sz w:val="22"/>
          <w:szCs w:val="22"/>
        </w:rPr>
        <w:t>F</w:t>
      </w:r>
      <w:r w:rsidRPr="003225CA">
        <w:rPr>
          <w:rFonts w:ascii="Arial" w:hAnsi="Arial" w:cs="Arial"/>
          <w:sz w:val="22"/>
          <w:szCs w:val="22"/>
        </w:rPr>
        <w:t>eedback on the complaints process will be sought to ensure accessibility and effectiveness. The policy will be reviewed annually or as required by regulatory changes.</w:t>
      </w:r>
    </w:p>
    <w:p w14:paraId="667BEAF7" w14:textId="10601BDD" w:rsidR="003225CA" w:rsidRPr="003225CA" w:rsidRDefault="003225CA" w:rsidP="003225CA">
      <w:pPr>
        <w:rPr>
          <w:rFonts w:ascii="Arial" w:hAnsi="Arial" w:cs="Arial"/>
          <w:sz w:val="22"/>
          <w:szCs w:val="22"/>
        </w:rPr>
      </w:pPr>
      <w:r w:rsidRPr="003225CA">
        <w:rPr>
          <w:rFonts w:ascii="Arial" w:hAnsi="Arial" w:cs="Arial"/>
          <w:b/>
          <w:bCs/>
          <w:sz w:val="22"/>
          <w:szCs w:val="22"/>
        </w:rPr>
        <w:t>9. Training and Awareness</w:t>
      </w:r>
    </w:p>
    <w:p w14:paraId="3AF1FEF7" w14:textId="77777777" w:rsidR="003225CA" w:rsidRPr="003225CA" w:rsidRDefault="003225CA" w:rsidP="003225CA">
      <w:pPr>
        <w:rPr>
          <w:rFonts w:ascii="Arial" w:hAnsi="Arial" w:cs="Arial"/>
          <w:sz w:val="22"/>
          <w:szCs w:val="22"/>
        </w:rPr>
      </w:pPr>
      <w:r w:rsidRPr="003225CA">
        <w:rPr>
          <w:rFonts w:ascii="Arial" w:hAnsi="Arial" w:cs="Arial"/>
          <w:sz w:val="22"/>
          <w:szCs w:val="22"/>
        </w:rPr>
        <w:t>All staff will receive training on this policy during their induction. Refresher training will be provided annually. The complaints procedure will be displayed prominently in school premises, included in pupil handbooks and school prospectuses, and made available in accessible formats.</w:t>
      </w:r>
    </w:p>
    <w:p w14:paraId="54F930B2" w14:textId="059E1F7C" w:rsidR="003225CA" w:rsidRPr="003225CA" w:rsidRDefault="003225CA" w:rsidP="003225CA">
      <w:pPr>
        <w:rPr>
          <w:rFonts w:ascii="Arial" w:hAnsi="Arial" w:cs="Arial"/>
          <w:sz w:val="22"/>
          <w:szCs w:val="22"/>
        </w:rPr>
      </w:pPr>
      <w:r w:rsidRPr="003225CA">
        <w:rPr>
          <w:rFonts w:ascii="Arial" w:hAnsi="Arial" w:cs="Arial"/>
          <w:b/>
          <w:bCs/>
          <w:sz w:val="22"/>
          <w:szCs w:val="22"/>
        </w:rPr>
        <w:t>10. Equality and Accessibility</w:t>
      </w:r>
    </w:p>
    <w:p w14:paraId="76CDEE68" w14:textId="77777777" w:rsidR="003225CA" w:rsidRPr="003225CA" w:rsidRDefault="003225CA" w:rsidP="003225CA">
      <w:pPr>
        <w:rPr>
          <w:rFonts w:ascii="Arial" w:hAnsi="Arial" w:cs="Arial"/>
          <w:sz w:val="22"/>
          <w:szCs w:val="22"/>
        </w:rPr>
      </w:pPr>
      <w:r w:rsidRPr="003225CA">
        <w:rPr>
          <w:rFonts w:ascii="Arial" w:hAnsi="Arial" w:cs="Arial"/>
          <w:sz w:val="22"/>
          <w:szCs w:val="22"/>
        </w:rPr>
        <w:t>We will ensure that all complainants, regardless of background, ability, or communication needs, can access and engage with the complaints process. Reasonable adjustments will be made, including providing advocacy support, alternative communication methods, and translation services where necessary.</w:t>
      </w:r>
    </w:p>
    <w:p w14:paraId="1612A91F" w14:textId="5F03FEB3" w:rsidR="003225CA" w:rsidRPr="003225CA" w:rsidRDefault="003225CA" w:rsidP="003225CA">
      <w:pPr>
        <w:rPr>
          <w:rFonts w:ascii="Arial" w:hAnsi="Arial" w:cs="Arial"/>
          <w:sz w:val="22"/>
          <w:szCs w:val="22"/>
        </w:rPr>
      </w:pPr>
      <w:r w:rsidRPr="003225CA">
        <w:rPr>
          <w:rFonts w:ascii="Arial" w:hAnsi="Arial" w:cs="Arial"/>
          <w:b/>
          <w:bCs/>
          <w:sz w:val="22"/>
          <w:szCs w:val="22"/>
        </w:rPr>
        <w:t>11. External Escalation</w:t>
      </w:r>
    </w:p>
    <w:p w14:paraId="64EEBDF6" w14:textId="77777777" w:rsidR="003225CA" w:rsidRPr="003225CA" w:rsidRDefault="003225CA" w:rsidP="003225CA">
      <w:pPr>
        <w:rPr>
          <w:rFonts w:ascii="Arial" w:hAnsi="Arial" w:cs="Arial"/>
          <w:sz w:val="22"/>
          <w:szCs w:val="22"/>
        </w:rPr>
      </w:pPr>
      <w:r w:rsidRPr="003225CA">
        <w:rPr>
          <w:rFonts w:ascii="Arial" w:hAnsi="Arial" w:cs="Arial"/>
          <w:sz w:val="22"/>
          <w:szCs w:val="22"/>
        </w:rPr>
        <w:t>If a complainant remains dissatisfied after exhausting the school’s complaints process, they may escalate their concerns to:</w:t>
      </w:r>
    </w:p>
    <w:p w14:paraId="35FA6CF2" w14:textId="77777777" w:rsidR="003225CA" w:rsidRPr="003225CA" w:rsidRDefault="003225CA" w:rsidP="003225CA">
      <w:pPr>
        <w:numPr>
          <w:ilvl w:val="0"/>
          <w:numId w:val="8"/>
        </w:numPr>
        <w:rPr>
          <w:rFonts w:ascii="Arial" w:hAnsi="Arial" w:cs="Arial"/>
          <w:sz w:val="22"/>
          <w:szCs w:val="22"/>
        </w:rPr>
      </w:pPr>
      <w:r w:rsidRPr="003225CA">
        <w:rPr>
          <w:rFonts w:ascii="Arial" w:hAnsi="Arial" w:cs="Arial"/>
          <w:sz w:val="22"/>
          <w:szCs w:val="22"/>
        </w:rPr>
        <w:t>Ofsted – Compliance and Investigation Enforcement Team, Freshford House, Redcliffe Way, Bristol, BS1 6NL, Tel: 08456 404040</w:t>
      </w:r>
    </w:p>
    <w:p w14:paraId="63324CF0" w14:textId="77777777" w:rsidR="003225CA" w:rsidRPr="003225CA" w:rsidRDefault="003225CA" w:rsidP="003225CA">
      <w:pPr>
        <w:numPr>
          <w:ilvl w:val="0"/>
          <w:numId w:val="8"/>
        </w:numPr>
        <w:rPr>
          <w:rFonts w:ascii="Arial" w:hAnsi="Arial" w:cs="Arial"/>
          <w:sz w:val="22"/>
          <w:szCs w:val="22"/>
        </w:rPr>
      </w:pPr>
      <w:r w:rsidRPr="003225CA">
        <w:rPr>
          <w:rFonts w:ascii="Arial" w:hAnsi="Arial" w:cs="Arial"/>
          <w:sz w:val="22"/>
          <w:szCs w:val="22"/>
        </w:rPr>
        <w:t>Secretary of State for Education under the Education and Inspections Act 2006.</w:t>
      </w:r>
    </w:p>
    <w:p w14:paraId="7796C71A" w14:textId="6B073D79" w:rsidR="003225CA" w:rsidRPr="003225CA" w:rsidRDefault="003225CA" w:rsidP="003225CA">
      <w:pPr>
        <w:rPr>
          <w:rFonts w:ascii="Arial" w:hAnsi="Arial" w:cs="Arial"/>
          <w:sz w:val="22"/>
          <w:szCs w:val="22"/>
        </w:rPr>
      </w:pPr>
      <w:r w:rsidRPr="003225CA">
        <w:rPr>
          <w:rFonts w:ascii="Arial" w:hAnsi="Arial" w:cs="Arial"/>
          <w:b/>
          <w:bCs/>
          <w:sz w:val="22"/>
          <w:szCs w:val="22"/>
        </w:rPr>
        <w:t>12. Record Keeping and Confidentiality</w:t>
      </w:r>
    </w:p>
    <w:p w14:paraId="1DFB9267" w14:textId="77777777" w:rsidR="003225CA" w:rsidRPr="004A7BB1" w:rsidRDefault="003225CA" w:rsidP="003225CA">
      <w:pPr>
        <w:rPr>
          <w:rFonts w:ascii="Arial" w:hAnsi="Arial" w:cs="Arial"/>
          <w:sz w:val="22"/>
          <w:szCs w:val="22"/>
        </w:rPr>
      </w:pPr>
      <w:r w:rsidRPr="003225CA">
        <w:rPr>
          <w:rFonts w:ascii="Arial" w:hAnsi="Arial" w:cs="Arial"/>
          <w:sz w:val="22"/>
          <w:szCs w:val="22"/>
        </w:rPr>
        <w:t>A written record of all complaints, investigations, and outcomes will be maintained securely for a minimum of six years. Records will include whether complaints were resolved at informal or formal stages, or proceeded to a panel hearing, and any actions taken. Correspondence, statements, and records relating to individual complaints will be kept confidential except where disclosure is required by law.</w:t>
      </w:r>
    </w:p>
    <w:p w14:paraId="52C4F7A0" w14:textId="293323CA" w:rsidR="003225CA" w:rsidRPr="003225CA" w:rsidRDefault="003225CA" w:rsidP="003225CA">
      <w:pPr>
        <w:rPr>
          <w:rFonts w:ascii="Arial" w:hAnsi="Arial" w:cs="Arial"/>
          <w:sz w:val="22"/>
          <w:szCs w:val="22"/>
        </w:rPr>
      </w:pPr>
      <w:r w:rsidRPr="004A7BB1">
        <w:rPr>
          <w:rFonts w:ascii="Arial" w:hAnsi="Arial" w:cs="Arial"/>
          <w:sz w:val="22"/>
          <w:szCs w:val="22"/>
        </w:rPr>
        <w:br w:type="page"/>
      </w:r>
      <w:r w:rsidRPr="003225CA">
        <w:rPr>
          <w:rFonts w:ascii="Arial" w:hAnsi="Arial" w:cs="Arial"/>
          <w:b/>
          <w:bCs/>
          <w:sz w:val="22"/>
          <w:szCs w:val="22"/>
        </w:rPr>
        <w:lastRenderedPageBreak/>
        <w:t>13. Appendices</w:t>
      </w:r>
      <w:r w:rsidR="004A7BB1" w:rsidRPr="004A7BB1">
        <w:rPr>
          <w:rFonts w:ascii="Arial" w:hAnsi="Arial" w:cs="Arial"/>
          <w:b/>
          <w:bCs/>
          <w:sz w:val="22"/>
          <w:szCs w:val="22"/>
        </w:rPr>
        <w:t xml:space="preserve"> – Procedures and Localisation of Policy</w:t>
      </w:r>
    </w:p>
    <w:p w14:paraId="695C8B71"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Appendix A: Complaints Record Form (To be completed on RADAR)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1"/>
        <w:gridCol w:w="2269"/>
        <w:gridCol w:w="2226"/>
        <w:gridCol w:w="2288"/>
      </w:tblGrid>
      <w:tr w:rsidR="003225CA" w:rsidRPr="004A7BB1" w14:paraId="54B7D9A7" w14:textId="77777777" w:rsidTr="003225CA">
        <w:trPr>
          <w:tblHeader/>
          <w:tblCellSpacing w:w="15" w:type="dxa"/>
        </w:trPr>
        <w:tc>
          <w:tcPr>
            <w:tcW w:w="1976" w:type="dxa"/>
            <w:vAlign w:val="center"/>
            <w:hideMark/>
          </w:tcPr>
          <w:p w14:paraId="1E5E517C"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School:</w:t>
            </w:r>
          </w:p>
        </w:tc>
        <w:tc>
          <w:tcPr>
            <w:tcW w:w="2239" w:type="dxa"/>
            <w:vAlign w:val="center"/>
            <w:hideMark/>
          </w:tcPr>
          <w:p w14:paraId="2368B6F3" w14:textId="77777777" w:rsidR="003225CA" w:rsidRPr="003225CA" w:rsidRDefault="003225CA" w:rsidP="003225CA">
            <w:pPr>
              <w:rPr>
                <w:rFonts w:ascii="Arial" w:hAnsi="Arial" w:cs="Arial"/>
                <w:b/>
                <w:bCs/>
                <w:sz w:val="22"/>
                <w:szCs w:val="22"/>
              </w:rPr>
            </w:pPr>
          </w:p>
        </w:tc>
        <w:tc>
          <w:tcPr>
            <w:tcW w:w="2196" w:type="dxa"/>
            <w:vAlign w:val="center"/>
            <w:hideMark/>
          </w:tcPr>
          <w:p w14:paraId="033F44E6" w14:textId="0E1E8770" w:rsidR="003225CA" w:rsidRPr="003225CA" w:rsidRDefault="003225CA" w:rsidP="003225CA">
            <w:pPr>
              <w:rPr>
                <w:rFonts w:ascii="Arial" w:hAnsi="Arial" w:cs="Arial"/>
                <w:b/>
                <w:bCs/>
                <w:sz w:val="22"/>
                <w:szCs w:val="22"/>
              </w:rPr>
            </w:pPr>
            <w:r w:rsidRPr="003225CA">
              <w:rPr>
                <w:rFonts w:ascii="Arial" w:hAnsi="Arial" w:cs="Arial"/>
                <w:b/>
                <w:bCs/>
                <w:sz w:val="22"/>
                <w:szCs w:val="22"/>
              </w:rPr>
              <w:t>Date</w:t>
            </w:r>
            <w:r w:rsidRPr="004A7BB1">
              <w:rPr>
                <w:rFonts w:ascii="Arial" w:hAnsi="Arial" w:cs="Arial"/>
                <w:b/>
                <w:bCs/>
                <w:sz w:val="22"/>
                <w:szCs w:val="22"/>
              </w:rPr>
              <w:t xml:space="preserve"> and </w:t>
            </w:r>
            <w:proofErr w:type="gramStart"/>
            <w:r w:rsidRPr="004A7BB1">
              <w:rPr>
                <w:rFonts w:ascii="Arial" w:hAnsi="Arial" w:cs="Arial"/>
                <w:b/>
                <w:bCs/>
                <w:sz w:val="22"/>
                <w:szCs w:val="22"/>
              </w:rPr>
              <w:t>Time</w:t>
            </w:r>
            <w:proofErr w:type="gramEnd"/>
          </w:p>
        </w:tc>
        <w:tc>
          <w:tcPr>
            <w:tcW w:w="2243" w:type="dxa"/>
            <w:vAlign w:val="center"/>
            <w:hideMark/>
          </w:tcPr>
          <w:p w14:paraId="2D42DD02" w14:textId="77777777" w:rsidR="003225CA" w:rsidRPr="003225CA" w:rsidRDefault="003225CA" w:rsidP="003225CA">
            <w:pPr>
              <w:rPr>
                <w:rFonts w:ascii="Arial" w:hAnsi="Arial" w:cs="Arial"/>
                <w:b/>
                <w:bCs/>
                <w:sz w:val="22"/>
                <w:szCs w:val="22"/>
              </w:rPr>
            </w:pPr>
          </w:p>
        </w:tc>
      </w:tr>
      <w:tr w:rsidR="003225CA" w:rsidRPr="004A7BB1" w14:paraId="6B923ACE" w14:textId="77777777" w:rsidTr="003225CA">
        <w:trPr>
          <w:tblCellSpacing w:w="15" w:type="dxa"/>
        </w:trPr>
        <w:tc>
          <w:tcPr>
            <w:tcW w:w="1976" w:type="dxa"/>
            <w:vAlign w:val="center"/>
            <w:hideMark/>
          </w:tcPr>
          <w:p w14:paraId="2C25C192" w14:textId="77777777" w:rsidR="003225CA" w:rsidRPr="003225CA" w:rsidRDefault="003225CA" w:rsidP="003225CA">
            <w:pPr>
              <w:rPr>
                <w:rFonts w:ascii="Arial" w:hAnsi="Arial" w:cs="Arial"/>
                <w:sz w:val="22"/>
                <w:szCs w:val="22"/>
              </w:rPr>
            </w:pPr>
            <w:r w:rsidRPr="003225CA">
              <w:rPr>
                <w:rFonts w:ascii="Arial" w:hAnsi="Arial" w:cs="Arial"/>
                <w:sz w:val="22"/>
                <w:szCs w:val="22"/>
              </w:rPr>
              <w:t>Person Receiving Complaint (name, position):</w:t>
            </w:r>
          </w:p>
        </w:tc>
        <w:tc>
          <w:tcPr>
            <w:tcW w:w="2239" w:type="dxa"/>
            <w:vAlign w:val="center"/>
            <w:hideMark/>
          </w:tcPr>
          <w:p w14:paraId="3F7FD914" w14:textId="77777777" w:rsidR="003225CA" w:rsidRPr="003225CA" w:rsidRDefault="003225CA" w:rsidP="003225CA">
            <w:pPr>
              <w:rPr>
                <w:rFonts w:ascii="Arial" w:hAnsi="Arial" w:cs="Arial"/>
                <w:sz w:val="22"/>
                <w:szCs w:val="22"/>
              </w:rPr>
            </w:pPr>
          </w:p>
        </w:tc>
        <w:tc>
          <w:tcPr>
            <w:tcW w:w="2196" w:type="dxa"/>
            <w:vAlign w:val="center"/>
            <w:hideMark/>
          </w:tcPr>
          <w:p w14:paraId="26B7A258" w14:textId="77777777" w:rsidR="003225CA" w:rsidRPr="003225CA" w:rsidRDefault="003225CA" w:rsidP="003225CA">
            <w:pPr>
              <w:rPr>
                <w:rFonts w:ascii="Arial" w:hAnsi="Arial" w:cs="Arial"/>
                <w:sz w:val="22"/>
                <w:szCs w:val="22"/>
              </w:rPr>
            </w:pPr>
            <w:r w:rsidRPr="003225CA">
              <w:rPr>
                <w:rFonts w:ascii="Arial" w:hAnsi="Arial" w:cs="Arial"/>
                <w:sz w:val="22"/>
                <w:szCs w:val="22"/>
              </w:rPr>
              <w:t>Person Making Complaint:</w:t>
            </w:r>
          </w:p>
        </w:tc>
        <w:tc>
          <w:tcPr>
            <w:tcW w:w="2243" w:type="dxa"/>
            <w:vAlign w:val="center"/>
            <w:hideMark/>
          </w:tcPr>
          <w:p w14:paraId="6DDBC7C8" w14:textId="77777777" w:rsidR="003225CA" w:rsidRPr="003225CA" w:rsidRDefault="003225CA" w:rsidP="003225CA">
            <w:pPr>
              <w:rPr>
                <w:rFonts w:ascii="Arial" w:hAnsi="Arial" w:cs="Arial"/>
                <w:sz w:val="22"/>
                <w:szCs w:val="22"/>
              </w:rPr>
            </w:pPr>
          </w:p>
        </w:tc>
      </w:tr>
      <w:tr w:rsidR="003225CA" w:rsidRPr="004A7BB1" w14:paraId="645B7259" w14:textId="77777777" w:rsidTr="003225CA">
        <w:trPr>
          <w:tblCellSpacing w:w="15" w:type="dxa"/>
        </w:trPr>
        <w:tc>
          <w:tcPr>
            <w:tcW w:w="1976" w:type="dxa"/>
            <w:vAlign w:val="center"/>
            <w:hideMark/>
          </w:tcPr>
          <w:p w14:paraId="63E6EFB0" w14:textId="77777777" w:rsidR="003225CA" w:rsidRPr="003225CA" w:rsidRDefault="003225CA" w:rsidP="003225CA">
            <w:pPr>
              <w:rPr>
                <w:rFonts w:ascii="Arial" w:hAnsi="Arial" w:cs="Arial"/>
                <w:sz w:val="22"/>
                <w:szCs w:val="22"/>
              </w:rPr>
            </w:pPr>
            <w:r w:rsidRPr="003225CA">
              <w:rPr>
                <w:rFonts w:ascii="Arial" w:hAnsi="Arial" w:cs="Arial"/>
                <w:sz w:val="22"/>
                <w:szCs w:val="22"/>
              </w:rPr>
              <w:t>Acknowledgement Letter required (Y/N):</w:t>
            </w:r>
          </w:p>
        </w:tc>
        <w:tc>
          <w:tcPr>
            <w:tcW w:w="2239" w:type="dxa"/>
            <w:vAlign w:val="center"/>
            <w:hideMark/>
          </w:tcPr>
          <w:p w14:paraId="2D8620B5" w14:textId="77777777" w:rsidR="003225CA" w:rsidRPr="003225CA" w:rsidRDefault="003225CA" w:rsidP="003225CA">
            <w:pPr>
              <w:rPr>
                <w:rFonts w:ascii="Arial" w:hAnsi="Arial" w:cs="Arial"/>
                <w:sz w:val="22"/>
                <w:szCs w:val="22"/>
              </w:rPr>
            </w:pPr>
          </w:p>
        </w:tc>
        <w:tc>
          <w:tcPr>
            <w:tcW w:w="2196" w:type="dxa"/>
            <w:vAlign w:val="center"/>
            <w:hideMark/>
          </w:tcPr>
          <w:p w14:paraId="0DA19D91" w14:textId="77777777" w:rsidR="003225CA" w:rsidRPr="003225CA" w:rsidRDefault="003225CA" w:rsidP="003225CA">
            <w:pPr>
              <w:rPr>
                <w:rFonts w:ascii="Arial" w:hAnsi="Arial" w:cs="Arial"/>
                <w:sz w:val="22"/>
                <w:szCs w:val="22"/>
              </w:rPr>
            </w:pPr>
            <w:r w:rsidRPr="003225CA">
              <w:rPr>
                <w:rFonts w:ascii="Arial" w:hAnsi="Arial" w:cs="Arial"/>
                <w:sz w:val="22"/>
                <w:szCs w:val="22"/>
              </w:rPr>
              <w:t>Brief Details of Complaint:</w:t>
            </w:r>
          </w:p>
        </w:tc>
        <w:tc>
          <w:tcPr>
            <w:tcW w:w="2243" w:type="dxa"/>
            <w:vAlign w:val="center"/>
            <w:hideMark/>
          </w:tcPr>
          <w:p w14:paraId="0C26870A" w14:textId="77777777" w:rsidR="003225CA" w:rsidRPr="003225CA" w:rsidRDefault="003225CA" w:rsidP="003225CA">
            <w:pPr>
              <w:rPr>
                <w:rFonts w:ascii="Arial" w:hAnsi="Arial" w:cs="Arial"/>
                <w:sz w:val="22"/>
                <w:szCs w:val="22"/>
              </w:rPr>
            </w:pPr>
          </w:p>
        </w:tc>
      </w:tr>
      <w:tr w:rsidR="003225CA" w:rsidRPr="004A7BB1" w14:paraId="7231E422" w14:textId="77777777" w:rsidTr="003225CA">
        <w:trPr>
          <w:tblCellSpacing w:w="15" w:type="dxa"/>
        </w:trPr>
        <w:tc>
          <w:tcPr>
            <w:tcW w:w="1976" w:type="dxa"/>
            <w:vAlign w:val="center"/>
            <w:hideMark/>
          </w:tcPr>
          <w:p w14:paraId="233EA0C4" w14:textId="77777777" w:rsidR="003225CA" w:rsidRPr="003225CA" w:rsidRDefault="003225CA" w:rsidP="003225CA">
            <w:pPr>
              <w:rPr>
                <w:rFonts w:ascii="Arial" w:hAnsi="Arial" w:cs="Arial"/>
                <w:sz w:val="22"/>
                <w:szCs w:val="22"/>
              </w:rPr>
            </w:pPr>
            <w:r w:rsidRPr="003225CA">
              <w:rPr>
                <w:rFonts w:ascii="Arial" w:hAnsi="Arial" w:cs="Arial"/>
                <w:sz w:val="22"/>
                <w:szCs w:val="22"/>
              </w:rPr>
              <w:t>Advocate offered/discussed (Y/N):</w:t>
            </w:r>
          </w:p>
        </w:tc>
        <w:tc>
          <w:tcPr>
            <w:tcW w:w="2239" w:type="dxa"/>
            <w:vAlign w:val="center"/>
            <w:hideMark/>
          </w:tcPr>
          <w:p w14:paraId="34AA5047" w14:textId="77777777" w:rsidR="003225CA" w:rsidRPr="003225CA" w:rsidRDefault="003225CA" w:rsidP="003225CA">
            <w:pPr>
              <w:rPr>
                <w:rFonts w:ascii="Arial" w:hAnsi="Arial" w:cs="Arial"/>
                <w:sz w:val="22"/>
                <w:szCs w:val="22"/>
              </w:rPr>
            </w:pPr>
          </w:p>
        </w:tc>
        <w:tc>
          <w:tcPr>
            <w:tcW w:w="2196" w:type="dxa"/>
            <w:vAlign w:val="center"/>
            <w:hideMark/>
          </w:tcPr>
          <w:p w14:paraId="04D67BCE" w14:textId="77777777" w:rsidR="003225CA" w:rsidRPr="003225CA" w:rsidRDefault="003225CA" w:rsidP="003225CA">
            <w:pPr>
              <w:rPr>
                <w:rFonts w:ascii="Arial" w:hAnsi="Arial" w:cs="Arial"/>
                <w:sz w:val="22"/>
                <w:szCs w:val="22"/>
              </w:rPr>
            </w:pPr>
            <w:r w:rsidRPr="003225CA">
              <w:rPr>
                <w:rFonts w:ascii="Arial" w:hAnsi="Arial" w:cs="Arial"/>
                <w:sz w:val="22"/>
                <w:szCs w:val="22"/>
              </w:rPr>
              <w:t>Immediate Action Taken:</w:t>
            </w:r>
          </w:p>
        </w:tc>
        <w:tc>
          <w:tcPr>
            <w:tcW w:w="2243" w:type="dxa"/>
            <w:vAlign w:val="center"/>
            <w:hideMark/>
          </w:tcPr>
          <w:p w14:paraId="3358304E" w14:textId="77777777" w:rsidR="003225CA" w:rsidRPr="003225CA" w:rsidRDefault="003225CA" w:rsidP="003225CA">
            <w:pPr>
              <w:rPr>
                <w:rFonts w:ascii="Arial" w:hAnsi="Arial" w:cs="Arial"/>
                <w:sz w:val="22"/>
                <w:szCs w:val="22"/>
              </w:rPr>
            </w:pPr>
          </w:p>
        </w:tc>
      </w:tr>
      <w:tr w:rsidR="003225CA" w:rsidRPr="004A7BB1" w14:paraId="49FAC368" w14:textId="77777777" w:rsidTr="003225CA">
        <w:trPr>
          <w:tblCellSpacing w:w="15" w:type="dxa"/>
        </w:trPr>
        <w:tc>
          <w:tcPr>
            <w:tcW w:w="1976" w:type="dxa"/>
            <w:vAlign w:val="center"/>
            <w:hideMark/>
          </w:tcPr>
          <w:p w14:paraId="7F09D83F" w14:textId="77777777" w:rsidR="003225CA" w:rsidRPr="003225CA" w:rsidRDefault="003225CA" w:rsidP="003225CA">
            <w:pPr>
              <w:rPr>
                <w:rFonts w:ascii="Arial" w:hAnsi="Arial" w:cs="Arial"/>
                <w:sz w:val="22"/>
                <w:szCs w:val="22"/>
              </w:rPr>
            </w:pPr>
            <w:r w:rsidRPr="003225CA">
              <w:rPr>
                <w:rFonts w:ascii="Arial" w:hAnsi="Arial" w:cs="Arial"/>
                <w:sz w:val="22"/>
                <w:szCs w:val="22"/>
              </w:rPr>
              <w:t>Outcome:</w:t>
            </w:r>
          </w:p>
        </w:tc>
        <w:tc>
          <w:tcPr>
            <w:tcW w:w="2239" w:type="dxa"/>
            <w:vAlign w:val="center"/>
            <w:hideMark/>
          </w:tcPr>
          <w:p w14:paraId="37B9D84E" w14:textId="77777777" w:rsidR="003225CA" w:rsidRPr="003225CA" w:rsidRDefault="003225CA" w:rsidP="003225CA">
            <w:pPr>
              <w:rPr>
                <w:rFonts w:ascii="Arial" w:hAnsi="Arial" w:cs="Arial"/>
                <w:sz w:val="22"/>
                <w:szCs w:val="22"/>
              </w:rPr>
            </w:pPr>
          </w:p>
        </w:tc>
        <w:tc>
          <w:tcPr>
            <w:tcW w:w="2196" w:type="dxa"/>
            <w:vAlign w:val="center"/>
            <w:hideMark/>
          </w:tcPr>
          <w:p w14:paraId="6FAC0612" w14:textId="77777777" w:rsidR="003225CA" w:rsidRPr="003225CA" w:rsidRDefault="003225CA" w:rsidP="003225CA">
            <w:pPr>
              <w:rPr>
                <w:rFonts w:ascii="Arial" w:hAnsi="Arial" w:cs="Arial"/>
                <w:sz w:val="22"/>
                <w:szCs w:val="22"/>
              </w:rPr>
            </w:pPr>
            <w:r w:rsidRPr="003225CA">
              <w:rPr>
                <w:rFonts w:ascii="Arial" w:hAnsi="Arial" w:cs="Arial"/>
                <w:sz w:val="22"/>
                <w:szCs w:val="22"/>
              </w:rPr>
              <w:t>Complainant satisfied (Y/N):</w:t>
            </w:r>
          </w:p>
        </w:tc>
        <w:tc>
          <w:tcPr>
            <w:tcW w:w="2243" w:type="dxa"/>
            <w:vAlign w:val="center"/>
            <w:hideMark/>
          </w:tcPr>
          <w:p w14:paraId="3571C34C" w14:textId="77777777" w:rsidR="003225CA" w:rsidRPr="003225CA" w:rsidRDefault="003225CA" w:rsidP="003225CA">
            <w:pPr>
              <w:rPr>
                <w:rFonts w:ascii="Arial" w:hAnsi="Arial" w:cs="Arial"/>
                <w:sz w:val="22"/>
                <w:szCs w:val="22"/>
              </w:rPr>
            </w:pPr>
          </w:p>
        </w:tc>
      </w:tr>
      <w:tr w:rsidR="003225CA" w:rsidRPr="004A7BB1" w14:paraId="38786867" w14:textId="77777777" w:rsidTr="003225CA">
        <w:trPr>
          <w:tblCellSpacing w:w="15" w:type="dxa"/>
        </w:trPr>
        <w:tc>
          <w:tcPr>
            <w:tcW w:w="1976" w:type="dxa"/>
            <w:vAlign w:val="center"/>
            <w:hideMark/>
          </w:tcPr>
          <w:p w14:paraId="34273C48" w14:textId="77777777" w:rsidR="003225CA" w:rsidRPr="003225CA" w:rsidRDefault="003225CA" w:rsidP="003225CA">
            <w:pPr>
              <w:rPr>
                <w:rFonts w:ascii="Arial" w:hAnsi="Arial" w:cs="Arial"/>
                <w:sz w:val="22"/>
                <w:szCs w:val="22"/>
              </w:rPr>
            </w:pPr>
            <w:r w:rsidRPr="003225CA">
              <w:rPr>
                <w:rFonts w:ascii="Arial" w:hAnsi="Arial" w:cs="Arial"/>
                <w:sz w:val="22"/>
                <w:szCs w:val="22"/>
              </w:rPr>
              <w:t>Further Action Required:</w:t>
            </w:r>
          </w:p>
        </w:tc>
        <w:tc>
          <w:tcPr>
            <w:tcW w:w="2239" w:type="dxa"/>
            <w:vAlign w:val="center"/>
            <w:hideMark/>
          </w:tcPr>
          <w:p w14:paraId="60406547" w14:textId="77777777" w:rsidR="003225CA" w:rsidRPr="003225CA" w:rsidRDefault="003225CA" w:rsidP="003225CA">
            <w:pPr>
              <w:rPr>
                <w:rFonts w:ascii="Arial" w:hAnsi="Arial" w:cs="Arial"/>
                <w:sz w:val="22"/>
                <w:szCs w:val="22"/>
              </w:rPr>
            </w:pPr>
          </w:p>
        </w:tc>
        <w:tc>
          <w:tcPr>
            <w:tcW w:w="2196" w:type="dxa"/>
            <w:vAlign w:val="center"/>
            <w:hideMark/>
          </w:tcPr>
          <w:p w14:paraId="217A4DCE" w14:textId="77777777" w:rsidR="003225CA" w:rsidRPr="003225CA" w:rsidRDefault="003225CA" w:rsidP="003225CA">
            <w:pPr>
              <w:rPr>
                <w:rFonts w:ascii="Arial" w:hAnsi="Arial" w:cs="Arial"/>
                <w:sz w:val="22"/>
                <w:szCs w:val="22"/>
              </w:rPr>
            </w:pPr>
            <w:r w:rsidRPr="003225CA">
              <w:rPr>
                <w:rFonts w:ascii="Arial" w:hAnsi="Arial" w:cs="Arial"/>
                <w:sz w:val="22"/>
                <w:szCs w:val="22"/>
              </w:rPr>
              <w:t>Headteacher notified (Y/N):</w:t>
            </w:r>
          </w:p>
        </w:tc>
        <w:tc>
          <w:tcPr>
            <w:tcW w:w="2243" w:type="dxa"/>
            <w:vAlign w:val="center"/>
            <w:hideMark/>
          </w:tcPr>
          <w:p w14:paraId="6C0798B9" w14:textId="77777777" w:rsidR="003225CA" w:rsidRPr="003225CA" w:rsidRDefault="003225CA" w:rsidP="003225CA">
            <w:pPr>
              <w:rPr>
                <w:rFonts w:ascii="Arial" w:hAnsi="Arial" w:cs="Arial"/>
                <w:sz w:val="22"/>
                <w:szCs w:val="22"/>
              </w:rPr>
            </w:pPr>
          </w:p>
        </w:tc>
      </w:tr>
      <w:tr w:rsidR="003225CA" w:rsidRPr="004A7BB1" w14:paraId="12B9550B" w14:textId="77777777" w:rsidTr="003225CA">
        <w:trPr>
          <w:tblCellSpacing w:w="15" w:type="dxa"/>
        </w:trPr>
        <w:tc>
          <w:tcPr>
            <w:tcW w:w="1976" w:type="dxa"/>
            <w:vAlign w:val="center"/>
            <w:hideMark/>
          </w:tcPr>
          <w:p w14:paraId="7E4A1BD2" w14:textId="77777777" w:rsidR="003225CA" w:rsidRPr="003225CA" w:rsidRDefault="003225CA" w:rsidP="003225CA">
            <w:pPr>
              <w:rPr>
                <w:rFonts w:ascii="Arial" w:hAnsi="Arial" w:cs="Arial"/>
                <w:sz w:val="22"/>
                <w:szCs w:val="22"/>
              </w:rPr>
            </w:pPr>
            <w:r w:rsidRPr="003225CA">
              <w:rPr>
                <w:rFonts w:ascii="Arial" w:hAnsi="Arial" w:cs="Arial"/>
                <w:sz w:val="22"/>
                <w:szCs w:val="22"/>
              </w:rPr>
              <w:t>Executive Headteacher notified (Y/N):</w:t>
            </w:r>
          </w:p>
        </w:tc>
        <w:tc>
          <w:tcPr>
            <w:tcW w:w="2239" w:type="dxa"/>
            <w:vAlign w:val="center"/>
            <w:hideMark/>
          </w:tcPr>
          <w:p w14:paraId="7C1A3069" w14:textId="77777777" w:rsidR="003225CA" w:rsidRPr="003225CA" w:rsidRDefault="003225CA" w:rsidP="003225CA">
            <w:pPr>
              <w:rPr>
                <w:rFonts w:ascii="Arial" w:hAnsi="Arial" w:cs="Arial"/>
                <w:sz w:val="22"/>
                <w:szCs w:val="22"/>
              </w:rPr>
            </w:pPr>
          </w:p>
        </w:tc>
        <w:tc>
          <w:tcPr>
            <w:tcW w:w="2196" w:type="dxa"/>
            <w:vAlign w:val="center"/>
            <w:hideMark/>
          </w:tcPr>
          <w:p w14:paraId="13C0265B" w14:textId="77777777" w:rsidR="003225CA" w:rsidRPr="003225CA" w:rsidRDefault="003225CA" w:rsidP="003225CA">
            <w:pPr>
              <w:rPr>
                <w:rFonts w:ascii="Arial" w:hAnsi="Arial" w:cs="Arial"/>
                <w:sz w:val="22"/>
                <w:szCs w:val="22"/>
              </w:rPr>
            </w:pPr>
            <w:r w:rsidRPr="003225CA">
              <w:rPr>
                <w:rFonts w:ascii="Arial" w:hAnsi="Arial" w:cs="Arial"/>
                <w:sz w:val="22"/>
                <w:szCs w:val="22"/>
              </w:rPr>
              <w:t>Director/Education Director notified (Y/N):</w:t>
            </w:r>
          </w:p>
        </w:tc>
        <w:tc>
          <w:tcPr>
            <w:tcW w:w="2243" w:type="dxa"/>
            <w:vAlign w:val="center"/>
            <w:hideMark/>
          </w:tcPr>
          <w:p w14:paraId="4D8C2E6D" w14:textId="77777777" w:rsidR="003225CA" w:rsidRPr="003225CA" w:rsidRDefault="003225CA" w:rsidP="003225CA">
            <w:pPr>
              <w:rPr>
                <w:rFonts w:ascii="Arial" w:hAnsi="Arial" w:cs="Arial"/>
                <w:sz w:val="22"/>
                <w:szCs w:val="22"/>
              </w:rPr>
            </w:pPr>
          </w:p>
        </w:tc>
      </w:tr>
      <w:tr w:rsidR="003225CA" w:rsidRPr="004A7BB1" w14:paraId="15DFE594" w14:textId="77777777" w:rsidTr="003225CA">
        <w:trPr>
          <w:tblCellSpacing w:w="15" w:type="dxa"/>
        </w:trPr>
        <w:tc>
          <w:tcPr>
            <w:tcW w:w="1976" w:type="dxa"/>
            <w:vAlign w:val="center"/>
            <w:hideMark/>
          </w:tcPr>
          <w:p w14:paraId="6B004E40" w14:textId="77777777" w:rsidR="003225CA" w:rsidRPr="003225CA" w:rsidRDefault="003225CA" w:rsidP="003225CA">
            <w:pPr>
              <w:rPr>
                <w:rFonts w:ascii="Arial" w:hAnsi="Arial" w:cs="Arial"/>
                <w:sz w:val="22"/>
                <w:szCs w:val="22"/>
              </w:rPr>
            </w:pPr>
            <w:r w:rsidRPr="003225CA">
              <w:rPr>
                <w:rFonts w:ascii="Arial" w:hAnsi="Arial" w:cs="Arial"/>
                <w:sz w:val="22"/>
                <w:szCs w:val="22"/>
              </w:rPr>
              <w:t>Signed (person receiving):</w:t>
            </w:r>
          </w:p>
        </w:tc>
        <w:tc>
          <w:tcPr>
            <w:tcW w:w="2239" w:type="dxa"/>
            <w:vAlign w:val="center"/>
            <w:hideMark/>
          </w:tcPr>
          <w:p w14:paraId="05C6E37E" w14:textId="77777777" w:rsidR="003225CA" w:rsidRPr="003225CA" w:rsidRDefault="003225CA" w:rsidP="003225CA">
            <w:pPr>
              <w:rPr>
                <w:rFonts w:ascii="Arial" w:hAnsi="Arial" w:cs="Arial"/>
                <w:sz w:val="22"/>
                <w:szCs w:val="22"/>
              </w:rPr>
            </w:pPr>
          </w:p>
        </w:tc>
        <w:tc>
          <w:tcPr>
            <w:tcW w:w="2196" w:type="dxa"/>
            <w:vAlign w:val="center"/>
            <w:hideMark/>
          </w:tcPr>
          <w:p w14:paraId="3A11FE2A" w14:textId="77777777" w:rsidR="003225CA" w:rsidRPr="003225CA" w:rsidRDefault="003225CA" w:rsidP="003225CA">
            <w:pPr>
              <w:rPr>
                <w:rFonts w:ascii="Arial" w:hAnsi="Arial" w:cs="Arial"/>
                <w:sz w:val="22"/>
                <w:szCs w:val="22"/>
              </w:rPr>
            </w:pPr>
            <w:r w:rsidRPr="003225CA">
              <w:rPr>
                <w:rFonts w:ascii="Arial" w:hAnsi="Arial" w:cs="Arial"/>
                <w:sz w:val="22"/>
                <w:szCs w:val="22"/>
              </w:rPr>
              <w:t>Date:</w:t>
            </w:r>
          </w:p>
        </w:tc>
        <w:tc>
          <w:tcPr>
            <w:tcW w:w="2243" w:type="dxa"/>
            <w:vAlign w:val="center"/>
            <w:hideMark/>
          </w:tcPr>
          <w:p w14:paraId="5F505D3C" w14:textId="77777777" w:rsidR="003225CA" w:rsidRPr="003225CA" w:rsidRDefault="003225CA" w:rsidP="003225CA">
            <w:pPr>
              <w:rPr>
                <w:rFonts w:ascii="Arial" w:hAnsi="Arial" w:cs="Arial"/>
                <w:sz w:val="22"/>
                <w:szCs w:val="22"/>
              </w:rPr>
            </w:pPr>
          </w:p>
        </w:tc>
      </w:tr>
    </w:tbl>
    <w:p w14:paraId="7A2DD936" w14:textId="77777777" w:rsidR="003225CA" w:rsidRPr="004A7BB1" w:rsidRDefault="003225CA" w:rsidP="003225CA">
      <w:pPr>
        <w:rPr>
          <w:rFonts w:ascii="Arial" w:hAnsi="Arial" w:cs="Arial"/>
          <w:b/>
          <w:bCs/>
          <w:sz w:val="22"/>
          <w:szCs w:val="22"/>
        </w:rPr>
      </w:pPr>
    </w:p>
    <w:p w14:paraId="3E0A2D5A"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497729D8" w14:textId="4BF2D60A" w:rsidR="003225CA" w:rsidRPr="003225CA" w:rsidRDefault="003225CA" w:rsidP="003225CA">
      <w:pPr>
        <w:rPr>
          <w:rFonts w:ascii="Arial" w:hAnsi="Arial" w:cs="Arial"/>
          <w:b/>
          <w:bCs/>
          <w:sz w:val="22"/>
          <w:szCs w:val="22"/>
        </w:rPr>
      </w:pPr>
      <w:r w:rsidRPr="003225CA">
        <w:rPr>
          <w:rFonts w:ascii="Arial" w:hAnsi="Arial" w:cs="Arial"/>
          <w:b/>
          <w:bCs/>
          <w:sz w:val="22"/>
          <w:szCs w:val="22"/>
        </w:rPr>
        <w:lastRenderedPageBreak/>
        <w:t>Appendix B: Pupil Complaint Record (My Thinking Tool)</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1581"/>
        <w:gridCol w:w="2196"/>
        <w:gridCol w:w="2318"/>
      </w:tblGrid>
      <w:tr w:rsidR="003225CA" w:rsidRPr="003225CA" w14:paraId="0BF893CE" w14:textId="77777777" w:rsidTr="003225CA">
        <w:trPr>
          <w:tblHeader/>
          <w:tblCellSpacing w:w="15" w:type="dxa"/>
        </w:trPr>
        <w:tc>
          <w:tcPr>
            <w:tcW w:w="2927" w:type="dxa"/>
            <w:vAlign w:val="center"/>
            <w:hideMark/>
          </w:tcPr>
          <w:p w14:paraId="7B8D1D74"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My Name:</w:t>
            </w:r>
          </w:p>
        </w:tc>
        <w:tc>
          <w:tcPr>
            <w:tcW w:w="1551" w:type="dxa"/>
            <w:vAlign w:val="center"/>
            <w:hideMark/>
          </w:tcPr>
          <w:p w14:paraId="6FAFF11C" w14:textId="77777777" w:rsidR="003225CA" w:rsidRPr="003225CA" w:rsidRDefault="003225CA" w:rsidP="003225CA">
            <w:pPr>
              <w:rPr>
                <w:rFonts w:ascii="Arial" w:hAnsi="Arial" w:cs="Arial"/>
                <w:b/>
                <w:bCs/>
                <w:sz w:val="22"/>
                <w:szCs w:val="22"/>
              </w:rPr>
            </w:pPr>
          </w:p>
        </w:tc>
        <w:tc>
          <w:tcPr>
            <w:tcW w:w="0" w:type="auto"/>
            <w:vAlign w:val="center"/>
            <w:hideMark/>
          </w:tcPr>
          <w:p w14:paraId="4BC1B6AF"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Date:</w:t>
            </w:r>
          </w:p>
        </w:tc>
        <w:tc>
          <w:tcPr>
            <w:tcW w:w="2273" w:type="dxa"/>
            <w:vAlign w:val="center"/>
            <w:hideMark/>
          </w:tcPr>
          <w:p w14:paraId="618A269F" w14:textId="77777777" w:rsidR="003225CA" w:rsidRPr="003225CA" w:rsidRDefault="003225CA" w:rsidP="003225CA">
            <w:pPr>
              <w:rPr>
                <w:rFonts w:ascii="Arial" w:hAnsi="Arial" w:cs="Arial"/>
                <w:b/>
                <w:bCs/>
                <w:sz w:val="22"/>
                <w:szCs w:val="22"/>
              </w:rPr>
            </w:pPr>
          </w:p>
        </w:tc>
      </w:tr>
      <w:tr w:rsidR="003225CA" w:rsidRPr="003225CA" w14:paraId="62DDE581" w14:textId="77777777" w:rsidTr="003225CA">
        <w:trPr>
          <w:tblCellSpacing w:w="15" w:type="dxa"/>
        </w:trPr>
        <w:tc>
          <w:tcPr>
            <w:tcW w:w="2927" w:type="dxa"/>
            <w:vAlign w:val="center"/>
            <w:hideMark/>
          </w:tcPr>
          <w:p w14:paraId="5A4B0AD8" w14:textId="77777777" w:rsidR="003225CA" w:rsidRPr="003225CA" w:rsidRDefault="003225CA" w:rsidP="003225CA">
            <w:pPr>
              <w:rPr>
                <w:rFonts w:ascii="Arial" w:hAnsi="Arial" w:cs="Arial"/>
                <w:sz w:val="22"/>
                <w:szCs w:val="22"/>
              </w:rPr>
            </w:pPr>
            <w:r w:rsidRPr="003225CA">
              <w:rPr>
                <w:rFonts w:ascii="Arial" w:hAnsi="Arial" w:cs="Arial"/>
                <w:sz w:val="22"/>
                <w:szCs w:val="22"/>
              </w:rPr>
              <w:t>What do you want to tell us?</w:t>
            </w:r>
          </w:p>
        </w:tc>
        <w:tc>
          <w:tcPr>
            <w:tcW w:w="1551" w:type="dxa"/>
            <w:vAlign w:val="center"/>
            <w:hideMark/>
          </w:tcPr>
          <w:p w14:paraId="0BEBE57A" w14:textId="77777777" w:rsidR="003225CA" w:rsidRPr="003225CA" w:rsidRDefault="003225CA" w:rsidP="003225CA">
            <w:pPr>
              <w:rPr>
                <w:rFonts w:ascii="Arial" w:hAnsi="Arial" w:cs="Arial"/>
                <w:sz w:val="22"/>
                <w:szCs w:val="22"/>
              </w:rPr>
            </w:pPr>
          </w:p>
        </w:tc>
        <w:tc>
          <w:tcPr>
            <w:tcW w:w="0" w:type="auto"/>
            <w:vAlign w:val="center"/>
            <w:hideMark/>
          </w:tcPr>
          <w:p w14:paraId="73CF2719" w14:textId="77777777" w:rsidR="003225CA" w:rsidRPr="003225CA" w:rsidRDefault="003225CA" w:rsidP="003225CA">
            <w:pPr>
              <w:rPr>
                <w:rFonts w:ascii="Arial" w:hAnsi="Arial" w:cs="Arial"/>
                <w:sz w:val="22"/>
                <w:szCs w:val="22"/>
              </w:rPr>
            </w:pPr>
          </w:p>
        </w:tc>
        <w:tc>
          <w:tcPr>
            <w:tcW w:w="2273" w:type="dxa"/>
            <w:vAlign w:val="center"/>
            <w:hideMark/>
          </w:tcPr>
          <w:p w14:paraId="6D1BE99C" w14:textId="77777777" w:rsidR="003225CA" w:rsidRPr="003225CA" w:rsidRDefault="003225CA" w:rsidP="003225CA">
            <w:pPr>
              <w:rPr>
                <w:rFonts w:ascii="Arial" w:hAnsi="Arial" w:cs="Arial"/>
                <w:sz w:val="22"/>
                <w:szCs w:val="22"/>
              </w:rPr>
            </w:pPr>
          </w:p>
        </w:tc>
      </w:tr>
      <w:tr w:rsidR="003225CA" w:rsidRPr="003225CA" w14:paraId="0614A91A" w14:textId="77777777" w:rsidTr="003225CA">
        <w:trPr>
          <w:tblCellSpacing w:w="15" w:type="dxa"/>
        </w:trPr>
        <w:tc>
          <w:tcPr>
            <w:tcW w:w="2927" w:type="dxa"/>
            <w:vAlign w:val="center"/>
            <w:hideMark/>
          </w:tcPr>
          <w:p w14:paraId="75BA6BFD" w14:textId="77777777" w:rsidR="003225CA" w:rsidRPr="003225CA" w:rsidRDefault="003225CA" w:rsidP="003225CA">
            <w:pPr>
              <w:rPr>
                <w:rFonts w:ascii="Arial" w:hAnsi="Arial" w:cs="Arial"/>
                <w:sz w:val="22"/>
                <w:szCs w:val="22"/>
              </w:rPr>
            </w:pPr>
            <w:r w:rsidRPr="003225CA">
              <w:rPr>
                <w:rFonts w:ascii="Arial" w:hAnsi="Arial" w:cs="Arial"/>
                <w:sz w:val="22"/>
                <w:szCs w:val="22"/>
              </w:rPr>
              <w:t>Who else was involved?</w:t>
            </w:r>
          </w:p>
        </w:tc>
        <w:tc>
          <w:tcPr>
            <w:tcW w:w="1551" w:type="dxa"/>
            <w:vAlign w:val="center"/>
            <w:hideMark/>
          </w:tcPr>
          <w:p w14:paraId="0BCDB8DB" w14:textId="77777777" w:rsidR="003225CA" w:rsidRPr="003225CA" w:rsidRDefault="003225CA" w:rsidP="003225CA">
            <w:pPr>
              <w:rPr>
                <w:rFonts w:ascii="Arial" w:hAnsi="Arial" w:cs="Arial"/>
                <w:sz w:val="22"/>
                <w:szCs w:val="22"/>
              </w:rPr>
            </w:pPr>
          </w:p>
        </w:tc>
        <w:tc>
          <w:tcPr>
            <w:tcW w:w="0" w:type="auto"/>
            <w:vAlign w:val="center"/>
            <w:hideMark/>
          </w:tcPr>
          <w:p w14:paraId="6E396B6B" w14:textId="77777777" w:rsidR="003225CA" w:rsidRPr="003225CA" w:rsidRDefault="003225CA" w:rsidP="003225CA">
            <w:pPr>
              <w:rPr>
                <w:rFonts w:ascii="Arial" w:hAnsi="Arial" w:cs="Arial"/>
                <w:sz w:val="22"/>
                <w:szCs w:val="22"/>
              </w:rPr>
            </w:pPr>
            <w:r w:rsidRPr="003225CA">
              <w:rPr>
                <w:rFonts w:ascii="Arial" w:hAnsi="Arial" w:cs="Arial"/>
                <w:sz w:val="22"/>
                <w:szCs w:val="22"/>
              </w:rPr>
              <w:t>When did it happen?</w:t>
            </w:r>
          </w:p>
        </w:tc>
        <w:tc>
          <w:tcPr>
            <w:tcW w:w="2273" w:type="dxa"/>
            <w:vAlign w:val="center"/>
            <w:hideMark/>
          </w:tcPr>
          <w:p w14:paraId="2BDADB1D" w14:textId="77777777" w:rsidR="003225CA" w:rsidRPr="003225CA" w:rsidRDefault="003225CA" w:rsidP="003225CA">
            <w:pPr>
              <w:rPr>
                <w:rFonts w:ascii="Arial" w:hAnsi="Arial" w:cs="Arial"/>
                <w:sz w:val="22"/>
                <w:szCs w:val="22"/>
              </w:rPr>
            </w:pPr>
          </w:p>
        </w:tc>
      </w:tr>
      <w:tr w:rsidR="003225CA" w:rsidRPr="003225CA" w14:paraId="6A68CD31" w14:textId="77777777" w:rsidTr="003225CA">
        <w:trPr>
          <w:tblCellSpacing w:w="15" w:type="dxa"/>
        </w:trPr>
        <w:tc>
          <w:tcPr>
            <w:tcW w:w="2927" w:type="dxa"/>
            <w:vAlign w:val="center"/>
            <w:hideMark/>
          </w:tcPr>
          <w:p w14:paraId="61A7FB72" w14:textId="77777777" w:rsidR="003225CA" w:rsidRPr="003225CA" w:rsidRDefault="003225CA" w:rsidP="003225CA">
            <w:pPr>
              <w:rPr>
                <w:rFonts w:ascii="Arial" w:hAnsi="Arial" w:cs="Arial"/>
                <w:sz w:val="22"/>
                <w:szCs w:val="22"/>
              </w:rPr>
            </w:pPr>
            <w:r w:rsidRPr="003225CA">
              <w:rPr>
                <w:rFonts w:ascii="Arial" w:hAnsi="Arial" w:cs="Arial"/>
                <w:sz w:val="22"/>
                <w:szCs w:val="22"/>
              </w:rPr>
              <w:t>Where did it happen?</w:t>
            </w:r>
          </w:p>
        </w:tc>
        <w:tc>
          <w:tcPr>
            <w:tcW w:w="1551" w:type="dxa"/>
            <w:vAlign w:val="center"/>
            <w:hideMark/>
          </w:tcPr>
          <w:p w14:paraId="04663CAE" w14:textId="77777777" w:rsidR="003225CA" w:rsidRPr="003225CA" w:rsidRDefault="003225CA" w:rsidP="003225CA">
            <w:pPr>
              <w:rPr>
                <w:rFonts w:ascii="Arial" w:hAnsi="Arial" w:cs="Arial"/>
                <w:sz w:val="22"/>
                <w:szCs w:val="22"/>
              </w:rPr>
            </w:pPr>
          </w:p>
        </w:tc>
        <w:tc>
          <w:tcPr>
            <w:tcW w:w="0" w:type="auto"/>
            <w:vAlign w:val="center"/>
            <w:hideMark/>
          </w:tcPr>
          <w:p w14:paraId="613280C7" w14:textId="77777777" w:rsidR="003225CA" w:rsidRPr="003225CA" w:rsidRDefault="003225CA" w:rsidP="003225CA">
            <w:pPr>
              <w:rPr>
                <w:rFonts w:ascii="Arial" w:hAnsi="Arial" w:cs="Arial"/>
                <w:sz w:val="22"/>
                <w:szCs w:val="22"/>
              </w:rPr>
            </w:pPr>
            <w:r w:rsidRPr="003225CA">
              <w:rPr>
                <w:rFonts w:ascii="Arial" w:hAnsi="Arial" w:cs="Arial"/>
                <w:sz w:val="22"/>
                <w:szCs w:val="22"/>
              </w:rPr>
              <w:t>What I did?</w:t>
            </w:r>
          </w:p>
        </w:tc>
        <w:tc>
          <w:tcPr>
            <w:tcW w:w="2273" w:type="dxa"/>
            <w:vAlign w:val="center"/>
            <w:hideMark/>
          </w:tcPr>
          <w:p w14:paraId="69833A84" w14:textId="77777777" w:rsidR="003225CA" w:rsidRPr="003225CA" w:rsidRDefault="003225CA" w:rsidP="003225CA">
            <w:pPr>
              <w:rPr>
                <w:rFonts w:ascii="Arial" w:hAnsi="Arial" w:cs="Arial"/>
                <w:sz w:val="22"/>
                <w:szCs w:val="22"/>
              </w:rPr>
            </w:pPr>
          </w:p>
        </w:tc>
      </w:tr>
      <w:tr w:rsidR="003225CA" w:rsidRPr="003225CA" w14:paraId="62B81538" w14:textId="77777777" w:rsidTr="003225CA">
        <w:trPr>
          <w:tblCellSpacing w:w="15" w:type="dxa"/>
        </w:trPr>
        <w:tc>
          <w:tcPr>
            <w:tcW w:w="2927" w:type="dxa"/>
            <w:vAlign w:val="center"/>
            <w:hideMark/>
          </w:tcPr>
          <w:p w14:paraId="5194B893" w14:textId="77777777" w:rsidR="003225CA" w:rsidRPr="003225CA" w:rsidRDefault="003225CA" w:rsidP="003225CA">
            <w:pPr>
              <w:rPr>
                <w:rFonts w:ascii="Arial" w:hAnsi="Arial" w:cs="Arial"/>
                <w:sz w:val="22"/>
                <w:szCs w:val="22"/>
              </w:rPr>
            </w:pPr>
            <w:r w:rsidRPr="003225CA">
              <w:rPr>
                <w:rFonts w:ascii="Arial" w:hAnsi="Arial" w:cs="Arial"/>
                <w:sz w:val="22"/>
                <w:szCs w:val="22"/>
              </w:rPr>
              <w:t>Advocate needed (Y/N)?</w:t>
            </w:r>
          </w:p>
        </w:tc>
        <w:tc>
          <w:tcPr>
            <w:tcW w:w="1551" w:type="dxa"/>
            <w:vAlign w:val="center"/>
            <w:hideMark/>
          </w:tcPr>
          <w:p w14:paraId="5179CF32" w14:textId="77777777" w:rsidR="003225CA" w:rsidRPr="003225CA" w:rsidRDefault="003225CA" w:rsidP="003225CA">
            <w:pPr>
              <w:rPr>
                <w:rFonts w:ascii="Arial" w:hAnsi="Arial" w:cs="Arial"/>
                <w:sz w:val="22"/>
                <w:szCs w:val="22"/>
              </w:rPr>
            </w:pPr>
          </w:p>
        </w:tc>
        <w:tc>
          <w:tcPr>
            <w:tcW w:w="0" w:type="auto"/>
            <w:vAlign w:val="center"/>
            <w:hideMark/>
          </w:tcPr>
          <w:p w14:paraId="490E8B4D" w14:textId="77777777" w:rsidR="003225CA" w:rsidRPr="003225CA" w:rsidRDefault="003225CA" w:rsidP="003225CA">
            <w:pPr>
              <w:rPr>
                <w:rFonts w:ascii="Arial" w:hAnsi="Arial" w:cs="Arial"/>
                <w:sz w:val="22"/>
                <w:szCs w:val="22"/>
              </w:rPr>
            </w:pPr>
            <w:r w:rsidRPr="003225CA">
              <w:rPr>
                <w:rFonts w:ascii="Arial" w:hAnsi="Arial" w:cs="Arial"/>
                <w:sz w:val="22"/>
                <w:szCs w:val="22"/>
              </w:rPr>
              <w:t>School Name:</w:t>
            </w:r>
          </w:p>
        </w:tc>
        <w:tc>
          <w:tcPr>
            <w:tcW w:w="2273" w:type="dxa"/>
            <w:vAlign w:val="center"/>
            <w:hideMark/>
          </w:tcPr>
          <w:p w14:paraId="4E02F684" w14:textId="77777777" w:rsidR="003225CA" w:rsidRPr="003225CA" w:rsidRDefault="003225CA" w:rsidP="003225CA">
            <w:pPr>
              <w:rPr>
                <w:rFonts w:ascii="Arial" w:hAnsi="Arial" w:cs="Arial"/>
                <w:sz w:val="22"/>
                <w:szCs w:val="22"/>
              </w:rPr>
            </w:pPr>
          </w:p>
        </w:tc>
      </w:tr>
      <w:tr w:rsidR="003225CA" w:rsidRPr="003225CA" w14:paraId="2AC5972F" w14:textId="77777777" w:rsidTr="003225CA">
        <w:trPr>
          <w:tblCellSpacing w:w="15" w:type="dxa"/>
        </w:trPr>
        <w:tc>
          <w:tcPr>
            <w:tcW w:w="2927" w:type="dxa"/>
            <w:vAlign w:val="center"/>
            <w:hideMark/>
          </w:tcPr>
          <w:p w14:paraId="4B12FB6E" w14:textId="77777777" w:rsidR="003225CA" w:rsidRPr="003225CA" w:rsidRDefault="003225CA" w:rsidP="003225CA">
            <w:pPr>
              <w:rPr>
                <w:rFonts w:ascii="Arial" w:hAnsi="Arial" w:cs="Arial"/>
                <w:sz w:val="22"/>
                <w:szCs w:val="22"/>
              </w:rPr>
            </w:pPr>
            <w:r w:rsidRPr="003225CA">
              <w:rPr>
                <w:rFonts w:ascii="Arial" w:hAnsi="Arial" w:cs="Arial"/>
                <w:sz w:val="22"/>
                <w:szCs w:val="22"/>
              </w:rPr>
              <w:t>What could happen to make things better?</w:t>
            </w:r>
          </w:p>
        </w:tc>
        <w:tc>
          <w:tcPr>
            <w:tcW w:w="1551" w:type="dxa"/>
            <w:vAlign w:val="center"/>
            <w:hideMark/>
          </w:tcPr>
          <w:p w14:paraId="32448EFE" w14:textId="77777777" w:rsidR="003225CA" w:rsidRPr="003225CA" w:rsidRDefault="003225CA" w:rsidP="003225CA">
            <w:pPr>
              <w:rPr>
                <w:rFonts w:ascii="Arial" w:hAnsi="Arial" w:cs="Arial"/>
                <w:sz w:val="22"/>
                <w:szCs w:val="22"/>
              </w:rPr>
            </w:pPr>
          </w:p>
        </w:tc>
        <w:tc>
          <w:tcPr>
            <w:tcW w:w="0" w:type="auto"/>
            <w:vAlign w:val="center"/>
            <w:hideMark/>
          </w:tcPr>
          <w:p w14:paraId="0B2E6C8F" w14:textId="77777777" w:rsidR="003225CA" w:rsidRPr="003225CA" w:rsidRDefault="003225CA" w:rsidP="003225CA">
            <w:pPr>
              <w:rPr>
                <w:rFonts w:ascii="Arial" w:hAnsi="Arial" w:cs="Arial"/>
                <w:sz w:val="22"/>
                <w:szCs w:val="22"/>
              </w:rPr>
            </w:pPr>
          </w:p>
        </w:tc>
        <w:tc>
          <w:tcPr>
            <w:tcW w:w="2273" w:type="dxa"/>
            <w:vAlign w:val="center"/>
            <w:hideMark/>
          </w:tcPr>
          <w:p w14:paraId="0F076BF7" w14:textId="77777777" w:rsidR="003225CA" w:rsidRPr="003225CA" w:rsidRDefault="003225CA" w:rsidP="003225CA">
            <w:pPr>
              <w:rPr>
                <w:rFonts w:ascii="Arial" w:hAnsi="Arial" w:cs="Arial"/>
                <w:sz w:val="22"/>
                <w:szCs w:val="22"/>
              </w:rPr>
            </w:pPr>
          </w:p>
        </w:tc>
      </w:tr>
      <w:tr w:rsidR="003225CA" w:rsidRPr="003225CA" w14:paraId="275E0995" w14:textId="77777777" w:rsidTr="003225CA">
        <w:trPr>
          <w:tblCellSpacing w:w="15" w:type="dxa"/>
        </w:trPr>
        <w:tc>
          <w:tcPr>
            <w:tcW w:w="2927" w:type="dxa"/>
            <w:vAlign w:val="center"/>
            <w:hideMark/>
          </w:tcPr>
          <w:p w14:paraId="79459F3E" w14:textId="77777777" w:rsidR="003225CA" w:rsidRPr="003225CA" w:rsidRDefault="003225CA" w:rsidP="003225CA">
            <w:pPr>
              <w:rPr>
                <w:rFonts w:ascii="Arial" w:hAnsi="Arial" w:cs="Arial"/>
                <w:sz w:val="22"/>
                <w:szCs w:val="22"/>
              </w:rPr>
            </w:pPr>
            <w:r w:rsidRPr="003225CA">
              <w:rPr>
                <w:rFonts w:ascii="Arial" w:hAnsi="Arial" w:cs="Arial"/>
                <w:sz w:val="22"/>
                <w:szCs w:val="22"/>
              </w:rPr>
              <w:t>Anyone else you'd like to speak to?</w:t>
            </w:r>
          </w:p>
        </w:tc>
        <w:tc>
          <w:tcPr>
            <w:tcW w:w="1551" w:type="dxa"/>
            <w:vAlign w:val="center"/>
            <w:hideMark/>
          </w:tcPr>
          <w:p w14:paraId="7EFAFE10" w14:textId="77777777" w:rsidR="003225CA" w:rsidRPr="003225CA" w:rsidRDefault="003225CA" w:rsidP="003225CA">
            <w:pPr>
              <w:rPr>
                <w:rFonts w:ascii="Arial" w:hAnsi="Arial" w:cs="Arial"/>
                <w:sz w:val="22"/>
                <w:szCs w:val="22"/>
              </w:rPr>
            </w:pPr>
          </w:p>
        </w:tc>
        <w:tc>
          <w:tcPr>
            <w:tcW w:w="0" w:type="auto"/>
            <w:vAlign w:val="center"/>
            <w:hideMark/>
          </w:tcPr>
          <w:p w14:paraId="7DF1A56B" w14:textId="77777777" w:rsidR="003225CA" w:rsidRPr="003225CA" w:rsidRDefault="003225CA" w:rsidP="003225CA">
            <w:pPr>
              <w:rPr>
                <w:rFonts w:ascii="Arial" w:hAnsi="Arial" w:cs="Arial"/>
                <w:sz w:val="22"/>
                <w:szCs w:val="22"/>
              </w:rPr>
            </w:pPr>
          </w:p>
        </w:tc>
        <w:tc>
          <w:tcPr>
            <w:tcW w:w="2273" w:type="dxa"/>
            <w:vAlign w:val="center"/>
            <w:hideMark/>
          </w:tcPr>
          <w:p w14:paraId="3A63F295" w14:textId="77777777" w:rsidR="003225CA" w:rsidRPr="003225CA" w:rsidRDefault="003225CA" w:rsidP="003225CA">
            <w:pPr>
              <w:rPr>
                <w:rFonts w:ascii="Arial" w:hAnsi="Arial" w:cs="Arial"/>
                <w:sz w:val="22"/>
                <w:szCs w:val="22"/>
              </w:rPr>
            </w:pPr>
          </w:p>
        </w:tc>
      </w:tr>
      <w:tr w:rsidR="003225CA" w:rsidRPr="003225CA" w14:paraId="5EF0178F" w14:textId="77777777" w:rsidTr="003225CA">
        <w:trPr>
          <w:tblCellSpacing w:w="15" w:type="dxa"/>
        </w:trPr>
        <w:tc>
          <w:tcPr>
            <w:tcW w:w="2927" w:type="dxa"/>
            <w:vAlign w:val="center"/>
            <w:hideMark/>
          </w:tcPr>
          <w:p w14:paraId="5DA26F98" w14:textId="77777777" w:rsidR="003225CA" w:rsidRPr="003225CA" w:rsidRDefault="003225CA" w:rsidP="003225CA">
            <w:pPr>
              <w:rPr>
                <w:rFonts w:ascii="Arial" w:hAnsi="Arial" w:cs="Arial"/>
                <w:sz w:val="22"/>
                <w:szCs w:val="22"/>
              </w:rPr>
            </w:pPr>
            <w:r w:rsidRPr="003225CA">
              <w:rPr>
                <w:rFonts w:ascii="Arial" w:hAnsi="Arial" w:cs="Arial"/>
                <w:sz w:val="22"/>
                <w:szCs w:val="22"/>
              </w:rPr>
              <w:t>My Signature:</w:t>
            </w:r>
          </w:p>
        </w:tc>
        <w:tc>
          <w:tcPr>
            <w:tcW w:w="1551" w:type="dxa"/>
            <w:vAlign w:val="center"/>
            <w:hideMark/>
          </w:tcPr>
          <w:p w14:paraId="3BA00B96" w14:textId="77777777" w:rsidR="003225CA" w:rsidRPr="003225CA" w:rsidRDefault="003225CA" w:rsidP="003225CA">
            <w:pPr>
              <w:rPr>
                <w:rFonts w:ascii="Arial" w:hAnsi="Arial" w:cs="Arial"/>
                <w:sz w:val="22"/>
                <w:szCs w:val="22"/>
              </w:rPr>
            </w:pPr>
          </w:p>
        </w:tc>
        <w:tc>
          <w:tcPr>
            <w:tcW w:w="0" w:type="auto"/>
            <w:vAlign w:val="center"/>
            <w:hideMark/>
          </w:tcPr>
          <w:p w14:paraId="05E94C84" w14:textId="77777777" w:rsidR="003225CA" w:rsidRPr="003225CA" w:rsidRDefault="003225CA" w:rsidP="003225CA">
            <w:pPr>
              <w:rPr>
                <w:rFonts w:ascii="Arial" w:hAnsi="Arial" w:cs="Arial"/>
                <w:sz w:val="22"/>
                <w:szCs w:val="22"/>
              </w:rPr>
            </w:pPr>
            <w:r w:rsidRPr="003225CA">
              <w:rPr>
                <w:rFonts w:ascii="Arial" w:hAnsi="Arial" w:cs="Arial"/>
                <w:sz w:val="22"/>
                <w:szCs w:val="22"/>
              </w:rPr>
              <w:t>Staff Signature:</w:t>
            </w:r>
          </w:p>
        </w:tc>
        <w:tc>
          <w:tcPr>
            <w:tcW w:w="2273" w:type="dxa"/>
            <w:vAlign w:val="center"/>
            <w:hideMark/>
          </w:tcPr>
          <w:p w14:paraId="62292151" w14:textId="77777777" w:rsidR="003225CA" w:rsidRPr="003225CA" w:rsidRDefault="003225CA" w:rsidP="003225CA">
            <w:pPr>
              <w:rPr>
                <w:rFonts w:ascii="Arial" w:hAnsi="Arial" w:cs="Arial"/>
                <w:sz w:val="22"/>
                <w:szCs w:val="22"/>
              </w:rPr>
            </w:pPr>
          </w:p>
        </w:tc>
      </w:tr>
      <w:tr w:rsidR="003225CA" w:rsidRPr="003225CA" w14:paraId="6FB8C660" w14:textId="77777777" w:rsidTr="003225CA">
        <w:trPr>
          <w:tblCellSpacing w:w="15" w:type="dxa"/>
        </w:trPr>
        <w:tc>
          <w:tcPr>
            <w:tcW w:w="2927" w:type="dxa"/>
            <w:vAlign w:val="center"/>
            <w:hideMark/>
          </w:tcPr>
          <w:p w14:paraId="3BC4C1CF" w14:textId="77777777" w:rsidR="003225CA" w:rsidRPr="003225CA" w:rsidRDefault="003225CA" w:rsidP="003225CA">
            <w:pPr>
              <w:rPr>
                <w:rFonts w:ascii="Arial" w:hAnsi="Arial" w:cs="Arial"/>
                <w:sz w:val="22"/>
                <w:szCs w:val="22"/>
              </w:rPr>
            </w:pPr>
            <w:r w:rsidRPr="003225CA">
              <w:rPr>
                <w:rFonts w:ascii="Arial" w:hAnsi="Arial" w:cs="Arial"/>
                <w:sz w:val="22"/>
                <w:szCs w:val="22"/>
              </w:rPr>
              <w:t>Staff Name:</w:t>
            </w:r>
          </w:p>
        </w:tc>
        <w:tc>
          <w:tcPr>
            <w:tcW w:w="1551" w:type="dxa"/>
            <w:vAlign w:val="center"/>
            <w:hideMark/>
          </w:tcPr>
          <w:p w14:paraId="064BFB85" w14:textId="77777777" w:rsidR="003225CA" w:rsidRPr="003225CA" w:rsidRDefault="003225CA" w:rsidP="003225CA">
            <w:pPr>
              <w:rPr>
                <w:rFonts w:ascii="Arial" w:hAnsi="Arial" w:cs="Arial"/>
                <w:sz w:val="22"/>
                <w:szCs w:val="22"/>
              </w:rPr>
            </w:pPr>
          </w:p>
        </w:tc>
        <w:tc>
          <w:tcPr>
            <w:tcW w:w="0" w:type="auto"/>
            <w:vAlign w:val="center"/>
            <w:hideMark/>
          </w:tcPr>
          <w:p w14:paraId="2BFCBE36" w14:textId="77777777" w:rsidR="003225CA" w:rsidRPr="003225CA" w:rsidRDefault="003225CA" w:rsidP="003225CA">
            <w:pPr>
              <w:rPr>
                <w:rFonts w:ascii="Arial" w:hAnsi="Arial" w:cs="Arial"/>
                <w:sz w:val="22"/>
                <w:szCs w:val="22"/>
              </w:rPr>
            </w:pPr>
            <w:r w:rsidRPr="003225CA">
              <w:rPr>
                <w:rFonts w:ascii="Arial" w:hAnsi="Arial" w:cs="Arial"/>
                <w:sz w:val="22"/>
                <w:szCs w:val="22"/>
              </w:rPr>
              <w:t>Designation:</w:t>
            </w:r>
          </w:p>
        </w:tc>
        <w:tc>
          <w:tcPr>
            <w:tcW w:w="2273" w:type="dxa"/>
            <w:vAlign w:val="center"/>
            <w:hideMark/>
          </w:tcPr>
          <w:p w14:paraId="1A19ED7E" w14:textId="77777777" w:rsidR="003225CA" w:rsidRPr="003225CA" w:rsidRDefault="003225CA" w:rsidP="003225CA">
            <w:pPr>
              <w:rPr>
                <w:rFonts w:ascii="Arial" w:hAnsi="Arial" w:cs="Arial"/>
                <w:sz w:val="22"/>
                <w:szCs w:val="22"/>
              </w:rPr>
            </w:pPr>
          </w:p>
        </w:tc>
      </w:tr>
    </w:tbl>
    <w:p w14:paraId="2A19F19B" w14:textId="77777777" w:rsidR="003225CA" w:rsidRPr="004A7BB1" w:rsidRDefault="003225CA" w:rsidP="003225CA">
      <w:pPr>
        <w:rPr>
          <w:rFonts w:ascii="Arial" w:hAnsi="Arial" w:cs="Arial"/>
          <w:b/>
          <w:bCs/>
          <w:sz w:val="22"/>
          <w:szCs w:val="22"/>
        </w:rPr>
      </w:pPr>
    </w:p>
    <w:p w14:paraId="537742BF"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1E9F3548" w14:textId="40568D4B" w:rsidR="003225CA" w:rsidRPr="003225CA" w:rsidRDefault="003225CA" w:rsidP="003225CA">
      <w:pPr>
        <w:rPr>
          <w:rFonts w:ascii="Arial" w:hAnsi="Arial" w:cs="Arial"/>
          <w:b/>
          <w:bCs/>
          <w:sz w:val="22"/>
          <w:szCs w:val="22"/>
        </w:rPr>
      </w:pPr>
      <w:r w:rsidRPr="003225CA">
        <w:rPr>
          <w:rFonts w:ascii="Arial" w:hAnsi="Arial" w:cs="Arial"/>
          <w:b/>
          <w:bCs/>
          <w:sz w:val="22"/>
          <w:szCs w:val="22"/>
        </w:rPr>
        <w:lastRenderedPageBreak/>
        <w:t>Appendix C: Standard Acknowledgement Letter (Pupil)</w:t>
      </w:r>
    </w:p>
    <w:p w14:paraId="5CCBCDEA" w14:textId="77777777" w:rsidR="003225CA" w:rsidRPr="003225CA" w:rsidRDefault="003225CA" w:rsidP="003225CA">
      <w:pPr>
        <w:rPr>
          <w:rFonts w:ascii="Arial" w:hAnsi="Arial" w:cs="Arial"/>
          <w:sz w:val="22"/>
          <w:szCs w:val="22"/>
        </w:rPr>
      </w:pPr>
      <w:r w:rsidRPr="003225CA">
        <w:rPr>
          <w:rFonts w:ascii="Arial" w:hAnsi="Arial" w:cs="Arial"/>
          <w:sz w:val="22"/>
          <w:szCs w:val="22"/>
        </w:rPr>
        <w:t>Dear ,</w:t>
      </w:r>
    </w:p>
    <w:p w14:paraId="11A78425" w14:textId="032F6DD0" w:rsidR="003225CA" w:rsidRPr="003225CA" w:rsidRDefault="003225CA" w:rsidP="003225CA">
      <w:pPr>
        <w:rPr>
          <w:rFonts w:ascii="Arial" w:hAnsi="Arial" w:cs="Arial"/>
          <w:sz w:val="22"/>
          <w:szCs w:val="22"/>
        </w:rPr>
      </w:pPr>
      <w:r w:rsidRPr="003225CA">
        <w:rPr>
          <w:rFonts w:ascii="Arial" w:hAnsi="Arial" w:cs="Arial"/>
          <w:sz w:val="22"/>
          <w:szCs w:val="22"/>
        </w:rPr>
        <w:t>I confirm receipt of your complaint dated</w:t>
      </w:r>
      <w:r w:rsidRPr="004A7BB1">
        <w:rPr>
          <w:rFonts w:ascii="Arial" w:hAnsi="Arial" w:cs="Arial"/>
          <w:sz w:val="22"/>
          <w:szCs w:val="22"/>
        </w:rPr>
        <w:t xml:space="preserve"> &lt;  &gt;</w:t>
      </w:r>
      <w:r w:rsidRPr="003225CA">
        <w:rPr>
          <w:rFonts w:ascii="Arial" w:hAnsi="Arial" w:cs="Arial"/>
          <w:sz w:val="22"/>
          <w:szCs w:val="22"/>
        </w:rPr>
        <w:t xml:space="preserve"> . Over the next</w:t>
      </w:r>
      <w:r w:rsidRPr="004A7BB1">
        <w:rPr>
          <w:rFonts w:ascii="Arial" w:hAnsi="Arial" w:cs="Arial"/>
          <w:sz w:val="22"/>
          <w:szCs w:val="22"/>
        </w:rPr>
        <w:t xml:space="preserve"> &lt;  &gt;</w:t>
      </w:r>
      <w:r w:rsidRPr="003225CA">
        <w:rPr>
          <w:rFonts w:ascii="Arial" w:hAnsi="Arial" w:cs="Arial"/>
          <w:sz w:val="22"/>
          <w:szCs w:val="22"/>
        </w:rPr>
        <w:t xml:space="preserve"> , I will review your concerns thoroughly. I will arrange a meeting on or before to discuss findings and next steps. You may bring a representative or advocate.</w:t>
      </w:r>
    </w:p>
    <w:p w14:paraId="628535C3" w14:textId="77777777" w:rsidR="003225CA" w:rsidRPr="003225CA" w:rsidRDefault="003225CA" w:rsidP="003225CA">
      <w:pPr>
        <w:rPr>
          <w:rFonts w:ascii="Arial" w:hAnsi="Arial" w:cs="Arial"/>
          <w:sz w:val="22"/>
          <w:szCs w:val="22"/>
        </w:rPr>
      </w:pPr>
      <w:r w:rsidRPr="003225CA">
        <w:rPr>
          <w:rFonts w:ascii="Arial" w:hAnsi="Arial" w:cs="Arial"/>
          <w:sz w:val="22"/>
          <w:szCs w:val="22"/>
        </w:rPr>
        <w:t>Please contact me if you need support or updates.</w:t>
      </w:r>
    </w:p>
    <w:p w14:paraId="2B6C6E21" w14:textId="77777777" w:rsidR="003225CA" w:rsidRPr="003225CA" w:rsidRDefault="003225CA" w:rsidP="003225CA">
      <w:pPr>
        <w:rPr>
          <w:rFonts w:ascii="Arial" w:hAnsi="Arial" w:cs="Arial"/>
          <w:sz w:val="22"/>
          <w:szCs w:val="22"/>
        </w:rPr>
      </w:pPr>
      <w:r w:rsidRPr="003225CA">
        <w:rPr>
          <w:rFonts w:ascii="Arial" w:hAnsi="Arial" w:cs="Arial"/>
          <w:sz w:val="22"/>
          <w:szCs w:val="22"/>
        </w:rPr>
        <w:t>Yours sincerely,</w:t>
      </w:r>
      <w:r w:rsidRPr="003225CA">
        <w:rPr>
          <w:rFonts w:ascii="Arial" w:hAnsi="Arial" w:cs="Arial"/>
          <w:sz w:val="22"/>
          <w:szCs w:val="22"/>
        </w:rPr>
        <w:br/>
      </w:r>
    </w:p>
    <w:p w14:paraId="79C9BE3A"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Appendix D: Standard Acknowledgement Letter (Parent/Carer/Stakeholder)</w:t>
      </w:r>
    </w:p>
    <w:p w14:paraId="4B93B9E5" w14:textId="77777777" w:rsidR="003225CA" w:rsidRPr="003225CA" w:rsidRDefault="003225CA" w:rsidP="003225CA">
      <w:pPr>
        <w:rPr>
          <w:rFonts w:ascii="Arial" w:hAnsi="Arial" w:cs="Arial"/>
          <w:sz w:val="22"/>
          <w:szCs w:val="22"/>
        </w:rPr>
      </w:pPr>
      <w:r w:rsidRPr="003225CA">
        <w:rPr>
          <w:rFonts w:ascii="Arial" w:hAnsi="Arial" w:cs="Arial"/>
          <w:sz w:val="22"/>
          <w:szCs w:val="22"/>
        </w:rPr>
        <w:t>Dear ,</w:t>
      </w:r>
    </w:p>
    <w:p w14:paraId="7D4F65B9" w14:textId="02180482" w:rsidR="003225CA" w:rsidRPr="003225CA" w:rsidRDefault="003225CA" w:rsidP="003225CA">
      <w:pPr>
        <w:rPr>
          <w:rFonts w:ascii="Arial" w:hAnsi="Arial" w:cs="Arial"/>
          <w:sz w:val="22"/>
          <w:szCs w:val="22"/>
        </w:rPr>
      </w:pPr>
      <w:r w:rsidRPr="003225CA">
        <w:rPr>
          <w:rFonts w:ascii="Arial" w:hAnsi="Arial" w:cs="Arial"/>
          <w:sz w:val="22"/>
          <w:szCs w:val="22"/>
        </w:rPr>
        <w:t>I acknowledge receipt of your complaint regarding &lt;School Name&gt; received on</w:t>
      </w:r>
      <w:r w:rsidRPr="004A7BB1">
        <w:rPr>
          <w:rFonts w:ascii="Arial" w:hAnsi="Arial" w:cs="Arial"/>
          <w:sz w:val="22"/>
          <w:szCs w:val="22"/>
        </w:rPr>
        <w:t xml:space="preserve"> &lt;  &gt;</w:t>
      </w:r>
      <w:r w:rsidRPr="003225CA">
        <w:rPr>
          <w:rFonts w:ascii="Arial" w:hAnsi="Arial" w:cs="Arial"/>
          <w:sz w:val="22"/>
          <w:szCs w:val="22"/>
        </w:rPr>
        <w:t xml:space="preserve"> . The matter is under investigation, and you will receive a full written response within</w:t>
      </w:r>
      <w:r w:rsidRPr="004A7BB1">
        <w:rPr>
          <w:rFonts w:ascii="Arial" w:hAnsi="Arial" w:cs="Arial"/>
          <w:sz w:val="22"/>
          <w:szCs w:val="22"/>
        </w:rPr>
        <w:t xml:space="preserve"> &lt;  &gt;</w:t>
      </w:r>
      <w:r w:rsidRPr="003225CA">
        <w:rPr>
          <w:rFonts w:ascii="Arial" w:hAnsi="Arial" w:cs="Arial"/>
          <w:sz w:val="22"/>
          <w:szCs w:val="22"/>
        </w:rPr>
        <w:t xml:space="preserve"> .</w:t>
      </w:r>
    </w:p>
    <w:p w14:paraId="69FE5ABF" w14:textId="77777777" w:rsidR="003225CA" w:rsidRPr="003225CA" w:rsidRDefault="003225CA" w:rsidP="003225CA">
      <w:pPr>
        <w:rPr>
          <w:rFonts w:ascii="Arial" w:hAnsi="Arial" w:cs="Arial"/>
          <w:sz w:val="22"/>
          <w:szCs w:val="22"/>
        </w:rPr>
      </w:pPr>
      <w:r w:rsidRPr="003225CA">
        <w:rPr>
          <w:rFonts w:ascii="Arial" w:hAnsi="Arial" w:cs="Arial"/>
          <w:sz w:val="22"/>
          <w:szCs w:val="22"/>
        </w:rPr>
        <w:t>Yours sincerely,</w:t>
      </w:r>
      <w:r w:rsidRPr="003225CA">
        <w:rPr>
          <w:rFonts w:ascii="Arial" w:hAnsi="Arial" w:cs="Arial"/>
          <w:sz w:val="22"/>
          <w:szCs w:val="22"/>
        </w:rPr>
        <w:br/>
      </w:r>
    </w:p>
    <w:p w14:paraId="5DEC4AFE"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Appendix E: Investigation Action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8"/>
        <w:gridCol w:w="2378"/>
        <w:gridCol w:w="2378"/>
        <w:gridCol w:w="1274"/>
        <w:gridCol w:w="1232"/>
      </w:tblGrid>
      <w:tr w:rsidR="003225CA" w:rsidRPr="003225CA" w14:paraId="42858245" w14:textId="77777777" w:rsidTr="003225CA">
        <w:trPr>
          <w:tblHeader/>
          <w:tblCellSpacing w:w="15" w:type="dxa"/>
        </w:trPr>
        <w:tc>
          <w:tcPr>
            <w:tcW w:w="0" w:type="auto"/>
            <w:vAlign w:val="center"/>
            <w:hideMark/>
          </w:tcPr>
          <w:p w14:paraId="4D05EAE8"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Issue</w:t>
            </w:r>
          </w:p>
        </w:tc>
        <w:tc>
          <w:tcPr>
            <w:tcW w:w="0" w:type="auto"/>
            <w:vAlign w:val="center"/>
            <w:hideMark/>
          </w:tcPr>
          <w:p w14:paraId="7711B10D"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Information to Review</w:t>
            </w:r>
          </w:p>
        </w:tc>
        <w:tc>
          <w:tcPr>
            <w:tcW w:w="0" w:type="auto"/>
            <w:vAlign w:val="center"/>
            <w:hideMark/>
          </w:tcPr>
          <w:p w14:paraId="7CC239B4"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Interviews to Conduct</w:t>
            </w:r>
          </w:p>
        </w:tc>
        <w:tc>
          <w:tcPr>
            <w:tcW w:w="0" w:type="auto"/>
            <w:vAlign w:val="center"/>
            <w:hideMark/>
          </w:tcPr>
          <w:p w14:paraId="422CA381"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Target Date</w:t>
            </w:r>
          </w:p>
        </w:tc>
        <w:tc>
          <w:tcPr>
            <w:tcW w:w="0" w:type="auto"/>
            <w:vAlign w:val="center"/>
            <w:hideMark/>
          </w:tcPr>
          <w:p w14:paraId="4589621B"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Comments</w:t>
            </w:r>
          </w:p>
        </w:tc>
      </w:tr>
      <w:tr w:rsidR="003225CA" w:rsidRPr="003225CA" w14:paraId="0FA7A4DE" w14:textId="77777777" w:rsidTr="003225CA">
        <w:trPr>
          <w:tblCellSpacing w:w="15" w:type="dxa"/>
        </w:trPr>
        <w:tc>
          <w:tcPr>
            <w:tcW w:w="0" w:type="auto"/>
            <w:vAlign w:val="center"/>
            <w:hideMark/>
          </w:tcPr>
          <w:p w14:paraId="16E37074" w14:textId="77777777" w:rsidR="003225CA" w:rsidRPr="003225CA" w:rsidRDefault="003225CA" w:rsidP="003225CA">
            <w:pPr>
              <w:rPr>
                <w:rFonts w:ascii="Arial" w:hAnsi="Arial" w:cs="Arial"/>
                <w:sz w:val="22"/>
                <w:szCs w:val="22"/>
              </w:rPr>
            </w:pPr>
            <w:r w:rsidRPr="003225CA">
              <w:rPr>
                <w:rFonts w:ascii="Arial" w:hAnsi="Arial" w:cs="Arial"/>
                <w:sz w:val="22"/>
                <w:szCs w:val="22"/>
              </w:rPr>
              <w:t>1</w:t>
            </w:r>
          </w:p>
        </w:tc>
        <w:tc>
          <w:tcPr>
            <w:tcW w:w="0" w:type="auto"/>
            <w:vAlign w:val="center"/>
            <w:hideMark/>
          </w:tcPr>
          <w:p w14:paraId="2E5DCE62" w14:textId="77777777" w:rsidR="003225CA" w:rsidRPr="003225CA" w:rsidRDefault="003225CA" w:rsidP="003225CA">
            <w:pPr>
              <w:rPr>
                <w:rFonts w:ascii="Arial" w:hAnsi="Arial" w:cs="Arial"/>
                <w:sz w:val="22"/>
                <w:szCs w:val="22"/>
              </w:rPr>
            </w:pPr>
          </w:p>
        </w:tc>
        <w:tc>
          <w:tcPr>
            <w:tcW w:w="0" w:type="auto"/>
            <w:vAlign w:val="center"/>
            <w:hideMark/>
          </w:tcPr>
          <w:p w14:paraId="5FC360F0" w14:textId="77777777" w:rsidR="003225CA" w:rsidRPr="003225CA" w:rsidRDefault="003225CA" w:rsidP="003225CA">
            <w:pPr>
              <w:rPr>
                <w:rFonts w:ascii="Arial" w:hAnsi="Arial" w:cs="Arial"/>
                <w:sz w:val="22"/>
                <w:szCs w:val="22"/>
              </w:rPr>
            </w:pPr>
          </w:p>
        </w:tc>
        <w:tc>
          <w:tcPr>
            <w:tcW w:w="0" w:type="auto"/>
            <w:vAlign w:val="center"/>
            <w:hideMark/>
          </w:tcPr>
          <w:p w14:paraId="656AC122" w14:textId="77777777" w:rsidR="003225CA" w:rsidRPr="003225CA" w:rsidRDefault="003225CA" w:rsidP="003225CA">
            <w:pPr>
              <w:rPr>
                <w:rFonts w:ascii="Arial" w:hAnsi="Arial" w:cs="Arial"/>
                <w:sz w:val="22"/>
                <w:szCs w:val="22"/>
              </w:rPr>
            </w:pPr>
          </w:p>
        </w:tc>
        <w:tc>
          <w:tcPr>
            <w:tcW w:w="0" w:type="auto"/>
            <w:vAlign w:val="center"/>
            <w:hideMark/>
          </w:tcPr>
          <w:p w14:paraId="4B802F69" w14:textId="77777777" w:rsidR="003225CA" w:rsidRPr="003225CA" w:rsidRDefault="003225CA" w:rsidP="003225CA">
            <w:pPr>
              <w:rPr>
                <w:rFonts w:ascii="Arial" w:hAnsi="Arial" w:cs="Arial"/>
                <w:sz w:val="22"/>
                <w:szCs w:val="22"/>
              </w:rPr>
            </w:pPr>
          </w:p>
        </w:tc>
      </w:tr>
      <w:tr w:rsidR="003225CA" w:rsidRPr="003225CA" w14:paraId="15F6175E" w14:textId="77777777" w:rsidTr="003225CA">
        <w:trPr>
          <w:tblCellSpacing w:w="15" w:type="dxa"/>
        </w:trPr>
        <w:tc>
          <w:tcPr>
            <w:tcW w:w="0" w:type="auto"/>
            <w:vAlign w:val="center"/>
            <w:hideMark/>
          </w:tcPr>
          <w:p w14:paraId="2D6C8455" w14:textId="77777777" w:rsidR="003225CA" w:rsidRPr="003225CA" w:rsidRDefault="003225CA" w:rsidP="003225CA">
            <w:pPr>
              <w:rPr>
                <w:rFonts w:ascii="Arial" w:hAnsi="Arial" w:cs="Arial"/>
                <w:sz w:val="22"/>
                <w:szCs w:val="22"/>
              </w:rPr>
            </w:pPr>
            <w:r w:rsidRPr="003225CA">
              <w:rPr>
                <w:rFonts w:ascii="Arial" w:hAnsi="Arial" w:cs="Arial"/>
                <w:sz w:val="22"/>
                <w:szCs w:val="22"/>
              </w:rPr>
              <w:t>2</w:t>
            </w:r>
          </w:p>
        </w:tc>
        <w:tc>
          <w:tcPr>
            <w:tcW w:w="0" w:type="auto"/>
            <w:vAlign w:val="center"/>
            <w:hideMark/>
          </w:tcPr>
          <w:p w14:paraId="371D86BF" w14:textId="77777777" w:rsidR="003225CA" w:rsidRPr="003225CA" w:rsidRDefault="003225CA" w:rsidP="003225CA">
            <w:pPr>
              <w:rPr>
                <w:rFonts w:ascii="Arial" w:hAnsi="Arial" w:cs="Arial"/>
                <w:sz w:val="22"/>
                <w:szCs w:val="22"/>
              </w:rPr>
            </w:pPr>
          </w:p>
        </w:tc>
        <w:tc>
          <w:tcPr>
            <w:tcW w:w="0" w:type="auto"/>
            <w:vAlign w:val="center"/>
            <w:hideMark/>
          </w:tcPr>
          <w:p w14:paraId="02C72D60" w14:textId="77777777" w:rsidR="003225CA" w:rsidRPr="003225CA" w:rsidRDefault="003225CA" w:rsidP="003225CA">
            <w:pPr>
              <w:rPr>
                <w:rFonts w:ascii="Arial" w:hAnsi="Arial" w:cs="Arial"/>
                <w:sz w:val="22"/>
                <w:szCs w:val="22"/>
              </w:rPr>
            </w:pPr>
          </w:p>
        </w:tc>
        <w:tc>
          <w:tcPr>
            <w:tcW w:w="0" w:type="auto"/>
            <w:vAlign w:val="center"/>
            <w:hideMark/>
          </w:tcPr>
          <w:p w14:paraId="2E246324" w14:textId="77777777" w:rsidR="003225CA" w:rsidRPr="003225CA" w:rsidRDefault="003225CA" w:rsidP="003225CA">
            <w:pPr>
              <w:rPr>
                <w:rFonts w:ascii="Arial" w:hAnsi="Arial" w:cs="Arial"/>
                <w:sz w:val="22"/>
                <w:szCs w:val="22"/>
              </w:rPr>
            </w:pPr>
          </w:p>
        </w:tc>
        <w:tc>
          <w:tcPr>
            <w:tcW w:w="0" w:type="auto"/>
            <w:vAlign w:val="center"/>
            <w:hideMark/>
          </w:tcPr>
          <w:p w14:paraId="44FC1673" w14:textId="77777777" w:rsidR="003225CA" w:rsidRPr="003225CA" w:rsidRDefault="003225CA" w:rsidP="003225CA">
            <w:pPr>
              <w:rPr>
                <w:rFonts w:ascii="Arial" w:hAnsi="Arial" w:cs="Arial"/>
                <w:sz w:val="22"/>
                <w:szCs w:val="22"/>
              </w:rPr>
            </w:pPr>
          </w:p>
        </w:tc>
      </w:tr>
      <w:tr w:rsidR="003225CA" w:rsidRPr="003225CA" w14:paraId="676152C5" w14:textId="77777777" w:rsidTr="003225CA">
        <w:trPr>
          <w:tblCellSpacing w:w="15" w:type="dxa"/>
        </w:trPr>
        <w:tc>
          <w:tcPr>
            <w:tcW w:w="0" w:type="auto"/>
            <w:vAlign w:val="center"/>
            <w:hideMark/>
          </w:tcPr>
          <w:p w14:paraId="1CEB1F9B" w14:textId="77777777" w:rsidR="003225CA" w:rsidRPr="003225CA" w:rsidRDefault="003225CA" w:rsidP="003225CA">
            <w:pPr>
              <w:rPr>
                <w:rFonts w:ascii="Arial" w:hAnsi="Arial" w:cs="Arial"/>
                <w:sz w:val="22"/>
                <w:szCs w:val="22"/>
              </w:rPr>
            </w:pPr>
            <w:r w:rsidRPr="003225CA">
              <w:rPr>
                <w:rFonts w:ascii="Arial" w:hAnsi="Arial" w:cs="Arial"/>
                <w:sz w:val="22"/>
                <w:szCs w:val="22"/>
              </w:rPr>
              <w:t>3</w:t>
            </w:r>
          </w:p>
        </w:tc>
        <w:tc>
          <w:tcPr>
            <w:tcW w:w="0" w:type="auto"/>
            <w:vAlign w:val="center"/>
            <w:hideMark/>
          </w:tcPr>
          <w:p w14:paraId="03284877" w14:textId="77777777" w:rsidR="003225CA" w:rsidRPr="003225CA" w:rsidRDefault="003225CA" w:rsidP="003225CA">
            <w:pPr>
              <w:rPr>
                <w:rFonts w:ascii="Arial" w:hAnsi="Arial" w:cs="Arial"/>
                <w:sz w:val="22"/>
                <w:szCs w:val="22"/>
              </w:rPr>
            </w:pPr>
          </w:p>
        </w:tc>
        <w:tc>
          <w:tcPr>
            <w:tcW w:w="0" w:type="auto"/>
            <w:vAlign w:val="center"/>
            <w:hideMark/>
          </w:tcPr>
          <w:p w14:paraId="3B70B7D3" w14:textId="77777777" w:rsidR="003225CA" w:rsidRPr="003225CA" w:rsidRDefault="003225CA" w:rsidP="003225CA">
            <w:pPr>
              <w:rPr>
                <w:rFonts w:ascii="Arial" w:hAnsi="Arial" w:cs="Arial"/>
                <w:sz w:val="22"/>
                <w:szCs w:val="22"/>
              </w:rPr>
            </w:pPr>
          </w:p>
        </w:tc>
        <w:tc>
          <w:tcPr>
            <w:tcW w:w="0" w:type="auto"/>
            <w:vAlign w:val="center"/>
            <w:hideMark/>
          </w:tcPr>
          <w:p w14:paraId="6E48F524" w14:textId="77777777" w:rsidR="003225CA" w:rsidRPr="003225CA" w:rsidRDefault="003225CA" w:rsidP="003225CA">
            <w:pPr>
              <w:rPr>
                <w:rFonts w:ascii="Arial" w:hAnsi="Arial" w:cs="Arial"/>
                <w:sz w:val="22"/>
                <w:szCs w:val="22"/>
              </w:rPr>
            </w:pPr>
          </w:p>
        </w:tc>
        <w:tc>
          <w:tcPr>
            <w:tcW w:w="0" w:type="auto"/>
            <w:vAlign w:val="center"/>
            <w:hideMark/>
          </w:tcPr>
          <w:p w14:paraId="7FF14E99" w14:textId="77777777" w:rsidR="003225CA" w:rsidRPr="003225CA" w:rsidRDefault="003225CA" w:rsidP="003225CA">
            <w:pPr>
              <w:rPr>
                <w:rFonts w:ascii="Arial" w:hAnsi="Arial" w:cs="Arial"/>
                <w:sz w:val="22"/>
                <w:szCs w:val="22"/>
              </w:rPr>
            </w:pPr>
          </w:p>
        </w:tc>
      </w:tr>
      <w:tr w:rsidR="003225CA" w:rsidRPr="003225CA" w14:paraId="0DB5C291" w14:textId="77777777" w:rsidTr="003225CA">
        <w:trPr>
          <w:tblCellSpacing w:w="15" w:type="dxa"/>
        </w:trPr>
        <w:tc>
          <w:tcPr>
            <w:tcW w:w="0" w:type="auto"/>
            <w:vAlign w:val="center"/>
            <w:hideMark/>
          </w:tcPr>
          <w:p w14:paraId="1BB12DE7" w14:textId="77777777" w:rsidR="003225CA" w:rsidRPr="003225CA" w:rsidRDefault="003225CA" w:rsidP="003225CA">
            <w:pPr>
              <w:rPr>
                <w:rFonts w:ascii="Arial" w:hAnsi="Arial" w:cs="Arial"/>
                <w:sz w:val="22"/>
                <w:szCs w:val="22"/>
              </w:rPr>
            </w:pPr>
            <w:r w:rsidRPr="003225CA">
              <w:rPr>
                <w:rFonts w:ascii="Arial" w:hAnsi="Arial" w:cs="Arial"/>
                <w:sz w:val="22"/>
                <w:szCs w:val="22"/>
              </w:rPr>
              <w:t>4</w:t>
            </w:r>
          </w:p>
        </w:tc>
        <w:tc>
          <w:tcPr>
            <w:tcW w:w="0" w:type="auto"/>
            <w:vAlign w:val="center"/>
            <w:hideMark/>
          </w:tcPr>
          <w:p w14:paraId="773AC4B1" w14:textId="77777777" w:rsidR="003225CA" w:rsidRPr="003225CA" w:rsidRDefault="003225CA" w:rsidP="003225CA">
            <w:pPr>
              <w:rPr>
                <w:rFonts w:ascii="Arial" w:hAnsi="Arial" w:cs="Arial"/>
                <w:sz w:val="22"/>
                <w:szCs w:val="22"/>
              </w:rPr>
            </w:pPr>
          </w:p>
        </w:tc>
        <w:tc>
          <w:tcPr>
            <w:tcW w:w="0" w:type="auto"/>
            <w:vAlign w:val="center"/>
            <w:hideMark/>
          </w:tcPr>
          <w:p w14:paraId="2498A8F9" w14:textId="77777777" w:rsidR="003225CA" w:rsidRPr="003225CA" w:rsidRDefault="003225CA" w:rsidP="003225CA">
            <w:pPr>
              <w:rPr>
                <w:rFonts w:ascii="Arial" w:hAnsi="Arial" w:cs="Arial"/>
                <w:sz w:val="22"/>
                <w:szCs w:val="22"/>
              </w:rPr>
            </w:pPr>
          </w:p>
        </w:tc>
        <w:tc>
          <w:tcPr>
            <w:tcW w:w="0" w:type="auto"/>
            <w:vAlign w:val="center"/>
            <w:hideMark/>
          </w:tcPr>
          <w:p w14:paraId="0F9716E0" w14:textId="77777777" w:rsidR="003225CA" w:rsidRPr="003225CA" w:rsidRDefault="003225CA" w:rsidP="003225CA">
            <w:pPr>
              <w:rPr>
                <w:rFonts w:ascii="Arial" w:hAnsi="Arial" w:cs="Arial"/>
                <w:sz w:val="22"/>
                <w:szCs w:val="22"/>
              </w:rPr>
            </w:pPr>
          </w:p>
        </w:tc>
        <w:tc>
          <w:tcPr>
            <w:tcW w:w="0" w:type="auto"/>
            <w:vAlign w:val="center"/>
            <w:hideMark/>
          </w:tcPr>
          <w:p w14:paraId="32554E9E" w14:textId="77777777" w:rsidR="003225CA" w:rsidRPr="003225CA" w:rsidRDefault="003225CA" w:rsidP="003225CA">
            <w:pPr>
              <w:rPr>
                <w:rFonts w:ascii="Arial" w:hAnsi="Arial" w:cs="Arial"/>
                <w:sz w:val="22"/>
                <w:szCs w:val="22"/>
              </w:rPr>
            </w:pPr>
          </w:p>
        </w:tc>
      </w:tr>
    </w:tbl>
    <w:p w14:paraId="7948E298" w14:textId="77777777" w:rsidR="004A7BB1" w:rsidRPr="004A7BB1" w:rsidRDefault="004A7BB1" w:rsidP="003225CA">
      <w:pPr>
        <w:rPr>
          <w:rFonts w:ascii="Arial" w:hAnsi="Arial" w:cs="Arial"/>
          <w:b/>
          <w:bCs/>
          <w:sz w:val="22"/>
          <w:szCs w:val="22"/>
        </w:rPr>
      </w:pPr>
    </w:p>
    <w:p w14:paraId="6C60CD7F" w14:textId="77777777" w:rsidR="004A7BB1" w:rsidRPr="004A7BB1" w:rsidRDefault="004A7BB1">
      <w:pPr>
        <w:rPr>
          <w:rFonts w:ascii="Arial" w:hAnsi="Arial" w:cs="Arial"/>
          <w:b/>
          <w:bCs/>
          <w:sz w:val="22"/>
          <w:szCs w:val="22"/>
        </w:rPr>
      </w:pPr>
      <w:r w:rsidRPr="004A7BB1">
        <w:rPr>
          <w:rFonts w:ascii="Arial" w:hAnsi="Arial" w:cs="Arial"/>
          <w:b/>
          <w:bCs/>
          <w:sz w:val="22"/>
          <w:szCs w:val="22"/>
        </w:rPr>
        <w:br w:type="page"/>
      </w:r>
    </w:p>
    <w:p w14:paraId="10F5ECE0" w14:textId="7C29D86D" w:rsidR="003225CA" w:rsidRPr="003225CA" w:rsidRDefault="003225CA" w:rsidP="003225CA">
      <w:pPr>
        <w:rPr>
          <w:rFonts w:ascii="Arial" w:hAnsi="Arial" w:cs="Arial"/>
          <w:b/>
          <w:bCs/>
          <w:sz w:val="22"/>
          <w:szCs w:val="22"/>
        </w:rPr>
      </w:pPr>
      <w:r w:rsidRPr="003225CA">
        <w:rPr>
          <w:rFonts w:ascii="Arial" w:hAnsi="Arial" w:cs="Arial"/>
          <w:b/>
          <w:bCs/>
          <w:sz w:val="22"/>
          <w:szCs w:val="22"/>
        </w:rPr>
        <w:lastRenderedPageBreak/>
        <w:t>Appendix F: Investigation Checklist</w:t>
      </w:r>
    </w:p>
    <w:tbl>
      <w:tblPr>
        <w:tblStyle w:val="PlainTable1"/>
        <w:tblW w:w="0" w:type="auto"/>
        <w:tblLook w:val="0420" w:firstRow="1" w:lastRow="0" w:firstColumn="0" w:lastColumn="0" w:noHBand="0" w:noVBand="1"/>
      </w:tblPr>
      <w:tblGrid>
        <w:gridCol w:w="5060"/>
        <w:gridCol w:w="3956"/>
      </w:tblGrid>
      <w:tr w:rsidR="004A4337" w:rsidRPr="004A1180" w14:paraId="2066F008" w14:textId="4C451090" w:rsidTr="004A4337">
        <w:trPr>
          <w:cnfStyle w:val="100000000000" w:firstRow="1" w:lastRow="0" w:firstColumn="0" w:lastColumn="0" w:oddVBand="0" w:evenVBand="0" w:oddHBand="0" w:evenHBand="0" w:firstRowFirstColumn="0" w:firstRowLastColumn="0" w:lastRowFirstColumn="0" w:lastRowLastColumn="0"/>
        </w:trPr>
        <w:tc>
          <w:tcPr>
            <w:tcW w:w="5060" w:type="dxa"/>
          </w:tcPr>
          <w:p w14:paraId="37B7C756" w14:textId="281328D1" w:rsidR="004A4337" w:rsidRPr="004A1180" w:rsidRDefault="004A4337" w:rsidP="004A1180">
            <w:r>
              <w:t>Step</w:t>
            </w:r>
          </w:p>
        </w:tc>
        <w:tc>
          <w:tcPr>
            <w:tcW w:w="3956" w:type="dxa"/>
          </w:tcPr>
          <w:p w14:paraId="109944D3" w14:textId="77777777" w:rsidR="004A4337" w:rsidRDefault="004A4337" w:rsidP="004A1180"/>
        </w:tc>
      </w:tr>
      <w:tr w:rsidR="004A4337" w:rsidRPr="004A1180" w14:paraId="2B361282" w14:textId="1566CC69"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415D1687" w14:textId="5470DA6B" w:rsidR="004A4337" w:rsidRDefault="004A4337" w:rsidP="004A1180">
            <w:r>
              <w:t>Complaint logged on RADAR/CPOMS</w:t>
            </w:r>
          </w:p>
        </w:tc>
        <w:tc>
          <w:tcPr>
            <w:tcW w:w="3956" w:type="dxa"/>
          </w:tcPr>
          <w:p w14:paraId="23BC9D75" w14:textId="77777777" w:rsidR="004A4337" w:rsidRDefault="004A4337" w:rsidP="004A1180"/>
        </w:tc>
      </w:tr>
      <w:tr w:rsidR="004A4337" w:rsidRPr="004A1180" w14:paraId="2AC88797" w14:textId="6EEFBDF6" w:rsidTr="004A4337">
        <w:tc>
          <w:tcPr>
            <w:tcW w:w="5060" w:type="dxa"/>
          </w:tcPr>
          <w:p w14:paraId="6D6DDD1D" w14:textId="6A066E77" w:rsidR="004A4337" w:rsidRDefault="004A4337" w:rsidP="004A1180">
            <w:r>
              <w:t>Complaint Record Form completed</w:t>
            </w:r>
          </w:p>
        </w:tc>
        <w:tc>
          <w:tcPr>
            <w:tcW w:w="3956" w:type="dxa"/>
          </w:tcPr>
          <w:p w14:paraId="7E577E53" w14:textId="77777777" w:rsidR="004A4337" w:rsidRDefault="004A4337" w:rsidP="004A1180"/>
        </w:tc>
      </w:tr>
      <w:tr w:rsidR="004A4337" w:rsidRPr="004A1180" w14:paraId="18AB7485" w14:textId="74D9BFFB"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21FA4165" w14:textId="04A1C7F8" w:rsidR="004A4337" w:rsidRDefault="004A4337" w:rsidP="004A1180">
            <w:r>
              <w:t>Acknowledgement letter sent</w:t>
            </w:r>
          </w:p>
        </w:tc>
        <w:tc>
          <w:tcPr>
            <w:tcW w:w="3956" w:type="dxa"/>
          </w:tcPr>
          <w:p w14:paraId="60A6F944" w14:textId="77777777" w:rsidR="004A4337" w:rsidRDefault="004A4337" w:rsidP="004A1180"/>
        </w:tc>
      </w:tr>
      <w:tr w:rsidR="004A4337" w:rsidRPr="004A1180" w14:paraId="5E5ABBE2" w14:textId="6E04D245" w:rsidTr="004A4337">
        <w:tc>
          <w:tcPr>
            <w:tcW w:w="5060" w:type="dxa"/>
          </w:tcPr>
          <w:p w14:paraId="56C4FE40" w14:textId="59E6B6C0" w:rsidR="004A4337" w:rsidRDefault="004A4337" w:rsidP="004A1180">
            <w:r>
              <w:t>Investigation Manager appointed</w:t>
            </w:r>
          </w:p>
        </w:tc>
        <w:tc>
          <w:tcPr>
            <w:tcW w:w="3956" w:type="dxa"/>
          </w:tcPr>
          <w:p w14:paraId="4A0393EE" w14:textId="77777777" w:rsidR="004A4337" w:rsidRDefault="004A4337" w:rsidP="004A1180"/>
        </w:tc>
      </w:tr>
      <w:tr w:rsidR="004A4337" w:rsidRPr="004A1180" w14:paraId="3674BB5C" w14:textId="6952EFBE"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08BF8598" w14:textId="37449988" w:rsidR="004A4337" w:rsidRDefault="004A4337" w:rsidP="004A1180">
            <w:r>
              <w:t>Investigation report completed</w:t>
            </w:r>
          </w:p>
        </w:tc>
        <w:tc>
          <w:tcPr>
            <w:tcW w:w="3956" w:type="dxa"/>
          </w:tcPr>
          <w:p w14:paraId="2DC44B8E" w14:textId="77777777" w:rsidR="004A4337" w:rsidRDefault="004A4337" w:rsidP="004A1180"/>
        </w:tc>
      </w:tr>
      <w:tr w:rsidR="004A4337" w:rsidRPr="004A1180" w14:paraId="736A6DC6" w14:textId="04AF36E9" w:rsidTr="004A4337">
        <w:tc>
          <w:tcPr>
            <w:tcW w:w="5060" w:type="dxa"/>
          </w:tcPr>
          <w:p w14:paraId="2D962086" w14:textId="55022E81" w:rsidR="004A4337" w:rsidRDefault="004A4337" w:rsidP="004A1180">
            <w:r>
              <w:t>Action plan signed off</w:t>
            </w:r>
          </w:p>
        </w:tc>
        <w:tc>
          <w:tcPr>
            <w:tcW w:w="3956" w:type="dxa"/>
          </w:tcPr>
          <w:p w14:paraId="50DA4DBA" w14:textId="77777777" w:rsidR="004A4337" w:rsidRDefault="004A4337" w:rsidP="004A1180"/>
        </w:tc>
      </w:tr>
      <w:tr w:rsidR="004A4337" w:rsidRPr="004A1180" w14:paraId="6BFD65EC" w14:textId="72033FDA"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39116932" w14:textId="733C08DD" w:rsidR="004A4337" w:rsidRDefault="004A4337" w:rsidP="004A1180">
            <w:r>
              <w:t>Correspondence and records securely stored</w:t>
            </w:r>
          </w:p>
        </w:tc>
        <w:tc>
          <w:tcPr>
            <w:tcW w:w="3956" w:type="dxa"/>
          </w:tcPr>
          <w:p w14:paraId="01B590B9" w14:textId="77777777" w:rsidR="004A4337" w:rsidRDefault="004A4337" w:rsidP="004A1180"/>
        </w:tc>
      </w:tr>
      <w:tr w:rsidR="004A4337" w:rsidRPr="004A1180" w14:paraId="08852842" w14:textId="424880E2" w:rsidTr="004A4337">
        <w:tc>
          <w:tcPr>
            <w:tcW w:w="5060" w:type="dxa"/>
          </w:tcPr>
          <w:p w14:paraId="521EF40B" w14:textId="776632C8" w:rsidR="004A4337" w:rsidRDefault="004A4337" w:rsidP="004A1180">
            <w:r>
              <w:t>Outcome recorded (substantiated, not substantiated, partially substantiated)</w:t>
            </w:r>
          </w:p>
        </w:tc>
        <w:tc>
          <w:tcPr>
            <w:tcW w:w="3956" w:type="dxa"/>
          </w:tcPr>
          <w:p w14:paraId="728526B4" w14:textId="77777777" w:rsidR="004A4337" w:rsidRDefault="004A4337" w:rsidP="004A1180"/>
        </w:tc>
      </w:tr>
    </w:tbl>
    <w:p w14:paraId="2F4D87C0" w14:textId="77777777" w:rsidR="004A1180" w:rsidRPr="004A1180" w:rsidRDefault="004A1180" w:rsidP="004A1180"/>
    <w:p w14:paraId="39A2B437" w14:textId="486394BA" w:rsidR="004A7BB1" w:rsidRPr="004A7BB1" w:rsidRDefault="004A7BB1">
      <w:pPr>
        <w:rPr>
          <w:rFonts w:ascii="Arial" w:hAnsi="Arial" w:cs="Arial"/>
          <w:b/>
          <w:bCs/>
          <w:sz w:val="22"/>
          <w:szCs w:val="22"/>
        </w:rPr>
      </w:pPr>
      <w:r w:rsidRPr="004A7BB1">
        <w:rPr>
          <w:rFonts w:ascii="Arial" w:hAnsi="Arial" w:cs="Arial"/>
          <w:b/>
          <w:bCs/>
          <w:sz w:val="22"/>
          <w:szCs w:val="22"/>
        </w:rPr>
        <w:br w:type="page"/>
      </w:r>
    </w:p>
    <w:p w14:paraId="7D8A7042" w14:textId="51493A97" w:rsidR="00475026" w:rsidRPr="00475026" w:rsidRDefault="003225CA" w:rsidP="00475026">
      <w:pPr>
        <w:rPr>
          <w:rFonts w:ascii="Arial" w:hAnsi="Arial" w:cs="Arial"/>
          <w:b/>
          <w:bCs/>
          <w:sz w:val="22"/>
          <w:szCs w:val="22"/>
        </w:rPr>
      </w:pPr>
      <w:r w:rsidRPr="003225CA">
        <w:rPr>
          <w:rFonts w:ascii="Arial" w:hAnsi="Arial" w:cs="Arial"/>
          <w:b/>
          <w:bCs/>
          <w:sz w:val="22"/>
          <w:szCs w:val="22"/>
        </w:rPr>
        <w:lastRenderedPageBreak/>
        <w:t>Appendix G: Stage 1 Flowchart – Informal Resolution</w:t>
      </w:r>
    </w:p>
    <w:p w14:paraId="35B40828"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Complaint received (verbal or written)</w:t>
      </w:r>
    </w:p>
    <w:p w14:paraId="56A9A804"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Gather facts and clarify issues</w:t>
      </w:r>
    </w:p>
    <w:p w14:paraId="459F9837"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Record complaint on RADAR</w:t>
      </w:r>
    </w:p>
    <w:p w14:paraId="169F4C00"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Attempt resolution through discussion/negotiation</w:t>
      </w:r>
    </w:p>
    <w:p w14:paraId="7833638E"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Record outcome and complainant satisfaction</w:t>
      </w:r>
    </w:p>
    <w:p w14:paraId="667F2A55"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If unresolved, escalate to Stage 2</w:t>
      </w:r>
    </w:p>
    <w:p w14:paraId="3787E05D" w14:textId="77777777" w:rsidR="00AD1DB3" w:rsidRPr="003225CA" w:rsidRDefault="00AD1DB3" w:rsidP="00AD1DB3">
      <w:pPr>
        <w:rPr>
          <w:rFonts w:ascii="Arial" w:hAnsi="Arial" w:cs="Arial"/>
          <w:b/>
          <w:bCs/>
          <w:sz w:val="22"/>
          <w:szCs w:val="22"/>
        </w:rPr>
      </w:pPr>
      <w:r w:rsidRPr="003225CA">
        <w:rPr>
          <w:rFonts w:ascii="Arial" w:hAnsi="Arial" w:cs="Arial"/>
          <w:b/>
          <w:bCs/>
          <w:sz w:val="22"/>
          <w:szCs w:val="22"/>
        </w:rPr>
        <w:t>Appendix H: Stage 2 Flowchart – Formal Investigation</w:t>
      </w:r>
    </w:p>
    <w:p w14:paraId="72B70F52" w14:textId="16A3D99C"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Complaint received (formal written</w:t>
      </w:r>
      <w:r>
        <w:rPr>
          <w:rFonts w:ascii="Arial" w:hAnsi="Arial" w:cs="Arial"/>
          <w:sz w:val="22"/>
          <w:szCs w:val="22"/>
        </w:rPr>
        <w:t>)</w:t>
      </w:r>
    </w:p>
    <w:p w14:paraId="73D3BE30" w14:textId="0AB99180"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 xml:space="preserve">Acknowledge within 2 </w:t>
      </w:r>
      <w:r w:rsidR="003E705C">
        <w:rPr>
          <w:rFonts w:ascii="Arial" w:hAnsi="Arial" w:cs="Arial"/>
          <w:sz w:val="22"/>
          <w:szCs w:val="22"/>
        </w:rPr>
        <w:t>school</w:t>
      </w:r>
      <w:r w:rsidRPr="003225CA">
        <w:rPr>
          <w:rFonts w:ascii="Arial" w:hAnsi="Arial" w:cs="Arial"/>
          <w:sz w:val="22"/>
          <w:szCs w:val="22"/>
        </w:rPr>
        <w:t xml:space="preserve"> days</w:t>
      </w:r>
    </w:p>
    <w:p w14:paraId="1D342BF4" w14:textId="77777777"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Appoint Investigation Manager</w:t>
      </w:r>
    </w:p>
    <w:p w14:paraId="7586F47F" w14:textId="77777777"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Conduct investigation using action plan</w:t>
      </w:r>
    </w:p>
    <w:p w14:paraId="555EA991" w14:textId="4719E105"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Provide written report within 28</w:t>
      </w:r>
      <w:r w:rsidR="003E705C">
        <w:rPr>
          <w:rFonts w:ascii="Arial" w:hAnsi="Arial" w:cs="Arial"/>
          <w:sz w:val="22"/>
          <w:szCs w:val="22"/>
        </w:rPr>
        <w:t xml:space="preserve"> school</w:t>
      </w:r>
      <w:r w:rsidRPr="003225CA">
        <w:rPr>
          <w:rFonts w:ascii="Arial" w:hAnsi="Arial" w:cs="Arial"/>
          <w:sz w:val="22"/>
          <w:szCs w:val="22"/>
        </w:rPr>
        <w:t xml:space="preserve"> days</w:t>
      </w:r>
    </w:p>
    <w:p w14:paraId="2B9BFC10" w14:textId="77777777"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Complainant may appeal to Stage 3 Panel</w:t>
      </w:r>
    </w:p>
    <w:p w14:paraId="20C8C747" w14:textId="4006509E" w:rsidR="003225CA" w:rsidRPr="003225CA" w:rsidRDefault="003225CA" w:rsidP="003225CA">
      <w:pPr>
        <w:rPr>
          <w:rFonts w:ascii="Arial" w:hAnsi="Arial" w:cs="Arial"/>
          <w:b/>
          <w:bCs/>
          <w:sz w:val="22"/>
          <w:szCs w:val="22"/>
        </w:rPr>
      </w:pPr>
      <w:r w:rsidRPr="003225CA">
        <w:rPr>
          <w:rFonts w:ascii="Arial" w:hAnsi="Arial" w:cs="Arial"/>
          <w:b/>
          <w:bCs/>
          <w:sz w:val="22"/>
          <w:szCs w:val="22"/>
        </w:rPr>
        <w:t>Appendix I: Complaints Review Panel Briefing Note</w:t>
      </w:r>
    </w:p>
    <w:p w14:paraId="5191C509"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convened within 5 school days of appeal</w:t>
      </w:r>
    </w:p>
    <w:p w14:paraId="6040C6BB"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members: Education Director/Regional Director, independent person, senior staff member not involved</w:t>
      </w:r>
    </w:p>
    <w:p w14:paraId="3014D352"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reviews documents, hears parties</w:t>
      </w:r>
    </w:p>
    <w:p w14:paraId="29FBAD08"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Complainant may bring representative/advocate</w:t>
      </w:r>
    </w:p>
    <w:p w14:paraId="3729E73F"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makes findings and recommendations</w:t>
      </w:r>
    </w:p>
    <w:p w14:paraId="5D991F78"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 xml:space="preserve">Written outcome </w:t>
      </w:r>
      <w:proofErr w:type="gramStart"/>
      <w:r w:rsidRPr="003225CA">
        <w:rPr>
          <w:rFonts w:ascii="Arial" w:hAnsi="Arial" w:cs="Arial"/>
          <w:sz w:val="22"/>
          <w:szCs w:val="22"/>
        </w:rPr>
        <w:t>provided;</w:t>
      </w:r>
      <w:proofErr w:type="gramEnd"/>
      <w:r w:rsidRPr="003225CA">
        <w:rPr>
          <w:rFonts w:ascii="Arial" w:hAnsi="Arial" w:cs="Arial"/>
          <w:sz w:val="22"/>
          <w:szCs w:val="22"/>
        </w:rPr>
        <w:t xml:space="preserve"> decision final</w:t>
      </w:r>
    </w:p>
    <w:p w14:paraId="565938A7"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Records retained and available for inspection</w:t>
      </w:r>
    </w:p>
    <w:p w14:paraId="68EDB8DD" w14:textId="77777777" w:rsidR="003225CA" w:rsidRDefault="003225CA"/>
    <w:sectPr w:rsidR="003225C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6E25" w14:textId="77777777" w:rsidR="00AD5DF9" w:rsidRDefault="00AD5DF9" w:rsidP="003225CA">
      <w:pPr>
        <w:spacing w:after="0" w:line="240" w:lineRule="auto"/>
      </w:pPr>
      <w:r>
        <w:separator/>
      </w:r>
    </w:p>
  </w:endnote>
  <w:endnote w:type="continuationSeparator" w:id="0">
    <w:p w14:paraId="1C42D657" w14:textId="77777777" w:rsidR="00AD5DF9" w:rsidRDefault="00AD5DF9" w:rsidP="0032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33A4" w14:textId="77777777" w:rsidR="003225CA" w:rsidRPr="003225CA" w:rsidRDefault="003225CA" w:rsidP="003225CA">
    <w:pPr>
      <w:jc w:val="right"/>
      <w:rPr>
        <w:rFonts w:ascii="Arial" w:hAnsi="Arial" w:cs="Arial"/>
        <w:sz w:val="16"/>
        <w:szCs w:val="16"/>
      </w:rPr>
    </w:pPr>
    <w:r w:rsidRPr="003225CA">
      <w:rPr>
        <w:rFonts w:ascii="Arial" w:hAnsi="Arial" w:cs="Arial"/>
        <w:sz w:val="16"/>
        <w:szCs w:val="16"/>
      </w:rPr>
      <w:t xml:space="preserve">Complaints Policy - EDE.POL.001 </w:t>
    </w:r>
  </w:p>
  <w:p w14:paraId="65C01B6C" w14:textId="77777777" w:rsidR="003225CA" w:rsidRDefault="0032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B60B" w14:textId="77777777" w:rsidR="00AD5DF9" w:rsidRDefault="00AD5DF9" w:rsidP="003225CA">
      <w:pPr>
        <w:spacing w:after="0" w:line="240" w:lineRule="auto"/>
      </w:pPr>
      <w:r>
        <w:separator/>
      </w:r>
    </w:p>
  </w:footnote>
  <w:footnote w:type="continuationSeparator" w:id="0">
    <w:p w14:paraId="6D678E18" w14:textId="77777777" w:rsidR="00AD5DF9" w:rsidRDefault="00AD5DF9" w:rsidP="0032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0762" w14:textId="04173146" w:rsidR="003225CA" w:rsidRDefault="003225CA" w:rsidP="003225CA">
    <w:pPr>
      <w:pStyle w:val="Header"/>
      <w:jc w:val="right"/>
    </w:pPr>
    <w:r w:rsidRPr="00F228D9">
      <w:rPr>
        <w:noProof/>
      </w:rPr>
      <w:drawing>
        <wp:inline distT="0" distB="0" distL="0" distR="0" wp14:anchorId="08CA0C12" wp14:editId="4A3DC683">
          <wp:extent cx="859790" cy="621458"/>
          <wp:effectExtent l="0" t="0" r="0" b="7620"/>
          <wp:docPr id="1922510940" name="Picture 211" descr="A black text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0940" name="Picture 211" descr="A black text with colorful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743" cy="6351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381"/>
    <w:multiLevelType w:val="hybridMultilevel"/>
    <w:tmpl w:val="A6F6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951"/>
    <w:multiLevelType w:val="hybridMultilevel"/>
    <w:tmpl w:val="3B00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48F7"/>
    <w:multiLevelType w:val="multilevel"/>
    <w:tmpl w:val="D80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55CC7"/>
    <w:multiLevelType w:val="multilevel"/>
    <w:tmpl w:val="EC9487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9FD5355"/>
    <w:multiLevelType w:val="multilevel"/>
    <w:tmpl w:val="6C0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0245F"/>
    <w:multiLevelType w:val="multilevel"/>
    <w:tmpl w:val="194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1322C"/>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E3FF4"/>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66472"/>
    <w:multiLevelType w:val="hybridMultilevel"/>
    <w:tmpl w:val="6996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73AC"/>
    <w:multiLevelType w:val="multilevel"/>
    <w:tmpl w:val="9A8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F79AC"/>
    <w:multiLevelType w:val="hybridMultilevel"/>
    <w:tmpl w:val="0B50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67D0B"/>
    <w:multiLevelType w:val="multilevel"/>
    <w:tmpl w:val="CDAA8F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384A3CB8"/>
    <w:multiLevelType w:val="multilevel"/>
    <w:tmpl w:val="5E1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70BB4"/>
    <w:multiLevelType w:val="hybridMultilevel"/>
    <w:tmpl w:val="50E6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D0D8B"/>
    <w:multiLevelType w:val="multilevel"/>
    <w:tmpl w:val="9AC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56C59"/>
    <w:multiLevelType w:val="multilevel"/>
    <w:tmpl w:val="E55A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742E5"/>
    <w:multiLevelType w:val="hybridMultilevel"/>
    <w:tmpl w:val="1AF6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02B15"/>
    <w:multiLevelType w:val="multilevel"/>
    <w:tmpl w:val="0250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667999"/>
    <w:multiLevelType w:val="multilevel"/>
    <w:tmpl w:val="5D7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52802"/>
    <w:multiLevelType w:val="multilevel"/>
    <w:tmpl w:val="41B66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08B0139"/>
    <w:multiLevelType w:val="multilevel"/>
    <w:tmpl w:val="19F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960FB"/>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75FA2"/>
    <w:multiLevelType w:val="multilevel"/>
    <w:tmpl w:val="260CF1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72AD30C2"/>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AB0B99"/>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209EC"/>
    <w:multiLevelType w:val="multilevel"/>
    <w:tmpl w:val="AB2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44876">
    <w:abstractNumId w:val="25"/>
  </w:num>
  <w:num w:numId="2" w16cid:durableId="1706370021">
    <w:abstractNumId w:val="4"/>
  </w:num>
  <w:num w:numId="3" w16cid:durableId="1695882096">
    <w:abstractNumId w:val="15"/>
  </w:num>
  <w:num w:numId="4" w16cid:durableId="220794819">
    <w:abstractNumId w:val="14"/>
  </w:num>
  <w:num w:numId="5" w16cid:durableId="1971477537">
    <w:abstractNumId w:val="20"/>
  </w:num>
  <w:num w:numId="6" w16cid:durableId="2057535434">
    <w:abstractNumId w:val="9"/>
  </w:num>
  <w:num w:numId="7" w16cid:durableId="1904440610">
    <w:abstractNumId w:val="12"/>
  </w:num>
  <w:num w:numId="8" w16cid:durableId="983631057">
    <w:abstractNumId w:val="18"/>
  </w:num>
  <w:num w:numId="9" w16cid:durableId="1975746430">
    <w:abstractNumId w:val="5"/>
  </w:num>
  <w:num w:numId="10" w16cid:durableId="2086956555">
    <w:abstractNumId w:val="17"/>
  </w:num>
  <w:num w:numId="11" w16cid:durableId="723528606">
    <w:abstractNumId w:val="23"/>
  </w:num>
  <w:num w:numId="12" w16cid:durableId="773329487">
    <w:abstractNumId w:val="2"/>
  </w:num>
  <w:num w:numId="13" w16cid:durableId="929853109">
    <w:abstractNumId w:val="22"/>
  </w:num>
  <w:num w:numId="14" w16cid:durableId="1286041882">
    <w:abstractNumId w:val="16"/>
  </w:num>
  <w:num w:numId="15" w16cid:durableId="1404792840">
    <w:abstractNumId w:val="8"/>
  </w:num>
  <w:num w:numId="16" w16cid:durableId="1963147438">
    <w:abstractNumId w:val="3"/>
  </w:num>
  <w:num w:numId="17" w16cid:durableId="107503897">
    <w:abstractNumId w:val="13"/>
  </w:num>
  <w:num w:numId="18" w16cid:durableId="1331106871">
    <w:abstractNumId w:val="11"/>
  </w:num>
  <w:num w:numId="19" w16cid:durableId="1258101304">
    <w:abstractNumId w:val="1"/>
  </w:num>
  <w:num w:numId="20" w16cid:durableId="1805467945">
    <w:abstractNumId w:val="0"/>
  </w:num>
  <w:num w:numId="21" w16cid:durableId="1612977824">
    <w:abstractNumId w:val="10"/>
  </w:num>
  <w:num w:numId="22" w16cid:durableId="66652729">
    <w:abstractNumId w:val="19"/>
  </w:num>
  <w:num w:numId="23" w16cid:durableId="995498747">
    <w:abstractNumId w:val="7"/>
  </w:num>
  <w:num w:numId="24" w16cid:durableId="1829907828">
    <w:abstractNumId w:val="6"/>
  </w:num>
  <w:num w:numId="25" w16cid:durableId="751899142">
    <w:abstractNumId w:val="24"/>
  </w:num>
  <w:num w:numId="26" w16cid:durableId="143297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A"/>
    <w:rsid w:val="00087C66"/>
    <w:rsid w:val="000E3A7D"/>
    <w:rsid w:val="001A2F94"/>
    <w:rsid w:val="002D740D"/>
    <w:rsid w:val="003225CA"/>
    <w:rsid w:val="00356D76"/>
    <w:rsid w:val="00361083"/>
    <w:rsid w:val="00370205"/>
    <w:rsid w:val="003A4851"/>
    <w:rsid w:val="003E5FCC"/>
    <w:rsid w:val="003E705C"/>
    <w:rsid w:val="003F14B5"/>
    <w:rsid w:val="004276F6"/>
    <w:rsid w:val="0047061B"/>
    <w:rsid w:val="00475026"/>
    <w:rsid w:val="004A1180"/>
    <w:rsid w:val="004A4337"/>
    <w:rsid w:val="004A7BB1"/>
    <w:rsid w:val="004C057D"/>
    <w:rsid w:val="004E5751"/>
    <w:rsid w:val="00703486"/>
    <w:rsid w:val="008814FF"/>
    <w:rsid w:val="008B26EC"/>
    <w:rsid w:val="008C4C5A"/>
    <w:rsid w:val="00967912"/>
    <w:rsid w:val="009956C3"/>
    <w:rsid w:val="009B4CCB"/>
    <w:rsid w:val="00A66B29"/>
    <w:rsid w:val="00A76B64"/>
    <w:rsid w:val="00AD1DB3"/>
    <w:rsid w:val="00AD5DF9"/>
    <w:rsid w:val="00AE69E0"/>
    <w:rsid w:val="00B5715D"/>
    <w:rsid w:val="00B971FC"/>
    <w:rsid w:val="00BF5189"/>
    <w:rsid w:val="00E9451D"/>
    <w:rsid w:val="00EE7FC1"/>
    <w:rsid w:val="00F45EBD"/>
    <w:rsid w:val="00F8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20D4"/>
  <w15:chartTrackingRefBased/>
  <w15:docId w15:val="{AC43828D-69CE-401F-9EF9-BFEEC68C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CA"/>
    <w:rPr>
      <w:rFonts w:eastAsiaTheme="majorEastAsia" w:cstheme="majorBidi"/>
      <w:color w:val="272727" w:themeColor="text1" w:themeTint="D8"/>
    </w:rPr>
  </w:style>
  <w:style w:type="paragraph" w:styleId="Title">
    <w:name w:val="Title"/>
    <w:basedOn w:val="Normal"/>
    <w:next w:val="Normal"/>
    <w:link w:val="TitleChar"/>
    <w:uiPriority w:val="10"/>
    <w:qFormat/>
    <w:rsid w:val="0032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CA"/>
    <w:pPr>
      <w:spacing w:before="160"/>
      <w:jc w:val="center"/>
    </w:pPr>
    <w:rPr>
      <w:i/>
      <w:iCs/>
      <w:color w:val="404040" w:themeColor="text1" w:themeTint="BF"/>
    </w:rPr>
  </w:style>
  <w:style w:type="character" w:customStyle="1" w:styleId="QuoteChar">
    <w:name w:val="Quote Char"/>
    <w:basedOn w:val="DefaultParagraphFont"/>
    <w:link w:val="Quote"/>
    <w:uiPriority w:val="29"/>
    <w:rsid w:val="003225CA"/>
    <w:rPr>
      <w:i/>
      <w:iCs/>
      <w:color w:val="404040" w:themeColor="text1" w:themeTint="BF"/>
    </w:rPr>
  </w:style>
  <w:style w:type="paragraph" w:styleId="ListParagraph">
    <w:name w:val="List Paragraph"/>
    <w:basedOn w:val="Normal"/>
    <w:uiPriority w:val="34"/>
    <w:qFormat/>
    <w:rsid w:val="003225CA"/>
    <w:pPr>
      <w:ind w:left="720"/>
      <w:contextualSpacing/>
    </w:pPr>
  </w:style>
  <w:style w:type="character" w:styleId="IntenseEmphasis">
    <w:name w:val="Intense Emphasis"/>
    <w:basedOn w:val="DefaultParagraphFont"/>
    <w:uiPriority w:val="21"/>
    <w:qFormat/>
    <w:rsid w:val="003225CA"/>
    <w:rPr>
      <w:i/>
      <w:iCs/>
      <w:color w:val="0F4761" w:themeColor="accent1" w:themeShade="BF"/>
    </w:rPr>
  </w:style>
  <w:style w:type="paragraph" w:styleId="IntenseQuote">
    <w:name w:val="Intense Quote"/>
    <w:basedOn w:val="Normal"/>
    <w:next w:val="Normal"/>
    <w:link w:val="IntenseQuoteChar"/>
    <w:uiPriority w:val="30"/>
    <w:qFormat/>
    <w:rsid w:val="0032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CA"/>
    <w:rPr>
      <w:i/>
      <w:iCs/>
      <w:color w:val="0F4761" w:themeColor="accent1" w:themeShade="BF"/>
    </w:rPr>
  </w:style>
  <w:style w:type="character" w:styleId="IntenseReference">
    <w:name w:val="Intense Reference"/>
    <w:basedOn w:val="DefaultParagraphFont"/>
    <w:uiPriority w:val="32"/>
    <w:qFormat/>
    <w:rsid w:val="003225CA"/>
    <w:rPr>
      <w:b/>
      <w:bCs/>
      <w:smallCaps/>
      <w:color w:val="0F4761" w:themeColor="accent1" w:themeShade="BF"/>
      <w:spacing w:val="5"/>
    </w:rPr>
  </w:style>
  <w:style w:type="table" w:styleId="TableGrid">
    <w:name w:val="Table Grid"/>
    <w:basedOn w:val="TableNormal"/>
    <w:uiPriority w:val="39"/>
    <w:rsid w:val="0032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225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2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5CA"/>
  </w:style>
  <w:style w:type="paragraph" w:styleId="Footer">
    <w:name w:val="footer"/>
    <w:basedOn w:val="Normal"/>
    <w:link w:val="FooterChar"/>
    <w:uiPriority w:val="99"/>
    <w:unhideWhenUsed/>
    <w:rsid w:val="0032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2ca7a4-95f2-4064-b653-3c2468173630">
      <Terms xmlns="http://schemas.microsoft.com/office/infopath/2007/PartnerControls"/>
    </lcf76f155ced4ddcb4097134ff3c332f>
    <TaxCatchAll xmlns="d4acd53b-0521-4d39-b2fb-5c13b7152c90" xsi:nil="true"/>
    <_dlc_DocId xmlns="d4acd53b-0521-4d39-b2fb-5c13b7152c90">7UHMNRN7ZK7W-1424327656-140208</_dlc_DocId>
    <_dlc_DocIdUrl xmlns="d4acd53b-0521-4d39-b2fb-5c13b7152c90">
      <Url>https://keyseducation.sharepoint.com/sites/KeysEducationQDrive/_layouts/15/DocIdRedir.aspx?ID=7UHMNRN7ZK7W-1424327656-140208</Url>
      <Description>7UHMNRN7ZK7W-1424327656-140208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7F027B05235E41B98D9B04BE3D935A" ma:contentTypeVersion="15" ma:contentTypeDescription="Create a new document." ma:contentTypeScope="" ma:versionID="e0c97bcece25e6ca237ec9089bc7c444">
  <xsd:schema xmlns:xsd="http://www.w3.org/2001/XMLSchema" xmlns:xs="http://www.w3.org/2001/XMLSchema" xmlns:p="http://schemas.microsoft.com/office/2006/metadata/properties" xmlns:ns2="d4acd53b-0521-4d39-b2fb-5c13b7152c90" xmlns:ns3="2e2ca7a4-95f2-4064-b653-3c2468173630" targetNamespace="http://schemas.microsoft.com/office/2006/metadata/properties" ma:root="true" ma:fieldsID="03804202476856e752a5642e5dbdc552" ns2:_="" ns3:_="">
    <xsd:import namespace="d4acd53b-0521-4d39-b2fb-5c13b7152c90"/>
    <xsd:import namespace="2e2ca7a4-95f2-4064-b653-3c246817363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2ca7a4-95f2-4064-b653-3c246817363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62A34D-52A5-48EA-AFBB-FB71D2681C88}">
  <ds:schemaRefs>
    <ds:schemaRef ds:uri="http://schemas.microsoft.com/sharepoint/v3/contenttype/forms"/>
  </ds:schemaRefs>
</ds:datastoreItem>
</file>

<file path=customXml/itemProps2.xml><?xml version="1.0" encoding="utf-8"?>
<ds:datastoreItem xmlns:ds="http://schemas.openxmlformats.org/officeDocument/2006/customXml" ds:itemID="{7C2FA675-56F9-4413-9602-DB8EA90EB8AC}">
  <ds:schemaRefs>
    <ds:schemaRef ds:uri="http://schemas.microsoft.com/office/2006/metadata/properties"/>
    <ds:schemaRef ds:uri="http://schemas.microsoft.com/office/infopath/2007/PartnerControls"/>
    <ds:schemaRef ds:uri="2e2ca7a4-95f2-4064-b653-3c2468173630"/>
    <ds:schemaRef ds:uri="d4acd53b-0521-4d39-b2fb-5c13b7152c90"/>
  </ds:schemaRefs>
</ds:datastoreItem>
</file>

<file path=customXml/itemProps3.xml><?xml version="1.0" encoding="utf-8"?>
<ds:datastoreItem xmlns:ds="http://schemas.openxmlformats.org/officeDocument/2006/customXml" ds:itemID="{16A7BD45-CA39-4E19-894C-D0F37987E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2e2ca7a4-95f2-4064-b653-3c2468173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EA421-1871-448E-B0A8-9A81836270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Madine</dc:creator>
  <cp:keywords/>
  <dc:description/>
  <cp:lastModifiedBy>Louise Reeks</cp:lastModifiedBy>
  <cp:revision>2</cp:revision>
  <dcterms:created xsi:type="dcterms:W3CDTF">2026-02-02T16:19:00Z</dcterms:created>
  <dcterms:modified xsi:type="dcterms:W3CDTF">2026-02-02T16:19:00Z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0x010100DF7F027B05235E41B98D9B04BE3D935A</vt:lpwstr>
  </property>
  <property fmtid="{D5CDD505-2E9C-101B-9397-08002B2CF9AE}" pid="3" name="_dlc_DocIdItemGuid">
    <vt:lpwstr>de55c878-7e7a-4b68-b012-28eb59d03b3b</vt:lpwstr>
  </property>
  <property fmtid="{D5CDD505-2E9C-101B-9397-08002B2CF9AE}" pid="4" name="MediaServiceImageTags">
    <vt:lpwstr/>
  </property>
</Properties>
</file>